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89B" w:rsidRPr="00CF489B" w:rsidRDefault="00CF489B" w:rsidP="00CF489B">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CF489B">
        <w:rPr>
          <w:rFonts w:ascii="Times New Roman" w:eastAsia="Times New Roman" w:hAnsi="Times New Roman" w:cs="Times New Roman"/>
          <w:b/>
          <w:bCs/>
          <w:kern w:val="36"/>
          <w:sz w:val="48"/>
          <w:szCs w:val="48"/>
          <w:lang w:eastAsia="ru-RU"/>
        </w:rPr>
        <w:t xml:space="preserve">Аналитический отчёт Комитета образования за 2014 - 2015 учебный год </w:t>
      </w:r>
      <w:r w:rsidRPr="00CF489B">
        <w:rPr>
          <w:rFonts w:ascii="Times New Roman" w:eastAsia="Times New Roman" w:hAnsi="Times New Roman" w:cs="Times New Roman"/>
          <w:b/>
          <w:bCs/>
          <w:kern w:val="36"/>
          <w:sz w:val="48"/>
          <w:szCs w:val="48"/>
          <w:lang w:eastAsia="ru-RU"/>
        </w:rPr>
        <w:br/>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Оглавление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6" w:anchor="_Toc426145774" w:history="1">
        <w:r w:rsidRPr="00CF489B">
          <w:rPr>
            <w:rFonts w:ascii="Times New Roman" w:eastAsia="Times New Roman" w:hAnsi="Times New Roman" w:cs="Times New Roman"/>
            <w:color w:val="0000FF"/>
            <w:sz w:val="24"/>
            <w:szCs w:val="24"/>
            <w:u w:val="single"/>
            <w:lang w:eastAsia="ru-RU"/>
          </w:rPr>
          <w:t xml:space="preserve">Введение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7" w:anchor="_Toc426145775" w:history="1">
        <w:r w:rsidRPr="00CF489B">
          <w:rPr>
            <w:rFonts w:ascii="Times New Roman" w:eastAsia="Times New Roman" w:hAnsi="Times New Roman" w:cs="Times New Roman"/>
            <w:color w:val="0000FF"/>
            <w:sz w:val="24"/>
            <w:szCs w:val="24"/>
            <w:u w:val="single"/>
            <w:lang w:eastAsia="ru-RU"/>
          </w:rPr>
          <w:t>1.</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Цели и задачи муниципальной системы образования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8" w:anchor="_Toc426145776" w:history="1">
        <w:r w:rsidRPr="00CF489B">
          <w:rPr>
            <w:rFonts w:ascii="Times New Roman" w:eastAsia="Times New Roman" w:hAnsi="Times New Roman" w:cs="Times New Roman"/>
            <w:color w:val="0000FF"/>
            <w:sz w:val="24"/>
            <w:szCs w:val="24"/>
            <w:u w:val="single"/>
            <w:lang w:eastAsia="ru-RU"/>
          </w:rPr>
          <w:t>2.</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Доступность образования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9" w:anchor="_Toc426145777" w:history="1">
        <w:r w:rsidRPr="00CF489B">
          <w:rPr>
            <w:rFonts w:ascii="Times New Roman" w:eastAsia="Times New Roman" w:hAnsi="Times New Roman" w:cs="Times New Roman"/>
            <w:color w:val="0000FF"/>
            <w:sz w:val="24"/>
            <w:szCs w:val="24"/>
            <w:u w:val="single"/>
            <w:lang w:eastAsia="ru-RU"/>
          </w:rPr>
          <w:t>2.1.</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Структура сети образовательных учреждений и динамика ее изменений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0" w:anchor="_Toc426145778" w:history="1">
        <w:r w:rsidRPr="00CF489B">
          <w:rPr>
            <w:rFonts w:ascii="Times New Roman" w:eastAsia="Times New Roman" w:hAnsi="Times New Roman" w:cs="Times New Roman"/>
            <w:color w:val="0000FF"/>
            <w:sz w:val="24"/>
            <w:szCs w:val="24"/>
            <w:u w:val="single"/>
            <w:lang w:eastAsia="ru-RU"/>
          </w:rPr>
          <w:t>2.2.</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Контингент обучающихся и охват образованием детей соответствующего возраста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1" w:anchor="_Toc426145779" w:history="1">
        <w:r w:rsidRPr="00CF489B">
          <w:rPr>
            <w:rFonts w:ascii="Times New Roman" w:eastAsia="Times New Roman" w:hAnsi="Times New Roman" w:cs="Times New Roman"/>
            <w:color w:val="0000FF"/>
            <w:sz w:val="24"/>
            <w:szCs w:val="24"/>
            <w:u w:val="single"/>
            <w:lang w:eastAsia="ru-RU"/>
          </w:rPr>
          <w:t>2.3.</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Образование для детей с ограниченными возможностями здоровья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2" w:anchor="_Toc426145780" w:history="1">
        <w:r w:rsidRPr="00CF489B">
          <w:rPr>
            <w:rFonts w:ascii="Times New Roman" w:eastAsia="Times New Roman" w:hAnsi="Times New Roman" w:cs="Times New Roman"/>
            <w:color w:val="0000FF"/>
            <w:sz w:val="24"/>
            <w:szCs w:val="24"/>
            <w:u w:val="single"/>
            <w:lang w:eastAsia="ru-RU"/>
          </w:rPr>
          <w:t>2.4.</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Обеспечение равного доступа к качественному образованию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3" w:anchor="_Toc426145781" w:history="1">
        <w:r w:rsidRPr="00CF489B">
          <w:rPr>
            <w:rFonts w:ascii="Times New Roman" w:eastAsia="Times New Roman" w:hAnsi="Times New Roman" w:cs="Times New Roman"/>
            <w:color w:val="0000FF"/>
            <w:sz w:val="24"/>
            <w:szCs w:val="24"/>
            <w:u w:val="single"/>
            <w:lang w:eastAsia="ru-RU"/>
          </w:rPr>
          <w:t>2.4.1.</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Дошкольный уровень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4" w:anchor="_Toc426145782" w:history="1">
        <w:r w:rsidRPr="00CF489B">
          <w:rPr>
            <w:rFonts w:ascii="Times New Roman" w:eastAsia="Times New Roman" w:hAnsi="Times New Roman" w:cs="Times New Roman"/>
            <w:color w:val="0000FF"/>
            <w:sz w:val="24"/>
            <w:szCs w:val="24"/>
            <w:u w:val="single"/>
            <w:lang w:eastAsia="ru-RU"/>
          </w:rPr>
          <w:t>2.4.2.</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Школьный уровень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5" w:anchor="_Toc426145783" w:history="1">
        <w:r w:rsidRPr="00CF489B">
          <w:rPr>
            <w:rFonts w:ascii="Times New Roman" w:eastAsia="Times New Roman" w:hAnsi="Times New Roman" w:cs="Times New Roman"/>
            <w:color w:val="0000FF"/>
            <w:sz w:val="24"/>
            <w:szCs w:val="24"/>
            <w:u w:val="single"/>
            <w:lang w:eastAsia="ru-RU"/>
          </w:rPr>
          <w:t>2.4.3.</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Дополнительное образование детей и подростков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6" w:anchor="_Toc426145784" w:history="1">
        <w:r w:rsidRPr="00CF489B">
          <w:rPr>
            <w:rFonts w:ascii="Times New Roman" w:eastAsia="Times New Roman" w:hAnsi="Times New Roman" w:cs="Times New Roman"/>
            <w:color w:val="0000FF"/>
            <w:sz w:val="24"/>
            <w:szCs w:val="24"/>
            <w:u w:val="single"/>
            <w:lang w:eastAsia="ru-RU"/>
          </w:rPr>
          <w:t>2.4.4.</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Профессиональное образование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7" w:anchor="_Toc426145785" w:history="1">
        <w:r w:rsidRPr="00CF489B">
          <w:rPr>
            <w:rFonts w:ascii="Times New Roman" w:eastAsia="Times New Roman" w:hAnsi="Times New Roman" w:cs="Times New Roman"/>
            <w:color w:val="0000FF"/>
            <w:sz w:val="24"/>
            <w:szCs w:val="24"/>
            <w:u w:val="single"/>
            <w:lang w:eastAsia="ru-RU"/>
          </w:rPr>
          <w:t>3.</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Результаты деятельности системы образования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8" w:anchor="_Toc426145786" w:history="1">
        <w:r w:rsidRPr="00CF489B">
          <w:rPr>
            <w:rFonts w:ascii="Times New Roman" w:eastAsia="Times New Roman" w:hAnsi="Times New Roman" w:cs="Times New Roman"/>
            <w:color w:val="0000FF"/>
            <w:sz w:val="24"/>
            <w:szCs w:val="24"/>
            <w:u w:val="single"/>
            <w:lang w:eastAsia="ru-RU"/>
          </w:rPr>
          <w:t>3.1.</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Участие в международных и сопоставительных исследованиях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9" w:anchor="_Toc426145787" w:history="1">
        <w:r w:rsidRPr="00CF489B">
          <w:rPr>
            <w:rFonts w:ascii="Times New Roman" w:eastAsia="Times New Roman" w:hAnsi="Times New Roman" w:cs="Times New Roman"/>
            <w:color w:val="0000FF"/>
            <w:sz w:val="24"/>
            <w:szCs w:val="24"/>
            <w:u w:val="single"/>
            <w:lang w:eastAsia="ru-RU"/>
          </w:rPr>
          <w:t>3.2.</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Результаты государственной итоговой аттестации по программам среднего общего и основного общего образования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0" w:anchor="_Toc426145788" w:history="1">
        <w:r w:rsidRPr="00CF489B">
          <w:rPr>
            <w:rFonts w:ascii="Times New Roman" w:eastAsia="Times New Roman" w:hAnsi="Times New Roman" w:cs="Times New Roman"/>
            <w:color w:val="0000FF"/>
            <w:sz w:val="24"/>
            <w:szCs w:val="24"/>
            <w:u w:val="single"/>
            <w:lang w:eastAsia="ru-RU"/>
          </w:rPr>
          <w:t>3.2.1.</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Результаты Единого государственного экзамена (ЕГЭ)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1" w:anchor="_Toc426145789" w:history="1">
        <w:r w:rsidRPr="00CF489B">
          <w:rPr>
            <w:rFonts w:ascii="Times New Roman" w:eastAsia="Times New Roman" w:hAnsi="Times New Roman" w:cs="Times New Roman"/>
            <w:color w:val="0000FF"/>
            <w:sz w:val="24"/>
            <w:szCs w:val="24"/>
            <w:u w:val="single"/>
            <w:lang w:eastAsia="ru-RU"/>
          </w:rPr>
          <w:t>3.2.2.</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Результаты Государственного выпускного экзамена  (ГВЭ-11)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2" w:anchor="_Toc426145790" w:history="1">
        <w:r w:rsidRPr="00CF489B">
          <w:rPr>
            <w:rFonts w:ascii="Times New Roman" w:eastAsia="Times New Roman" w:hAnsi="Times New Roman" w:cs="Times New Roman"/>
            <w:color w:val="0000FF"/>
            <w:sz w:val="24"/>
            <w:szCs w:val="24"/>
            <w:u w:val="single"/>
            <w:lang w:eastAsia="ru-RU"/>
          </w:rPr>
          <w:t>3.2.3.</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Результаты Основного государственного экзамена (ОГЭ)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3" w:anchor="_Toc426145791" w:history="1">
        <w:r w:rsidRPr="00CF489B">
          <w:rPr>
            <w:rFonts w:ascii="Times New Roman" w:eastAsia="Times New Roman" w:hAnsi="Times New Roman" w:cs="Times New Roman"/>
            <w:color w:val="0000FF"/>
            <w:sz w:val="24"/>
            <w:szCs w:val="24"/>
            <w:u w:val="single"/>
            <w:lang w:eastAsia="ru-RU"/>
          </w:rPr>
          <w:t>3.2.4.</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Результаты Государственного выпускного экзамена  (ГВЭ-9)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4" w:anchor="_Toc426145792" w:history="1">
        <w:r w:rsidRPr="00CF489B">
          <w:rPr>
            <w:rFonts w:ascii="Times New Roman" w:eastAsia="Times New Roman" w:hAnsi="Times New Roman" w:cs="Times New Roman"/>
            <w:color w:val="0000FF"/>
            <w:sz w:val="24"/>
            <w:szCs w:val="24"/>
            <w:u w:val="single"/>
            <w:lang w:eastAsia="ru-RU"/>
          </w:rPr>
          <w:t>3.3.</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Внеучебные достижения обучающихся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5" w:anchor="_Toc426145793" w:history="1">
        <w:r w:rsidRPr="00CF489B">
          <w:rPr>
            <w:rFonts w:ascii="Times New Roman" w:eastAsia="Times New Roman" w:hAnsi="Times New Roman" w:cs="Times New Roman"/>
            <w:color w:val="0000FF"/>
            <w:sz w:val="24"/>
            <w:szCs w:val="24"/>
            <w:u w:val="single"/>
            <w:lang w:eastAsia="ru-RU"/>
          </w:rPr>
          <w:t>3.3.1.</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Достижения детей дошкольного возраста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6" w:anchor="_Toc426145794" w:history="1">
        <w:r w:rsidRPr="00CF489B">
          <w:rPr>
            <w:rFonts w:ascii="Times New Roman" w:eastAsia="Times New Roman" w:hAnsi="Times New Roman" w:cs="Times New Roman"/>
            <w:color w:val="0000FF"/>
            <w:sz w:val="24"/>
            <w:szCs w:val="24"/>
            <w:u w:val="single"/>
            <w:lang w:eastAsia="ru-RU"/>
          </w:rPr>
          <w:t>3.3.2.</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Внеклассные формы предметной деятельности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7" w:anchor="_Toc426145795" w:history="1">
        <w:r w:rsidRPr="00CF489B">
          <w:rPr>
            <w:rFonts w:ascii="Times New Roman" w:eastAsia="Times New Roman" w:hAnsi="Times New Roman" w:cs="Times New Roman"/>
            <w:color w:val="0000FF"/>
            <w:sz w:val="24"/>
            <w:szCs w:val="24"/>
            <w:u w:val="single"/>
            <w:lang w:eastAsia="ru-RU"/>
          </w:rPr>
          <w:t>3.3.2.1.</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Всероссийская олимпиада школьников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8" w:anchor="_Toc426145796" w:history="1">
        <w:r w:rsidRPr="00CF489B">
          <w:rPr>
            <w:rFonts w:ascii="Times New Roman" w:eastAsia="Times New Roman" w:hAnsi="Times New Roman" w:cs="Times New Roman"/>
            <w:color w:val="0000FF"/>
            <w:sz w:val="24"/>
            <w:szCs w:val="24"/>
            <w:u w:val="single"/>
            <w:lang w:eastAsia="ru-RU"/>
          </w:rPr>
          <w:t>3.3.2.2.</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Международная космическая олимпиада школьников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9" w:anchor="_Toc426145797" w:history="1">
        <w:r w:rsidRPr="00CF489B">
          <w:rPr>
            <w:rFonts w:ascii="Times New Roman" w:eastAsia="Times New Roman" w:hAnsi="Times New Roman" w:cs="Times New Roman"/>
            <w:color w:val="0000FF"/>
            <w:sz w:val="24"/>
            <w:szCs w:val="24"/>
            <w:u w:val="single"/>
            <w:lang w:eastAsia="ru-RU"/>
          </w:rPr>
          <w:t>3.3.2.3.</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Всероссийская олимпиада «Созвездие»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0" w:anchor="_Toc426145798" w:history="1">
        <w:r w:rsidRPr="00CF489B">
          <w:rPr>
            <w:rFonts w:ascii="Times New Roman" w:eastAsia="Times New Roman" w:hAnsi="Times New Roman" w:cs="Times New Roman"/>
            <w:color w:val="0000FF"/>
            <w:sz w:val="24"/>
            <w:szCs w:val="24"/>
            <w:u w:val="single"/>
            <w:lang w:eastAsia="ru-RU"/>
          </w:rPr>
          <w:t xml:space="preserve">3.3.2.4. Об участии учащихся города Королёва в различных турнирах, фестивалях, конкурсах, олимпиадах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1" w:anchor="_Toc426145799" w:history="1">
        <w:r w:rsidRPr="00CF489B">
          <w:rPr>
            <w:rFonts w:ascii="Times New Roman" w:eastAsia="Times New Roman" w:hAnsi="Times New Roman" w:cs="Times New Roman"/>
            <w:color w:val="0000FF"/>
            <w:sz w:val="24"/>
            <w:szCs w:val="24"/>
            <w:u w:val="single"/>
            <w:lang w:eastAsia="ru-RU"/>
          </w:rPr>
          <w:t>3.3.2.5.</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Участие школьников в физкультурно-спортивных мероприятиях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2" w:anchor="_Toc426145800" w:history="1">
        <w:r w:rsidRPr="00CF489B">
          <w:rPr>
            <w:rFonts w:ascii="Times New Roman" w:eastAsia="Times New Roman" w:hAnsi="Times New Roman" w:cs="Times New Roman"/>
            <w:color w:val="0000FF"/>
            <w:sz w:val="24"/>
            <w:szCs w:val="24"/>
            <w:u w:val="single"/>
            <w:lang w:eastAsia="ru-RU"/>
          </w:rPr>
          <w:t>3.3.3.</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Дополнительное образование детей и подростков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3" w:anchor="_Toc426145801" w:history="1">
        <w:r w:rsidRPr="00CF489B">
          <w:rPr>
            <w:rFonts w:ascii="Times New Roman" w:eastAsia="Times New Roman" w:hAnsi="Times New Roman" w:cs="Times New Roman"/>
            <w:color w:val="0000FF"/>
            <w:sz w:val="24"/>
            <w:szCs w:val="24"/>
            <w:u w:val="single"/>
            <w:lang w:eastAsia="ru-RU"/>
          </w:rPr>
          <w:t>3.3.4.</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О поддержке талантливой молодежи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4" w:anchor="_Toc426145802" w:history="1">
        <w:r w:rsidRPr="00CF489B">
          <w:rPr>
            <w:rFonts w:ascii="Times New Roman" w:eastAsia="Times New Roman" w:hAnsi="Times New Roman" w:cs="Times New Roman"/>
            <w:color w:val="0000FF"/>
            <w:sz w:val="24"/>
            <w:szCs w:val="24"/>
            <w:u w:val="single"/>
            <w:lang w:eastAsia="ru-RU"/>
          </w:rPr>
          <w:t>3.4.</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Социализация детей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5" w:anchor="_Toc426145803" w:history="1">
        <w:r w:rsidRPr="00CF489B">
          <w:rPr>
            <w:rFonts w:ascii="Times New Roman" w:eastAsia="Times New Roman" w:hAnsi="Times New Roman" w:cs="Times New Roman"/>
            <w:color w:val="0000FF"/>
            <w:sz w:val="24"/>
            <w:szCs w:val="24"/>
            <w:u w:val="single"/>
            <w:lang w:eastAsia="ru-RU"/>
          </w:rPr>
          <w:t>3.4.1.</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Мероприятия по профилактике безнадзорности, правонарушений и преступлений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6" w:anchor="_Toc426145804" w:history="1">
        <w:r w:rsidRPr="00CF489B">
          <w:rPr>
            <w:rFonts w:ascii="Times New Roman" w:eastAsia="Times New Roman" w:hAnsi="Times New Roman" w:cs="Times New Roman"/>
            <w:color w:val="0000FF"/>
            <w:sz w:val="24"/>
            <w:szCs w:val="24"/>
            <w:u w:val="single"/>
            <w:lang w:eastAsia="ru-RU"/>
          </w:rPr>
          <w:t>3.5.</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Востребованность выпускников учреждений профессионального образования на рынке труда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7" w:anchor="_Toc426145805" w:history="1">
        <w:r w:rsidRPr="00CF489B">
          <w:rPr>
            <w:rFonts w:ascii="Times New Roman" w:eastAsia="Times New Roman" w:hAnsi="Times New Roman" w:cs="Times New Roman"/>
            <w:color w:val="0000FF"/>
            <w:sz w:val="24"/>
            <w:szCs w:val="24"/>
            <w:u w:val="single"/>
            <w:lang w:eastAsia="ru-RU"/>
          </w:rPr>
          <w:t>4.</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Условия обучения и эффективность использования ресурсов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8" w:anchor="_Toc426145806" w:history="1">
        <w:r w:rsidRPr="00CF489B">
          <w:rPr>
            <w:rFonts w:ascii="Times New Roman" w:eastAsia="Times New Roman" w:hAnsi="Times New Roman" w:cs="Times New Roman"/>
            <w:color w:val="0000FF"/>
            <w:sz w:val="24"/>
            <w:szCs w:val="24"/>
            <w:u w:val="single"/>
            <w:lang w:eastAsia="ru-RU"/>
          </w:rPr>
          <w:t>4.1.</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Финансирование образования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9" w:anchor="_Toc426145807" w:history="1">
        <w:r w:rsidRPr="00CF489B">
          <w:rPr>
            <w:rFonts w:ascii="Times New Roman" w:eastAsia="Times New Roman" w:hAnsi="Times New Roman" w:cs="Times New Roman"/>
            <w:color w:val="0000FF"/>
            <w:sz w:val="24"/>
            <w:szCs w:val="24"/>
            <w:u w:val="single"/>
            <w:lang w:eastAsia="ru-RU"/>
          </w:rPr>
          <w:t>4.2.</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Финансирование мероприятий на развитие и поддержку инфраструктуры образовательных учреждений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0" w:anchor="_Toc426145808" w:history="1">
        <w:r w:rsidRPr="00CF489B">
          <w:rPr>
            <w:rFonts w:ascii="Times New Roman" w:eastAsia="Times New Roman" w:hAnsi="Times New Roman" w:cs="Times New Roman"/>
            <w:color w:val="0000FF"/>
            <w:sz w:val="24"/>
            <w:szCs w:val="24"/>
            <w:u w:val="single"/>
            <w:lang w:eastAsia="ru-RU"/>
          </w:rPr>
          <w:t>4.3.</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Условия обучения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1" w:anchor="_Toc426145809" w:history="1">
        <w:r w:rsidRPr="00CF489B">
          <w:rPr>
            <w:rFonts w:ascii="Times New Roman" w:eastAsia="Times New Roman" w:hAnsi="Times New Roman" w:cs="Times New Roman"/>
            <w:color w:val="0000FF"/>
            <w:sz w:val="24"/>
            <w:szCs w:val="24"/>
            <w:u w:val="single"/>
            <w:lang w:eastAsia="ru-RU"/>
          </w:rPr>
          <w:t>4.3.1.</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Наполняемость классов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2" w:anchor="_Toc426145810" w:history="1">
        <w:r w:rsidRPr="00CF489B">
          <w:rPr>
            <w:rFonts w:ascii="Times New Roman" w:eastAsia="Times New Roman" w:hAnsi="Times New Roman" w:cs="Times New Roman"/>
            <w:color w:val="0000FF"/>
            <w:sz w:val="24"/>
            <w:szCs w:val="24"/>
            <w:u w:val="single"/>
            <w:lang w:eastAsia="ru-RU"/>
          </w:rPr>
          <w:t>4.3.2.</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Система мер по обеспечению комплексной безопасности учреждений образования города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3" w:anchor="_Toc426145811" w:history="1">
        <w:r w:rsidRPr="00CF489B">
          <w:rPr>
            <w:rFonts w:ascii="Times New Roman" w:eastAsia="Times New Roman" w:hAnsi="Times New Roman" w:cs="Times New Roman"/>
            <w:color w:val="0000FF"/>
            <w:sz w:val="24"/>
            <w:szCs w:val="24"/>
            <w:u w:val="single"/>
            <w:lang w:eastAsia="ru-RU"/>
          </w:rPr>
          <w:t>4.4.</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Условия для сохранения и укрепления здоровья детей и подростков, в том числе организация питания и медицинского обслуживания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4" w:anchor="_Toc426145812" w:history="1">
        <w:r w:rsidRPr="00CF489B">
          <w:rPr>
            <w:rFonts w:ascii="Times New Roman" w:eastAsia="Times New Roman" w:hAnsi="Times New Roman" w:cs="Times New Roman"/>
            <w:color w:val="0000FF"/>
            <w:sz w:val="24"/>
            <w:szCs w:val="24"/>
            <w:u w:val="single"/>
            <w:lang w:eastAsia="ru-RU"/>
          </w:rPr>
          <w:t>4.4.1.</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Дошкольное образование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5" w:anchor="_Toc426145813" w:history="1">
        <w:r w:rsidRPr="00CF489B">
          <w:rPr>
            <w:rFonts w:ascii="Times New Roman" w:eastAsia="Times New Roman" w:hAnsi="Times New Roman" w:cs="Times New Roman"/>
            <w:color w:val="0000FF"/>
            <w:sz w:val="24"/>
            <w:szCs w:val="24"/>
            <w:u w:val="single"/>
            <w:lang w:eastAsia="ru-RU"/>
          </w:rPr>
          <w:t>4.4.2.</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Общее образование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6" w:anchor="_Toc426145814" w:history="1">
        <w:r w:rsidRPr="00CF489B">
          <w:rPr>
            <w:rFonts w:ascii="Times New Roman" w:eastAsia="Times New Roman" w:hAnsi="Times New Roman" w:cs="Times New Roman"/>
            <w:color w:val="0000FF"/>
            <w:sz w:val="24"/>
            <w:szCs w:val="24"/>
            <w:u w:val="single"/>
            <w:lang w:eastAsia="ru-RU"/>
          </w:rPr>
          <w:t>4.4.3.</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Охрана труда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7" w:anchor="_Toc426145815" w:history="1">
        <w:r w:rsidRPr="00CF489B">
          <w:rPr>
            <w:rFonts w:ascii="Times New Roman" w:eastAsia="Times New Roman" w:hAnsi="Times New Roman" w:cs="Times New Roman"/>
            <w:color w:val="0000FF"/>
            <w:sz w:val="24"/>
            <w:szCs w:val="24"/>
            <w:u w:val="single"/>
            <w:lang w:eastAsia="ru-RU"/>
          </w:rPr>
          <w:t>4.4.4.</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Психолого-педагогическая поддержка и сопровождение деятельности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8" w:anchor="_Toc426145816" w:history="1">
        <w:r w:rsidRPr="00CF489B">
          <w:rPr>
            <w:rFonts w:ascii="Times New Roman" w:eastAsia="Times New Roman" w:hAnsi="Times New Roman" w:cs="Times New Roman"/>
            <w:color w:val="0000FF"/>
            <w:sz w:val="24"/>
            <w:szCs w:val="24"/>
            <w:u w:val="single"/>
            <w:lang w:eastAsia="ru-RU"/>
          </w:rPr>
          <w:t>4.4.4.1.</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Психолого-медико-педагогическая комиссия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9" w:anchor="_Toc426145817" w:history="1">
        <w:r w:rsidRPr="00CF489B">
          <w:rPr>
            <w:rFonts w:ascii="Times New Roman" w:eastAsia="Times New Roman" w:hAnsi="Times New Roman" w:cs="Times New Roman"/>
            <w:color w:val="0000FF"/>
            <w:sz w:val="24"/>
            <w:szCs w:val="24"/>
            <w:u w:val="single"/>
            <w:lang w:eastAsia="ru-RU"/>
          </w:rPr>
          <w:t>4.4.4.2.</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Центр психолого-педагогической поддержки и реабилитации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0" w:anchor="_Toc426145818" w:history="1">
        <w:r w:rsidRPr="00CF489B">
          <w:rPr>
            <w:rFonts w:ascii="Times New Roman" w:eastAsia="Times New Roman" w:hAnsi="Times New Roman" w:cs="Times New Roman"/>
            <w:color w:val="0000FF"/>
            <w:sz w:val="24"/>
            <w:szCs w:val="24"/>
            <w:u w:val="single"/>
            <w:lang w:eastAsia="ru-RU"/>
          </w:rPr>
          <w:t>4.5.</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Оснащенность современным оборудованием и использование современных информационных технологий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1" w:anchor="_Toc426145819" w:history="1">
        <w:r w:rsidRPr="00CF489B">
          <w:rPr>
            <w:rFonts w:ascii="Times New Roman" w:eastAsia="Times New Roman" w:hAnsi="Times New Roman" w:cs="Times New Roman"/>
            <w:color w:val="0000FF"/>
            <w:sz w:val="24"/>
            <w:szCs w:val="24"/>
            <w:u w:val="single"/>
            <w:lang w:eastAsia="ru-RU"/>
          </w:rPr>
          <w:t>4.5.1.</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В 2014 -2015 учебном году продолжается положительная динамика информатизации системы образования города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2" w:anchor="_Toc426145820" w:history="1">
        <w:r w:rsidRPr="00CF489B">
          <w:rPr>
            <w:rFonts w:ascii="Times New Roman" w:eastAsia="Times New Roman" w:hAnsi="Times New Roman" w:cs="Times New Roman"/>
            <w:color w:val="0000FF"/>
            <w:sz w:val="24"/>
            <w:szCs w:val="24"/>
            <w:u w:val="single"/>
            <w:lang w:eastAsia="ru-RU"/>
          </w:rPr>
          <w:t>4.5.2.</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Библиотечный фонд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3" w:anchor="_Toc426145821" w:history="1">
        <w:r w:rsidRPr="00CF489B">
          <w:rPr>
            <w:rFonts w:ascii="Times New Roman" w:eastAsia="Times New Roman" w:hAnsi="Times New Roman" w:cs="Times New Roman"/>
            <w:color w:val="0000FF"/>
            <w:sz w:val="24"/>
            <w:szCs w:val="24"/>
            <w:u w:val="single"/>
            <w:lang w:eastAsia="ru-RU"/>
          </w:rPr>
          <w:t>4.6.</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Кадровый потенциал (качественный и количественный состав)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4" w:anchor="_Toc426145822" w:history="1">
        <w:r w:rsidRPr="00CF489B">
          <w:rPr>
            <w:rFonts w:ascii="Times New Roman" w:eastAsia="Times New Roman" w:hAnsi="Times New Roman" w:cs="Times New Roman"/>
            <w:color w:val="0000FF"/>
            <w:sz w:val="24"/>
            <w:szCs w:val="24"/>
            <w:u w:val="single"/>
            <w:lang w:eastAsia="ru-RU"/>
          </w:rPr>
          <w:t>4.6.1.</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О формировании и развитии профессиональной компетентности педагогических и руководящих работников муниципальной образовательной системы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5" w:anchor="_Toc426145823" w:history="1">
        <w:r w:rsidRPr="00CF489B">
          <w:rPr>
            <w:rFonts w:ascii="Times New Roman" w:eastAsia="Times New Roman" w:hAnsi="Times New Roman" w:cs="Times New Roman"/>
            <w:color w:val="0000FF"/>
            <w:sz w:val="24"/>
            <w:szCs w:val="24"/>
            <w:u w:val="single"/>
            <w:lang w:eastAsia="ru-RU"/>
          </w:rPr>
          <w:t>4.6.2.</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Аттестация педагогических кадров образовательных учреждений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6" w:anchor="_Toc426145824" w:history="1">
        <w:r w:rsidRPr="00CF489B">
          <w:rPr>
            <w:rFonts w:ascii="Times New Roman" w:eastAsia="Times New Roman" w:hAnsi="Times New Roman" w:cs="Times New Roman"/>
            <w:color w:val="0000FF"/>
            <w:sz w:val="24"/>
            <w:szCs w:val="24"/>
            <w:u w:val="single"/>
            <w:lang w:eastAsia="ru-RU"/>
          </w:rPr>
          <w:t xml:space="preserve">4.6.2.1. Результаты аттестации руководящих работников образовательных учреждений города Королёва на первую квалификационную категорию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7" w:anchor="_Toc426145825" w:history="1">
        <w:r w:rsidRPr="00CF489B">
          <w:rPr>
            <w:rFonts w:ascii="Times New Roman" w:eastAsia="Times New Roman" w:hAnsi="Times New Roman" w:cs="Times New Roman"/>
            <w:color w:val="0000FF"/>
            <w:sz w:val="24"/>
            <w:szCs w:val="24"/>
            <w:u w:val="single"/>
            <w:lang w:eastAsia="ru-RU"/>
          </w:rPr>
          <w:t xml:space="preserve">4.6.2.2. Результаты аттестации руководящих работников образовательных учреждений города Королёва на первую квалификационную категорию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8" w:anchor="_Toc426145826" w:history="1">
        <w:r w:rsidRPr="00CF489B">
          <w:rPr>
            <w:rFonts w:ascii="Times New Roman" w:eastAsia="Times New Roman" w:hAnsi="Times New Roman" w:cs="Times New Roman"/>
            <w:color w:val="0000FF"/>
            <w:sz w:val="24"/>
            <w:szCs w:val="24"/>
            <w:u w:val="single"/>
            <w:lang w:eastAsia="ru-RU"/>
          </w:rPr>
          <w:t xml:space="preserve">4.6.2.3. Результаты аттестации кандидатов на руководящие должности образовательных учреждений города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9" w:anchor="_Toc426145827" w:history="1">
        <w:r w:rsidRPr="00CF489B">
          <w:rPr>
            <w:rFonts w:ascii="Times New Roman" w:eastAsia="Times New Roman" w:hAnsi="Times New Roman" w:cs="Times New Roman"/>
            <w:color w:val="0000FF"/>
            <w:sz w:val="24"/>
            <w:szCs w:val="24"/>
            <w:u w:val="single"/>
            <w:lang w:eastAsia="ru-RU"/>
          </w:rPr>
          <w:t>5.</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Меры по развитию системы образования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60" w:anchor="_Toc426145828" w:history="1">
        <w:r w:rsidRPr="00CF489B">
          <w:rPr>
            <w:rFonts w:ascii="Times New Roman" w:eastAsia="Times New Roman" w:hAnsi="Times New Roman" w:cs="Times New Roman"/>
            <w:color w:val="0000FF"/>
            <w:sz w:val="24"/>
            <w:szCs w:val="24"/>
            <w:u w:val="single"/>
            <w:lang w:eastAsia="ru-RU"/>
          </w:rPr>
          <w:t>5.1.</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Участие в инновационных проектах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61" w:anchor="_Toc426145829" w:history="1">
        <w:r w:rsidRPr="00CF489B">
          <w:rPr>
            <w:rFonts w:ascii="Times New Roman" w:eastAsia="Times New Roman" w:hAnsi="Times New Roman" w:cs="Times New Roman"/>
            <w:color w:val="0000FF"/>
            <w:sz w:val="24"/>
            <w:szCs w:val="24"/>
            <w:u w:val="single"/>
            <w:lang w:eastAsia="ru-RU"/>
          </w:rPr>
          <w:t>6.</w:t>
        </w:r>
        <w:r w:rsidRPr="00CF489B">
          <w:rPr>
            <w:rFonts w:ascii="Calibri" w:eastAsia="Times New Roman" w:hAnsi="Calibri" w:cs="Calibri"/>
            <w:color w:val="0000FF"/>
            <w:u w:val="single"/>
            <w:lang w:eastAsia="ru-RU"/>
          </w:rPr>
          <w:t xml:space="preserve">            </w:t>
        </w:r>
        <w:r w:rsidRPr="00CF489B">
          <w:rPr>
            <w:rFonts w:ascii="Times New Roman" w:eastAsia="Times New Roman" w:hAnsi="Times New Roman" w:cs="Times New Roman"/>
            <w:color w:val="0000FF"/>
            <w:sz w:val="24"/>
            <w:szCs w:val="24"/>
            <w:u w:val="single"/>
            <w:lang w:eastAsia="ru-RU"/>
          </w:rPr>
          <w:t xml:space="preserve">Перспективы развития и основные задачи на 2015-2016 учебный год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62" w:anchor="_Toc426145830" w:history="1">
        <w:r w:rsidRPr="00CF489B">
          <w:rPr>
            <w:rFonts w:ascii="Times New Roman" w:eastAsia="Times New Roman" w:hAnsi="Times New Roman" w:cs="Times New Roman"/>
            <w:color w:val="0000FF"/>
            <w:sz w:val="24"/>
            <w:szCs w:val="24"/>
            <w:u w:val="single"/>
            <w:lang w:eastAsia="ru-RU"/>
          </w:rPr>
          <w:t xml:space="preserve">Контактная информация </w:t>
        </w:r>
      </w:hyperlink>
    </w:p>
    <w:p w:rsidR="00CF489B" w:rsidRPr="00CF489B" w:rsidRDefault="00CF489B" w:rsidP="00CF489B">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hyperlink r:id="rId63" w:anchor="_Toc426145831" w:history="1">
        <w:r w:rsidRPr="00CF489B">
          <w:rPr>
            <w:rFonts w:ascii="Times New Roman" w:eastAsia="Times New Roman" w:hAnsi="Times New Roman" w:cs="Times New Roman"/>
            <w:b/>
            <w:bCs/>
            <w:color w:val="0000FF"/>
            <w:kern w:val="36"/>
            <w:sz w:val="48"/>
            <w:szCs w:val="48"/>
            <w:u w:val="single"/>
            <w:lang w:eastAsia="ru-RU"/>
          </w:rPr>
          <w:t xml:space="preserve">Приложения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64" w:anchor="_Toc426145832" w:history="1">
        <w:r w:rsidRPr="00CF489B">
          <w:rPr>
            <w:rFonts w:ascii="Times New Roman" w:eastAsia="Times New Roman" w:hAnsi="Times New Roman" w:cs="Times New Roman"/>
            <w:color w:val="0000FF"/>
            <w:sz w:val="24"/>
            <w:szCs w:val="24"/>
            <w:u w:val="single"/>
            <w:lang w:eastAsia="ru-RU"/>
          </w:rPr>
          <w:t xml:space="preserve">Таблицы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65" w:anchor="_Toc426145833" w:history="1">
        <w:r w:rsidRPr="00CF489B">
          <w:rPr>
            <w:rFonts w:ascii="Times New Roman" w:eastAsia="Times New Roman" w:hAnsi="Times New Roman" w:cs="Times New Roman"/>
            <w:color w:val="0000FF"/>
            <w:sz w:val="24"/>
            <w:szCs w:val="24"/>
            <w:u w:val="single"/>
            <w:lang w:eastAsia="ru-RU"/>
          </w:rPr>
          <w:t xml:space="preserve">Рисунки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66" w:anchor="_Toc426145834" w:history="1">
        <w:r w:rsidRPr="00CF489B">
          <w:rPr>
            <w:rFonts w:ascii="Times New Roman" w:eastAsia="Times New Roman" w:hAnsi="Times New Roman" w:cs="Times New Roman"/>
            <w:color w:val="0000FF"/>
            <w:sz w:val="24"/>
            <w:szCs w:val="24"/>
            <w:u w:val="single"/>
            <w:lang w:eastAsia="ru-RU"/>
          </w:rPr>
          <w:t xml:space="preserve">Списки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Рисунки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67" w:anchor="_Toc425892248" w:history="1">
        <w:r w:rsidRPr="00CF489B">
          <w:rPr>
            <w:rFonts w:ascii="Times New Roman" w:eastAsia="Times New Roman" w:hAnsi="Times New Roman" w:cs="Times New Roman"/>
            <w:color w:val="0000FF"/>
            <w:sz w:val="24"/>
            <w:szCs w:val="24"/>
            <w:u w:val="single"/>
            <w:lang w:eastAsia="ru-RU"/>
          </w:rPr>
          <w:t xml:space="preserve">Рисунок 1. Изменение количества участников всероссийской олимпиады школьников по городу Королёву за 5 лет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68" w:anchor="_Toc425892249" w:history="1">
        <w:r w:rsidRPr="00CF489B">
          <w:rPr>
            <w:rFonts w:ascii="Times New Roman" w:eastAsia="Times New Roman" w:hAnsi="Times New Roman" w:cs="Times New Roman"/>
            <w:color w:val="0000FF"/>
            <w:sz w:val="24"/>
            <w:szCs w:val="24"/>
            <w:u w:val="single"/>
            <w:lang w:eastAsia="ru-RU"/>
          </w:rPr>
          <w:t xml:space="preserve">Рисунок 2. Безопасность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69" w:anchor="_Toc425892250" w:history="1">
        <w:r w:rsidRPr="00CF489B">
          <w:rPr>
            <w:rFonts w:ascii="Times New Roman" w:eastAsia="Times New Roman" w:hAnsi="Times New Roman" w:cs="Times New Roman"/>
            <w:color w:val="0000FF"/>
            <w:sz w:val="24"/>
            <w:szCs w:val="24"/>
            <w:u w:val="single"/>
            <w:lang w:eastAsia="ru-RU"/>
          </w:rPr>
          <w:t xml:space="preserve">Рисунок 3.Численность учащихся 1-х-11-х классов в расчёте на 1 компьютер (чел.)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70" w:anchor="_Toc425892251" w:history="1">
        <w:r w:rsidRPr="00CF489B">
          <w:rPr>
            <w:rFonts w:ascii="Times New Roman" w:eastAsia="Times New Roman" w:hAnsi="Times New Roman" w:cs="Times New Roman"/>
            <w:color w:val="0000FF"/>
            <w:sz w:val="24"/>
            <w:szCs w:val="24"/>
            <w:u w:val="single"/>
            <w:lang w:eastAsia="ru-RU"/>
          </w:rPr>
          <w:t xml:space="preserve">Рисунок 4. Количество новостей на сайтах школ по месяцам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71" w:anchor="_Toc425892252" w:history="1">
        <w:r w:rsidRPr="00CF489B">
          <w:rPr>
            <w:rFonts w:ascii="Times New Roman" w:eastAsia="Times New Roman" w:hAnsi="Times New Roman" w:cs="Times New Roman"/>
            <w:color w:val="0000FF"/>
            <w:sz w:val="24"/>
            <w:szCs w:val="24"/>
            <w:u w:val="single"/>
            <w:lang w:eastAsia="ru-RU"/>
          </w:rPr>
          <w:t xml:space="preserve">Рисунок 5. Количество педагогических работников образовательных учреждений города, прошедших процедуру аттестации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72" w:anchor="_Toc425892253" w:history="1">
        <w:r w:rsidRPr="00CF489B">
          <w:rPr>
            <w:rFonts w:ascii="Times New Roman" w:eastAsia="Times New Roman" w:hAnsi="Times New Roman" w:cs="Times New Roman"/>
            <w:color w:val="0000FF"/>
            <w:sz w:val="24"/>
            <w:szCs w:val="24"/>
            <w:u w:val="single"/>
            <w:lang w:eastAsia="ru-RU"/>
          </w:rPr>
          <w:t xml:space="preserve">Рисунок 6. Количество руководящих работников образовательных учреждений города, прошедших процедуру аттестации для установления соответствия уровня их квалификации требованиям, предъявляемым к первой квалификационной категории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73" w:anchor="_Toc425892254" w:history="1">
        <w:r w:rsidRPr="00CF489B">
          <w:rPr>
            <w:rFonts w:ascii="Times New Roman" w:eastAsia="Times New Roman" w:hAnsi="Times New Roman" w:cs="Times New Roman"/>
            <w:color w:val="0000FF"/>
            <w:sz w:val="24"/>
            <w:szCs w:val="24"/>
            <w:u w:val="single"/>
            <w:lang w:eastAsia="ru-RU"/>
          </w:rPr>
          <w:t xml:space="preserve">Рисунок 7. Количество руководящих работников образовательных учреждений города, прошедших процедуру аттестации для установления соответствия уровня их квалификации требованиям, предъявляемым к высшей квалификационной категории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74" w:anchor="_Toc425892255" w:history="1">
        <w:r w:rsidRPr="00CF489B">
          <w:rPr>
            <w:rFonts w:ascii="Times New Roman" w:eastAsia="Times New Roman" w:hAnsi="Times New Roman" w:cs="Times New Roman"/>
            <w:color w:val="0000FF"/>
            <w:sz w:val="24"/>
            <w:szCs w:val="24"/>
            <w:u w:val="single"/>
            <w:lang w:eastAsia="ru-RU"/>
          </w:rPr>
          <w:t xml:space="preserve">Рисунок 8. Распределения высшей квалификационной категории, присвоенной руководящим работникам образовательных учреждений города, по должностям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75" w:anchor="_Toc425892256" w:history="1">
        <w:r w:rsidRPr="00CF489B">
          <w:rPr>
            <w:rFonts w:ascii="Times New Roman" w:eastAsia="Times New Roman" w:hAnsi="Times New Roman" w:cs="Times New Roman"/>
            <w:color w:val="0000FF"/>
            <w:sz w:val="24"/>
            <w:szCs w:val="24"/>
            <w:u w:val="single"/>
            <w:lang w:eastAsia="ru-RU"/>
          </w:rPr>
          <w:t xml:space="preserve">Рисунок 9. Количество кандидатов на руководящие должности образовательных учреждений города, прошедших процедуру аттестации для установления соответствия уровня их квалификации требованиям, предъявляемым к первой квалификационной категории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76" w:anchor="_Toc425892257" w:history="1">
        <w:r w:rsidRPr="00CF489B">
          <w:rPr>
            <w:rFonts w:ascii="Times New Roman" w:eastAsia="Times New Roman" w:hAnsi="Times New Roman" w:cs="Times New Roman"/>
            <w:color w:val="0000FF"/>
            <w:sz w:val="24"/>
            <w:szCs w:val="24"/>
            <w:u w:val="single"/>
            <w:lang w:eastAsia="ru-RU"/>
          </w:rPr>
          <w:t xml:space="preserve">Рисунок 10. Распределения первой квалификационной категории, присвоенной кандидатам на руководящие должности образовательных учреждений города, по должностям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Таблицы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77" w:anchor="_Toc425892258" w:history="1">
        <w:r w:rsidRPr="00CF489B">
          <w:rPr>
            <w:rFonts w:ascii="Times New Roman" w:eastAsia="Times New Roman" w:hAnsi="Times New Roman" w:cs="Times New Roman"/>
            <w:color w:val="0000FF"/>
            <w:sz w:val="24"/>
            <w:szCs w:val="24"/>
            <w:u w:val="single"/>
            <w:lang w:eastAsia="ru-RU"/>
          </w:rPr>
          <w:t xml:space="preserve">Таблица 1. Профили обучения (2014-2015 учебный год)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78" w:anchor="_Toc425892259" w:history="1">
        <w:r w:rsidRPr="00CF489B">
          <w:rPr>
            <w:rFonts w:ascii="Times New Roman" w:eastAsia="Times New Roman" w:hAnsi="Times New Roman" w:cs="Times New Roman"/>
            <w:color w:val="0000FF"/>
            <w:sz w:val="24"/>
            <w:szCs w:val="24"/>
            <w:u w:val="single"/>
            <w:lang w:eastAsia="ru-RU"/>
          </w:rPr>
          <w:t xml:space="preserve">Таблица 2. Учет детей с ограниченными возможностями здоровья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79" w:anchor="_Toc425892260" w:history="1">
        <w:r w:rsidRPr="00CF489B">
          <w:rPr>
            <w:rFonts w:ascii="Times New Roman" w:eastAsia="Times New Roman" w:hAnsi="Times New Roman" w:cs="Times New Roman"/>
            <w:color w:val="0000FF"/>
            <w:sz w:val="24"/>
            <w:szCs w:val="24"/>
            <w:u w:val="single"/>
            <w:lang w:eastAsia="ru-RU"/>
          </w:rPr>
          <w:t xml:space="preserve">Таблица 3. Количественный состав учащихся общеобразовательных учреждений города Королёва, включённых в проект «Дистанционное образование детей-инвалидов в Московской области»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80" w:anchor="_Toc425892261" w:history="1">
        <w:r w:rsidRPr="00CF489B">
          <w:rPr>
            <w:rFonts w:ascii="Times New Roman" w:eastAsia="Times New Roman" w:hAnsi="Times New Roman" w:cs="Times New Roman"/>
            <w:color w:val="0000FF"/>
            <w:sz w:val="24"/>
            <w:szCs w:val="24"/>
            <w:u w:val="single"/>
            <w:lang w:eastAsia="ru-RU"/>
          </w:rPr>
          <w:t xml:space="preserve">Таблица 4. Использование комплектов оборудования среди участников проекта «Дистанционное образование детей-инвалидов в Московской области»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81" w:anchor="_Toc425892262" w:history="1">
        <w:r w:rsidRPr="00CF489B">
          <w:rPr>
            <w:rFonts w:ascii="Times New Roman" w:eastAsia="Times New Roman" w:hAnsi="Times New Roman" w:cs="Times New Roman"/>
            <w:color w:val="0000FF"/>
            <w:sz w:val="24"/>
            <w:szCs w:val="24"/>
            <w:u w:val="single"/>
            <w:lang w:eastAsia="ru-RU"/>
          </w:rPr>
          <w:t xml:space="preserve">Таблица 5. Занятость учащихся в учреждениях дополнительного образования детей в 2014-2015 учебном году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82" w:anchor="_Toc425892263" w:history="1">
        <w:r w:rsidRPr="00CF489B">
          <w:rPr>
            <w:rFonts w:ascii="Times New Roman" w:eastAsia="Times New Roman" w:hAnsi="Times New Roman" w:cs="Times New Roman"/>
            <w:color w:val="0000FF"/>
            <w:sz w:val="24"/>
            <w:szCs w:val="24"/>
            <w:u w:val="single"/>
            <w:lang w:eastAsia="ru-RU"/>
          </w:rPr>
          <w:t xml:space="preserve">Таблица 6. Динамика занятости учащихся в учреждения дополнительного образования детей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83" w:anchor="_Toc425892264" w:history="1">
        <w:r w:rsidRPr="00CF489B">
          <w:rPr>
            <w:rFonts w:ascii="Times New Roman" w:eastAsia="Times New Roman" w:hAnsi="Times New Roman" w:cs="Times New Roman"/>
            <w:color w:val="0000FF"/>
            <w:sz w:val="24"/>
            <w:szCs w:val="24"/>
            <w:u w:val="single"/>
            <w:lang w:eastAsia="ru-RU"/>
          </w:rPr>
          <w:t xml:space="preserve">Таблица 7. Численность учащихся, занятых в творческих объединениях по направлениям на базе школ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84" w:anchor="_Toc425892265" w:history="1">
        <w:r w:rsidRPr="00CF489B">
          <w:rPr>
            <w:rFonts w:ascii="Times New Roman" w:eastAsia="Times New Roman" w:hAnsi="Times New Roman" w:cs="Times New Roman"/>
            <w:color w:val="0000FF"/>
            <w:sz w:val="24"/>
            <w:szCs w:val="24"/>
            <w:u w:val="single"/>
            <w:lang w:eastAsia="ru-RU"/>
          </w:rPr>
          <w:t xml:space="preserve">Таблица 8. Участники мероприятй Второго открытого чемпионата Московской области Worldskills Russia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85" w:anchor="_Toc425892266" w:history="1">
        <w:r w:rsidRPr="00CF489B">
          <w:rPr>
            <w:rFonts w:ascii="Times New Roman" w:eastAsia="Times New Roman" w:hAnsi="Times New Roman" w:cs="Times New Roman"/>
            <w:color w:val="0000FF"/>
            <w:sz w:val="24"/>
            <w:szCs w:val="24"/>
            <w:u w:val="single"/>
            <w:lang w:eastAsia="ru-RU"/>
          </w:rPr>
          <w:t xml:space="preserve">Таблица 9. Сравнительные результат ЕГЭ по предмету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86" w:anchor="_Toc425892267" w:history="1">
        <w:r w:rsidRPr="00CF489B">
          <w:rPr>
            <w:rFonts w:ascii="Times New Roman" w:eastAsia="Times New Roman" w:hAnsi="Times New Roman" w:cs="Times New Roman"/>
            <w:color w:val="0000FF"/>
            <w:sz w:val="24"/>
            <w:szCs w:val="24"/>
            <w:u w:val="single"/>
            <w:lang w:eastAsia="ru-RU"/>
          </w:rPr>
          <w:t xml:space="preserve">Таблица 10. Динамика результатов ОГЭ по русскому языку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87" w:anchor="_Toc425892268" w:history="1">
        <w:r w:rsidRPr="00CF489B">
          <w:rPr>
            <w:rFonts w:ascii="Times New Roman" w:eastAsia="Times New Roman" w:hAnsi="Times New Roman" w:cs="Times New Roman"/>
            <w:color w:val="0000FF"/>
            <w:sz w:val="24"/>
            <w:szCs w:val="24"/>
            <w:u w:val="single"/>
            <w:lang w:eastAsia="ru-RU"/>
          </w:rPr>
          <w:t xml:space="preserve">Таблица 11. Динамика результатов ОГЭ по математике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88" w:anchor="_Toc425892269" w:history="1">
        <w:r w:rsidRPr="00CF489B">
          <w:rPr>
            <w:rFonts w:ascii="Times New Roman" w:eastAsia="Times New Roman" w:hAnsi="Times New Roman" w:cs="Times New Roman"/>
            <w:color w:val="0000FF"/>
            <w:sz w:val="24"/>
            <w:szCs w:val="24"/>
            <w:u w:val="single"/>
            <w:lang w:eastAsia="ru-RU"/>
          </w:rPr>
          <w:t xml:space="preserve">Таблица 12. Результаты ОГЭ по предметам по выбору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89" w:anchor="_Toc425892270" w:history="1">
        <w:r w:rsidRPr="00CF489B">
          <w:rPr>
            <w:rFonts w:ascii="Times New Roman" w:eastAsia="Times New Roman" w:hAnsi="Times New Roman" w:cs="Times New Roman"/>
            <w:color w:val="0000FF"/>
            <w:sz w:val="24"/>
            <w:szCs w:val="24"/>
            <w:u w:val="single"/>
            <w:lang w:eastAsia="ru-RU"/>
          </w:rPr>
          <w:t xml:space="preserve">Таблица 13. Победители фестиваля искусств «Королёвские звёздочки» в 2015 году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90" w:anchor="_Toc425892271" w:history="1">
        <w:r w:rsidRPr="00CF489B">
          <w:rPr>
            <w:rFonts w:ascii="Times New Roman" w:eastAsia="Times New Roman" w:hAnsi="Times New Roman" w:cs="Times New Roman"/>
            <w:color w:val="0000FF"/>
            <w:sz w:val="24"/>
            <w:szCs w:val="24"/>
            <w:u w:val="single"/>
            <w:lang w:eastAsia="ru-RU"/>
          </w:rPr>
          <w:t xml:space="preserve">Таблица 14. Победители научно-познавательной игры «Хочу всё знать!» в 2014 году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91" w:anchor="_Toc425892272" w:history="1">
        <w:r w:rsidRPr="00CF489B">
          <w:rPr>
            <w:rFonts w:ascii="Times New Roman" w:eastAsia="Times New Roman" w:hAnsi="Times New Roman" w:cs="Times New Roman"/>
            <w:color w:val="0000FF"/>
            <w:sz w:val="24"/>
            <w:szCs w:val="24"/>
            <w:u w:val="single"/>
            <w:lang w:eastAsia="ru-RU"/>
          </w:rPr>
          <w:t xml:space="preserve">Таблица 15. Список ОУ – участников Всероссийского конкурса социально-научной деятельности школьников «Твой Форсайт»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92" w:anchor="_Toc425892273" w:history="1">
        <w:r w:rsidRPr="00CF489B">
          <w:rPr>
            <w:rFonts w:ascii="Times New Roman" w:eastAsia="Times New Roman" w:hAnsi="Times New Roman" w:cs="Times New Roman"/>
            <w:color w:val="0000FF"/>
            <w:sz w:val="24"/>
            <w:szCs w:val="24"/>
            <w:u w:val="single"/>
            <w:lang w:eastAsia="ru-RU"/>
          </w:rPr>
          <w:t xml:space="preserve">Таблица 16. Участие учащихся образовательных учреждений городского округа Королёв в мероприятиях для одаренных детей различного уровня за отчетный период и их результаты (анализ за 4 года)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93" w:anchor="_Toc425892274" w:history="1">
        <w:r w:rsidRPr="00CF489B">
          <w:rPr>
            <w:rFonts w:ascii="Times New Roman" w:eastAsia="Times New Roman" w:hAnsi="Times New Roman" w:cs="Times New Roman"/>
            <w:color w:val="0000FF"/>
            <w:sz w:val="24"/>
            <w:szCs w:val="24"/>
            <w:u w:val="single"/>
            <w:lang w:eastAsia="ru-RU"/>
          </w:rPr>
          <w:t xml:space="preserve">Таблица 17. Количество стипендиатов разных уровней в образовательных учреждениях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94" w:anchor="_Toc425892275" w:history="1">
        <w:r w:rsidRPr="00CF489B">
          <w:rPr>
            <w:rFonts w:ascii="Times New Roman" w:eastAsia="Times New Roman" w:hAnsi="Times New Roman" w:cs="Times New Roman"/>
            <w:color w:val="0000FF"/>
            <w:sz w:val="24"/>
            <w:szCs w:val="24"/>
            <w:u w:val="single"/>
            <w:lang w:eastAsia="ru-RU"/>
          </w:rPr>
          <w:t xml:space="preserve">Таблица 18. Итоги муниципальной Спартакиады школьников города Королёва Московской области в 2014-2015 учебном году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95" w:anchor="_Toc425892276" w:history="1">
        <w:r w:rsidRPr="00CF489B">
          <w:rPr>
            <w:rFonts w:ascii="Times New Roman" w:eastAsia="Times New Roman" w:hAnsi="Times New Roman" w:cs="Times New Roman"/>
            <w:color w:val="0000FF"/>
            <w:sz w:val="24"/>
            <w:szCs w:val="24"/>
            <w:u w:val="single"/>
            <w:lang w:eastAsia="ru-RU"/>
          </w:rPr>
          <w:t xml:space="preserve">Таблица 19. Участие команд в зональных и финальных соревнованиях Комплексной Спартакиады школьников Московской области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96" w:anchor="_Toc425892277" w:history="1">
        <w:r w:rsidRPr="00CF489B">
          <w:rPr>
            <w:rFonts w:ascii="Times New Roman" w:eastAsia="Times New Roman" w:hAnsi="Times New Roman" w:cs="Times New Roman"/>
            <w:color w:val="0000FF"/>
            <w:sz w:val="24"/>
            <w:szCs w:val="24"/>
            <w:u w:val="single"/>
            <w:lang w:eastAsia="ru-RU"/>
          </w:rPr>
          <w:t xml:space="preserve">Таблица 20. Участие команд во Всероссийских спортивных соревнованиях школьников «Президентские состязания»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97" w:anchor="_Toc425892278" w:history="1">
        <w:r w:rsidRPr="00CF489B">
          <w:rPr>
            <w:rFonts w:ascii="Times New Roman" w:eastAsia="Times New Roman" w:hAnsi="Times New Roman" w:cs="Times New Roman"/>
            <w:color w:val="0000FF"/>
            <w:sz w:val="24"/>
            <w:szCs w:val="24"/>
            <w:u w:val="single"/>
            <w:lang w:eastAsia="ru-RU"/>
          </w:rPr>
          <w:t xml:space="preserve">Таблица 21. Результаты тестовых испытаний норм «ГТО»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98" w:anchor="_Toc425892279" w:history="1">
        <w:r w:rsidRPr="00CF489B">
          <w:rPr>
            <w:rFonts w:ascii="Times New Roman" w:eastAsia="Times New Roman" w:hAnsi="Times New Roman" w:cs="Times New Roman"/>
            <w:color w:val="0000FF"/>
            <w:sz w:val="24"/>
            <w:szCs w:val="24"/>
            <w:u w:val="single"/>
            <w:lang w:eastAsia="ru-RU"/>
          </w:rPr>
          <w:t xml:space="preserve">Таблица 22. Итоги муниципальной Спартакиады обучающихся города Королёва Московской области в 2014-2015 учебном году (прим. Олимпиада объявлена Спорткомитетом)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99" w:anchor="_Toc425892280" w:history="1">
        <w:r w:rsidRPr="00CF489B">
          <w:rPr>
            <w:rFonts w:ascii="Times New Roman" w:eastAsia="Times New Roman" w:hAnsi="Times New Roman" w:cs="Times New Roman"/>
            <w:color w:val="0000FF"/>
            <w:sz w:val="24"/>
            <w:szCs w:val="24"/>
            <w:u w:val="single"/>
            <w:lang w:eastAsia="ru-RU"/>
          </w:rPr>
          <w:t xml:space="preserve">Таблица 23. Список участников Областного конкурса творческих работ «Мы за безопасную дорогу»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00" w:anchor="_Toc425892281" w:history="1">
        <w:r w:rsidRPr="00CF489B">
          <w:rPr>
            <w:rFonts w:ascii="Times New Roman" w:eastAsia="Times New Roman" w:hAnsi="Times New Roman" w:cs="Times New Roman"/>
            <w:color w:val="0000FF"/>
            <w:sz w:val="24"/>
            <w:szCs w:val="24"/>
            <w:u w:val="single"/>
            <w:lang w:eastAsia="ru-RU"/>
          </w:rPr>
          <w:t xml:space="preserve">Таблица 24. Занятость учащихся в учреждениях дополнительного образования детей на 01.01.2015г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01" w:anchor="_Toc425892282" w:history="1">
        <w:r w:rsidRPr="00CF489B">
          <w:rPr>
            <w:rFonts w:ascii="Times New Roman" w:eastAsia="Times New Roman" w:hAnsi="Times New Roman" w:cs="Times New Roman"/>
            <w:color w:val="0000FF"/>
            <w:sz w:val="24"/>
            <w:szCs w:val="24"/>
            <w:u w:val="single"/>
            <w:lang w:eastAsia="ru-RU"/>
          </w:rPr>
          <w:t xml:space="preserve">Таблица 25. Соотношение ФОТ учителей/ФОТ учреждения на 01.09.2014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02" w:anchor="_Toc425892283" w:history="1">
        <w:r w:rsidRPr="00CF489B">
          <w:rPr>
            <w:rFonts w:ascii="Times New Roman" w:eastAsia="Times New Roman" w:hAnsi="Times New Roman" w:cs="Times New Roman"/>
            <w:color w:val="0000FF"/>
            <w:sz w:val="24"/>
            <w:szCs w:val="24"/>
            <w:u w:val="single"/>
            <w:lang w:eastAsia="ru-RU"/>
          </w:rPr>
          <w:t xml:space="preserve">Таблица 26. Средняя наполняемость классов в г. Королёве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03" w:anchor="_Toc425892284" w:history="1">
        <w:r w:rsidRPr="00CF489B">
          <w:rPr>
            <w:rFonts w:ascii="Times New Roman" w:eastAsia="Times New Roman" w:hAnsi="Times New Roman" w:cs="Times New Roman"/>
            <w:color w:val="0000FF"/>
            <w:sz w:val="24"/>
            <w:szCs w:val="24"/>
            <w:u w:val="single"/>
            <w:lang w:eastAsia="ru-RU"/>
          </w:rPr>
          <w:t xml:space="preserve">Таблица 27. Среднемесячная заработная плата работников муниципальных образовательных учреждений в 2014 году (средства бюджета)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04" w:anchor="_Toc425892285" w:history="1">
        <w:r w:rsidRPr="00CF489B">
          <w:rPr>
            <w:rFonts w:ascii="Times New Roman" w:eastAsia="Times New Roman" w:hAnsi="Times New Roman" w:cs="Times New Roman"/>
            <w:color w:val="0000FF"/>
            <w:sz w:val="24"/>
            <w:szCs w:val="24"/>
            <w:u w:val="single"/>
            <w:lang w:eastAsia="ru-RU"/>
          </w:rPr>
          <w:t xml:space="preserve">Таблица 28. Показатели динамики среднемесячных затрат в расчете на 1 учащегося (рубли) на 31.12.2014г.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05" w:anchor="_Toc425892286" w:history="1">
        <w:r w:rsidRPr="00CF489B">
          <w:rPr>
            <w:rFonts w:ascii="Times New Roman" w:eastAsia="Times New Roman" w:hAnsi="Times New Roman" w:cs="Times New Roman"/>
            <w:color w:val="0000FF"/>
            <w:sz w:val="24"/>
            <w:szCs w:val="24"/>
            <w:u w:val="single"/>
            <w:lang w:eastAsia="ru-RU"/>
          </w:rPr>
          <w:t xml:space="preserve">Таблица 29. Финансирование ремонтно-строительных работ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06" w:anchor="_Toc425892287" w:history="1">
        <w:r w:rsidRPr="00CF489B">
          <w:rPr>
            <w:rFonts w:ascii="Times New Roman" w:eastAsia="Times New Roman" w:hAnsi="Times New Roman" w:cs="Times New Roman"/>
            <w:color w:val="0000FF"/>
            <w:sz w:val="24"/>
            <w:szCs w:val="24"/>
            <w:u w:val="single"/>
            <w:lang w:eastAsia="ru-RU"/>
          </w:rPr>
          <w:t xml:space="preserve">Таблица 30. Распределение детей, посещающих ДОУ по группам здоровья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07" w:anchor="_Toc425892288" w:history="1">
        <w:r w:rsidRPr="00CF489B">
          <w:rPr>
            <w:rFonts w:ascii="Times New Roman" w:eastAsia="Times New Roman" w:hAnsi="Times New Roman" w:cs="Times New Roman"/>
            <w:color w:val="0000FF"/>
            <w:sz w:val="24"/>
            <w:szCs w:val="24"/>
            <w:u w:val="single"/>
            <w:lang w:eastAsia="ru-RU"/>
          </w:rPr>
          <w:t xml:space="preserve">Таблица 31. Заболеваемость детей, посещающих ДОУ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08" w:anchor="_Toc425892289" w:history="1">
        <w:r w:rsidRPr="00CF489B">
          <w:rPr>
            <w:rFonts w:ascii="Times New Roman" w:eastAsia="Times New Roman" w:hAnsi="Times New Roman" w:cs="Times New Roman"/>
            <w:color w:val="0000FF"/>
            <w:sz w:val="24"/>
            <w:szCs w:val="24"/>
            <w:u w:val="single"/>
            <w:lang w:eastAsia="ru-RU"/>
          </w:rPr>
          <w:t xml:space="preserve">Таблица 32. Список оказываемых услуг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09" w:anchor="_Toc425892290" w:history="1">
        <w:r w:rsidRPr="00CF489B">
          <w:rPr>
            <w:rFonts w:ascii="Times New Roman" w:eastAsia="Times New Roman" w:hAnsi="Times New Roman" w:cs="Times New Roman"/>
            <w:color w:val="0000FF"/>
            <w:sz w:val="24"/>
            <w:szCs w:val="24"/>
            <w:u w:val="single"/>
            <w:lang w:eastAsia="ru-RU"/>
          </w:rPr>
          <w:t xml:space="preserve">Таблица 33. Количество удостоверений, выданных различными учреждениями и организациями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10" w:anchor="_Toc425892291" w:history="1">
        <w:r w:rsidRPr="00CF489B">
          <w:rPr>
            <w:rFonts w:ascii="Times New Roman" w:eastAsia="Times New Roman" w:hAnsi="Times New Roman" w:cs="Times New Roman"/>
            <w:color w:val="0000FF"/>
            <w:sz w:val="24"/>
            <w:szCs w:val="24"/>
            <w:u w:val="single"/>
            <w:lang w:eastAsia="ru-RU"/>
          </w:rPr>
          <w:t xml:space="preserve">Таблица 34. Конкурс « Педагог года»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11" w:anchor="_Toc425892292" w:history="1">
        <w:r w:rsidRPr="00CF489B">
          <w:rPr>
            <w:rFonts w:ascii="Times New Roman" w:eastAsia="Times New Roman" w:hAnsi="Times New Roman" w:cs="Times New Roman"/>
            <w:color w:val="0000FF"/>
            <w:sz w:val="24"/>
            <w:szCs w:val="24"/>
            <w:u w:val="single"/>
            <w:lang w:eastAsia="ru-RU"/>
          </w:rPr>
          <w:t xml:space="preserve">Таблица 35. Муниципальный этап конкурса Педагогический марафон «Учительство Подмосковья – воспитание будущего поколения»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12" w:anchor="_Toc425892293" w:history="1">
        <w:r w:rsidRPr="00CF489B">
          <w:rPr>
            <w:rFonts w:ascii="Times New Roman" w:eastAsia="Times New Roman" w:hAnsi="Times New Roman" w:cs="Times New Roman"/>
            <w:color w:val="0000FF"/>
            <w:sz w:val="24"/>
            <w:szCs w:val="24"/>
            <w:u w:val="single"/>
            <w:lang w:eastAsia="ru-RU"/>
          </w:rPr>
          <w:t xml:space="preserve">Таблица 36. Список победителей и призеров городского конкурса «Фестиваль методических идей» в 2014-2015 учебном году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13" w:anchor="_Toc425892294" w:history="1">
        <w:r w:rsidRPr="00CF489B">
          <w:rPr>
            <w:rFonts w:ascii="Times New Roman" w:eastAsia="Times New Roman" w:hAnsi="Times New Roman" w:cs="Times New Roman"/>
            <w:color w:val="0000FF"/>
            <w:sz w:val="24"/>
            <w:szCs w:val="24"/>
            <w:u w:val="single"/>
            <w:lang w:eastAsia="ru-RU"/>
          </w:rPr>
          <w:t xml:space="preserve">Таблица 37. Список победителей и участников муниципального этапа конкурсного отбора учителей-предметников и учителей начальных классов на присуждение премии Губернатора Московской области «Лучший учитель-предметник и лучший учитель начальных классов» в 2014 году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14" w:anchor="_Toc425892295" w:history="1">
        <w:r w:rsidRPr="00CF489B">
          <w:rPr>
            <w:rFonts w:ascii="Times New Roman" w:eastAsia="Times New Roman" w:hAnsi="Times New Roman" w:cs="Times New Roman"/>
            <w:color w:val="0000FF"/>
            <w:sz w:val="24"/>
            <w:szCs w:val="24"/>
            <w:u w:val="single"/>
            <w:lang w:eastAsia="ru-RU"/>
          </w:rPr>
          <w:t xml:space="preserve">Таблица 38. Список победителей и участников муниципального этапа конкурсного отбора учителей-предметников и учителей начальных классов на присуждение премии Губернатора Московской области «Лучший учитель-предметник и лучший учитель начальных классов» в 2015 году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15" w:anchor="_Toc425892296" w:history="1">
        <w:r w:rsidRPr="00CF489B">
          <w:rPr>
            <w:rFonts w:ascii="Times New Roman" w:eastAsia="Times New Roman" w:hAnsi="Times New Roman" w:cs="Times New Roman"/>
            <w:color w:val="0000FF"/>
            <w:sz w:val="24"/>
            <w:szCs w:val="24"/>
            <w:u w:val="single"/>
            <w:lang w:eastAsia="ru-RU"/>
          </w:rPr>
          <w:t xml:space="preserve">Таблица 39. Участники Всероссийской акции «Свобода конкуренции для будущего России»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16" w:anchor="_Toc425892297" w:history="1">
        <w:r w:rsidRPr="00CF489B">
          <w:rPr>
            <w:rFonts w:ascii="Times New Roman" w:eastAsia="Times New Roman" w:hAnsi="Times New Roman" w:cs="Times New Roman"/>
            <w:color w:val="0000FF"/>
            <w:sz w:val="24"/>
            <w:szCs w:val="24"/>
            <w:u w:val="single"/>
            <w:lang w:eastAsia="ru-RU"/>
          </w:rPr>
          <w:t xml:space="preserve">Таблица 40. Участники Второго Всероссийского конкурса программ и методических материалов организации отдыха и оздоровления детей и молодежи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17" w:anchor="_Toc425892298" w:history="1">
        <w:r w:rsidRPr="00CF489B">
          <w:rPr>
            <w:rFonts w:ascii="Times New Roman" w:eastAsia="Times New Roman" w:hAnsi="Times New Roman" w:cs="Times New Roman"/>
            <w:color w:val="0000FF"/>
            <w:sz w:val="24"/>
            <w:szCs w:val="24"/>
            <w:u w:val="single"/>
            <w:lang w:eastAsia="ru-RU"/>
          </w:rPr>
          <w:t xml:space="preserve">Таблица 41. Участники муниципального этапа Областного конкурса «Лучшая трудовая династия»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Списки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18" w:anchor="_Toc426145746" w:history="1">
        <w:r w:rsidRPr="00CF489B">
          <w:rPr>
            <w:rFonts w:ascii="Times New Roman" w:eastAsia="Times New Roman" w:hAnsi="Times New Roman" w:cs="Times New Roman"/>
            <w:color w:val="0000FF"/>
            <w:sz w:val="24"/>
            <w:szCs w:val="24"/>
            <w:u w:val="single"/>
            <w:lang w:eastAsia="ru-RU"/>
          </w:rPr>
          <w:t xml:space="preserve">Список 1. Дошкольные образовательные учреждения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19" w:anchor="_Toc426145747" w:history="1">
        <w:r w:rsidRPr="00CF489B">
          <w:rPr>
            <w:rFonts w:ascii="Times New Roman" w:eastAsia="Times New Roman" w:hAnsi="Times New Roman" w:cs="Times New Roman"/>
            <w:color w:val="0000FF"/>
            <w:sz w:val="24"/>
            <w:szCs w:val="24"/>
            <w:u w:val="single"/>
            <w:lang w:eastAsia="ru-RU"/>
          </w:rPr>
          <w:t xml:space="preserve">Список 2. Общеобразовательные учреждения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20" w:anchor="_Toc426145748" w:history="1">
        <w:r w:rsidRPr="00CF489B">
          <w:rPr>
            <w:rFonts w:ascii="Times New Roman" w:eastAsia="Times New Roman" w:hAnsi="Times New Roman" w:cs="Times New Roman"/>
            <w:color w:val="0000FF"/>
            <w:sz w:val="24"/>
            <w:szCs w:val="24"/>
            <w:u w:val="single"/>
            <w:lang w:eastAsia="ru-RU"/>
          </w:rPr>
          <w:t xml:space="preserve">Список 3. Учреждения дополнительного образования детей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21" w:anchor="_Toc426145749" w:history="1">
        <w:r w:rsidRPr="00CF489B">
          <w:rPr>
            <w:rFonts w:ascii="Times New Roman" w:eastAsia="Times New Roman" w:hAnsi="Times New Roman" w:cs="Times New Roman"/>
            <w:color w:val="0000FF"/>
            <w:sz w:val="24"/>
            <w:szCs w:val="24"/>
            <w:u w:val="single"/>
            <w:lang w:eastAsia="ru-RU"/>
          </w:rPr>
          <w:t xml:space="preserve">Список 4. Прочие учреждения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22" w:anchor="_Toc426145750" w:history="1">
        <w:r w:rsidRPr="00CF489B">
          <w:rPr>
            <w:rFonts w:ascii="Times New Roman" w:eastAsia="Times New Roman" w:hAnsi="Times New Roman" w:cs="Times New Roman"/>
            <w:color w:val="0000FF"/>
            <w:sz w:val="24"/>
            <w:szCs w:val="24"/>
            <w:u w:val="single"/>
            <w:lang w:eastAsia="ru-RU"/>
          </w:rPr>
          <w:t xml:space="preserve">Список 5. Образовательные учреждения-лидеры по итогам всероссийской олимпиады школьников 2014-2015 учебного года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23" w:anchor="_Toc426145751" w:history="1">
        <w:r w:rsidRPr="00CF489B">
          <w:rPr>
            <w:rFonts w:ascii="Times New Roman" w:eastAsia="Times New Roman" w:hAnsi="Times New Roman" w:cs="Times New Roman"/>
            <w:color w:val="0000FF"/>
            <w:sz w:val="24"/>
            <w:szCs w:val="24"/>
            <w:u w:val="single"/>
            <w:lang w:eastAsia="ru-RU"/>
          </w:rPr>
          <w:t xml:space="preserve">Список 6. Школьники- члены делегации посещения космодрома Байконур в период подготовки и выполнения запуска космического корабля «Союз ТМА»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24" w:anchor="_Toc426145752" w:history="1">
        <w:r w:rsidRPr="00CF489B">
          <w:rPr>
            <w:rFonts w:ascii="Times New Roman" w:eastAsia="Times New Roman" w:hAnsi="Times New Roman" w:cs="Times New Roman"/>
            <w:color w:val="0000FF"/>
            <w:sz w:val="24"/>
            <w:szCs w:val="24"/>
            <w:u w:val="single"/>
            <w:lang w:eastAsia="ru-RU"/>
          </w:rPr>
          <w:t xml:space="preserve">Список 7. Список МДЦ «Артек»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25" w:anchor="_Toc426145753" w:history="1">
        <w:r w:rsidRPr="00CF489B">
          <w:rPr>
            <w:rFonts w:ascii="Times New Roman" w:eastAsia="Times New Roman" w:hAnsi="Times New Roman" w:cs="Times New Roman"/>
            <w:color w:val="0000FF"/>
            <w:sz w:val="24"/>
            <w:szCs w:val="24"/>
            <w:u w:val="single"/>
            <w:lang w:eastAsia="ru-RU"/>
          </w:rPr>
          <w:t xml:space="preserve">Список 8. Кандидаты на участие в 10 смене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26" w:anchor="_Toc426145754" w:history="1">
        <w:r w:rsidRPr="00CF489B">
          <w:rPr>
            <w:rFonts w:ascii="Times New Roman" w:eastAsia="Times New Roman" w:hAnsi="Times New Roman" w:cs="Times New Roman"/>
            <w:color w:val="0000FF"/>
            <w:sz w:val="24"/>
            <w:szCs w:val="24"/>
            <w:u w:val="single"/>
            <w:lang w:eastAsia="ru-RU"/>
          </w:rPr>
          <w:t xml:space="preserve">Список 9. Темы постоянно действующих семинаров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27" w:anchor="_Toc426145755" w:history="1">
        <w:r w:rsidRPr="00CF489B">
          <w:rPr>
            <w:rFonts w:ascii="Times New Roman" w:eastAsia="Times New Roman" w:hAnsi="Times New Roman" w:cs="Times New Roman"/>
            <w:color w:val="0000FF"/>
            <w:sz w:val="24"/>
            <w:szCs w:val="24"/>
            <w:u w:val="single"/>
            <w:lang w:eastAsia="ru-RU"/>
          </w:rPr>
          <w:t xml:space="preserve">Список 10. Участники муниципального этапа областного конкурса дошкольных образовательных организаций Московской области на присвоение статуса Региональной инновационной площадки Московской области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28" w:anchor="_Toc426145756" w:history="1">
        <w:r w:rsidRPr="00CF489B">
          <w:rPr>
            <w:rFonts w:ascii="Times New Roman" w:eastAsia="Times New Roman" w:hAnsi="Times New Roman" w:cs="Times New Roman"/>
            <w:color w:val="0000FF"/>
            <w:sz w:val="24"/>
            <w:szCs w:val="24"/>
            <w:u w:val="single"/>
            <w:lang w:eastAsia="ru-RU"/>
          </w:rPr>
          <w:t xml:space="preserve">Список 11. Участие педагогические работники г.о. Королёв в некоторых инновационных мероприятиях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29" w:anchor="_Toc426145757" w:history="1">
        <w:r w:rsidRPr="00CF489B">
          <w:rPr>
            <w:rFonts w:ascii="Times New Roman" w:eastAsia="Times New Roman" w:hAnsi="Times New Roman" w:cs="Times New Roman"/>
            <w:color w:val="0000FF"/>
            <w:sz w:val="24"/>
            <w:szCs w:val="24"/>
            <w:u w:val="single"/>
            <w:lang w:eastAsia="ru-RU"/>
          </w:rPr>
          <w:t xml:space="preserve">Список 12. Лауреаты конкурса в Номинации «Наставник будущих ученых» (2015г) </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Информационные справки о публикации статей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30" w:anchor="_TocInfSprav1" w:history="1">
        <w:r w:rsidRPr="00CF489B">
          <w:rPr>
            <w:rFonts w:ascii="Times New Roman" w:eastAsia="Times New Roman" w:hAnsi="Times New Roman" w:cs="Times New Roman"/>
            <w:color w:val="0000FF"/>
            <w:sz w:val="24"/>
            <w:szCs w:val="24"/>
            <w:u w:val="single"/>
            <w:lang w:eastAsia="ru-RU"/>
          </w:rPr>
          <w:t>в газете «Спутник» о функционировании учреждений системы образования за 2014-2015 учебный год</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31" w:anchor="_TocInfSprav2" w:history="1">
        <w:r w:rsidRPr="00CF489B">
          <w:rPr>
            <w:rFonts w:ascii="Times New Roman" w:eastAsia="Times New Roman" w:hAnsi="Times New Roman" w:cs="Times New Roman"/>
            <w:color w:val="0000FF"/>
            <w:sz w:val="24"/>
            <w:szCs w:val="24"/>
            <w:u w:val="single"/>
            <w:lang w:eastAsia="ru-RU"/>
          </w:rPr>
          <w:t>в газете «Калининградской правде» о функционировании системы образования г.о. Королёва</w:t>
        </w:r>
      </w:hyperlink>
    </w:p>
    <w:p w:rsidR="00CF489B" w:rsidRPr="00CF489B" w:rsidRDefault="00CF489B" w:rsidP="00CF489B">
      <w:pPr>
        <w:spacing w:before="100" w:beforeAutospacing="1" w:after="100" w:afterAutospacing="1" w:line="240" w:lineRule="auto"/>
        <w:ind w:left="567" w:hanging="501"/>
        <w:outlineLvl w:val="0"/>
        <w:rPr>
          <w:rFonts w:ascii="Times New Roman" w:eastAsia="Times New Roman" w:hAnsi="Times New Roman" w:cs="Times New Roman"/>
          <w:b/>
          <w:bCs/>
          <w:kern w:val="36"/>
          <w:sz w:val="48"/>
          <w:szCs w:val="48"/>
          <w:lang w:eastAsia="ru-RU"/>
        </w:rPr>
      </w:pPr>
      <w:bookmarkStart w:id="0" w:name="_Toc426145774"/>
      <w:bookmarkEnd w:id="0"/>
      <w:r w:rsidRPr="00CF489B">
        <w:rPr>
          <w:rFonts w:ascii="Times New Roman" w:eastAsia="Times New Roman" w:hAnsi="Times New Roman" w:cs="Times New Roman"/>
          <w:b/>
          <w:bCs/>
          <w:kern w:val="36"/>
          <w:sz w:val="48"/>
          <w:szCs w:val="48"/>
          <w:lang w:eastAsia="ru-RU"/>
        </w:rPr>
        <w:t>Введение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Город </w:t>
      </w:r>
      <w:hyperlink r:id="rId132" w:history="1">
        <w:r w:rsidRPr="00CF489B">
          <w:rPr>
            <w:rFonts w:ascii="Times New Roman" w:eastAsia="Times New Roman" w:hAnsi="Times New Roman" w:cs="Times New Roman"/>
            <w:color w:val="0000FF"/>
            <w:sz w:val="24"/>
            <w:szCs w:val="24"/>
            <w:u w:val="single"/>
            <w:lang w:eastAsia="ru-RU"/>
          </w:rPr>
          <w:t>Королёв</w:t>
        </w:r>
      </w:hyperlink>
      <w:r w:rsidRPr="00CF489B">
        <w:rPr>
          <w:rFonts w:ascii="Times New Roman" w:eastAsia="Times New Roman" w:hAnsi="Times New Roman" w:cs="Times New Roman"/>
          <w:sz w:val="24"/>
          <w:szCs w:val="24"/>
          <w:lang w:eastAsia="ru-RU"/>
        </w:rPr>
        <w:t xml:space="preserve"> с 12 апреля 2001 года имеет статус </w:t>
      </w:r>
      <w:hyperlink r:id="rId133" w:history="1">
        <w:r w:rsidRPr="00CF489B">
          <w:rPr>
            <w:rFonts w:ascii="Times New Roman" w:eastAsia="Times New Roman" w:hAnsi="Times New Roman" w:cs="Times New Roman"/>
            <w:color w:val="0000FF"/>
            <w:sz w:val="24"/>
            <w:szCs w:val="24"/>
            <w:u w:val="single"/>
            <w:lang w:eastAsia="ru-RU"/>
          </w:rPr>
          <w:t>наукограда</w:t>
        </w:r>
      </w:hyperlink>
      <w:r w:rsidRPr="00CF489B">
        <w:rPr>
          <w:rFonts w:ascii="Times New Roman" w:eastAsia="Times New Roman" w:hAnsi="Times New Roman" w:cs="Times New Roman"/>
          <w:sz w:val="24"/>
          <w:szCs w:val="24"/>
          <w:lang w:eastAsia="ru-RU"/>
        </w:rPr>
        <w:t xml:space="preserve"> </w:t>
      </w:r>
      <w:hyperlink r:id="rId134" w:history="1">
        <w:r w:rsidRPr="00CF489B">
          <w:rPr>
            <w:rFonts w:ascii="Times New Roman" w:eastAsia="Times New Roman" w:hAnsi="Times New Roman" w:cs="Times New Roman"/>
            <w:color w:val="0000FF"/>
            <w:sz w:val="24"/>
            <w:szCs w:val="24"/>
            <w:u w:val="single"/>
            <w:lang w:eastAsia="ru-RU"/>
          </w:rPr>
          <w:t>Российской Федерации</w:t>
        </w:r>
      </w:hyperlink>
      <w:r w:rsidRPr="00CF489B">
        <w:rPr>
          <w:rFonts w:ascii="Times New Roman" w:eastAsia="Times New Roman" w:hAnsi="Times New Roman" w:cs="Times New Roman"/>
          <w:sz w:val="24"/>
          <w:szCs w:val="24"/>
          <w:lang w:eastAsia="ru-RU"/>
        </w:rPr>
        <w:t>. Основой социально-экономического развития города является градообразующий научно-производственный комплекс (</w:t>
      </w:r>
      <w:hyperlink r:id="rId135" w:history="1">
        <w:r w:rsidRPr="00CF489B">
          <w:rPr>
            <w:rFonts w:ascii="Times New Roman" w:eastAsia="Times New Roman" w:hAnsi="Times New Roman" w:cs="Times New Roman"/>
            <w:color w:val="0000FF"/>
            <w:sz w:val="24"/>
            <w:szCs w:val="24"/>
            <w:u w:val="single"/>
            <w:lang w:eastAsia="ru-RU"/>
          </w:rPr>
          <w:t>http://www.korolev.ru/main/films/</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мае 2014 года </w:t>
      </w:r>
      <w:hyperlink r:id="rId136" w:history="1">
        <w:r w:rsidRPr="00CF489B">
          <w:rPr>
            <w:rFonts w:ascii="Times New Roman" w:eastAsia="Times New Roman" w:hAnsi="Times New Roman" w:cs="Times New Roman"/>
            <w:color w:val="0000FF"/>
            <w:sz w:val="24"/>
            <w:szCs w:val="24"/>
            <w:u w:val="single"/>
            <w:lang w:eastAsia="ru-RU"/>
          </w:rPr>
          <w:t>Московская областная Дума</w:t>
        </w:r>
      </w:hyperlink>
      <w:r w:rsidRPr="00CF489B">
        <w:rPr>
          <w:rFonts w:ascii="Times New Roman" w:eastAsia="Times New Roman" w:hAnsi="Times New Roman" w:cs="Times New Roman"/>
          <w:sz w:val="24"/>
          <w:szCs w:val="24"/>
          <w:lang w:eastAsia="ru-RU"/>
        </w:rPr>
        <w:t xml:space="preserve"> утвердила в окончательном чтении проект </w:t>
      </w:r>
      <w:hyperlink r:id="rId137" w:history="1">
        <w:r w:rsidRPr="00CF489B">
          <w:rPr>
            <w:rFonts w:ascii="Times New Roman" w:eastAsia="Times New Roman" w:hAnsi="Times New Roman" w:cs="Times New Roman"/>
            <w:color w:val="0000FF"/>
            <w:sz w:val="24"/>
            <w:szCs w:val="24"/>
            <w:u w:val="single"/>
            <w:lang w:eastAsia="ru-RU"/>
          </w:rPr>
          <w:t>закона об объединении Королева и Юбилейного</w:t>
        </w:r>
      </w:hyperlink>
      <w:r w:rsidRPr="00CF489B">
        <w:rPr>
          <w:rFonts w:ascii="Times New Roman" w:eastAsia="Times New Roman" w:hAnsi="Times New Roman" w:cs="Times New Roman"/>
          <w:sz w:val="24"/>
          <w:szCs w:val="24"/>
          <w:lang w:eastAsia="ru-RU"/>
        </w:rPr>
        <w:t xml:space="preserve"> в один город, который будет носить название </w:t>
      </w:r>
      <w:hyperlink r:id="rId138" w:history="1">
        <w:r w:rsidRPr="00CF489B">
          <w:rPr>
            <w:rFonts w:ascii="Times New Roman" w:eastAsia="Times New Roman" w:hAnsi="Times New Roman" w:cs="Times New Roman"/>
            <w:color w:val="0000FF"/>
            <w:sz w:val="24"/>
            <w:szCs w:val="24"/>
            <w:u w:val="single"/>
            <w:lang w:eastAsia="ru-RU"/>
          </w:rPr>
          <w:t>Королёв</w:t>
        </w:r>
      </w:hyperlink>
      <w:r w:rsidRPr="00CF489B">
        <w:rPr>
          <w:rFonts w:ascii="Times New Roman" w:eastAsia="Times New Roman" w:hAnsi="Times New Roman" w:cs="Times New Roman"/>
          <w:sz w:val="24"/>
          <w:szCs w:val="24"/>
          <w:lang w:eastAsia="ru-RU"/>
        </w:rPr>
        <w:t xml:space="preserve">. Таким образом, год прошёл под знаком объединения.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Этот год был важен и в истории наших предприятий, определяющих статус города как </w:t>
      </w:r>
      <w:hyperlink r:id="rId139" w:history="1">
        <w:r w:rsidRPr="00CF489B">
          <w:rPr>
            <w:rFonts w:ascii="Times New Roman" w:eastAsia="Times New Roman" w:hAnsi="Times New Roman" w:cs="Times New Roman"/>
            <w:color w:val="0000FF"/>
            <w:sz w:val="24"/>
            <w:szCs w:val="24"/>
            <w:u w:val="single"/>
            <w:lang w:eastAsia="ru-RU"/>
          </w:rPr>
          <w:t>наукограда</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hyperlink r:id="rId140" w:history="1">
        <w:r w:rsidRPr="00CF489B">
          <w:rPr>
            <w:rFonts w:ascii="Times New Roman" w:eastAsia="Times New Roman" w:hAnsi="Times New Roman" w:cs="Times New Roman"/>
            <w:color w:val="0000FF"/>
            <w:sz w:val="24"/>
            <w:szCs w:val="24"/>
            <w:u w:val="single"/>
            <w:lang w:eastAsia="ru-RU"/>
          </w:rPr>
          <w:t>40-летний юбилей</w:t>
        </w:r>
      </w:hyperlink>
      <w:r w:rsidRPr="00CF489B">
        <w:rPr>
          <w:rFonts w:ascii="Times New Roman" w:eastAsia="Times New Roman" w:hAnsi="Times New Roman" w:cs="Times New Roman"/>
          <w:sz w:val="24"/>
          <w:szCs w:val="24"/>
          <w:lang w:eastAsia="ru-RU"/>
        </w:rPr>
        <w:t xml:space="preserve"> стыковки космических кораблей </w:t>
      </w:r>
      <w:hyperlink r:id="rId141" w:history="1">
        <w:r w:rsidRPr="00CF489B">
          <w:rPr>
            <w:rFonts w:ascii="Times New Roman" w:eastAsia="Times New Roman" w:hAnsi="Times New Roman" w:cs="Times New Roman"/>
            <w:color w:val="0000FF"/>
            <w:sz w:val="24"/>
            <w:szCs w:val="24"/>
            <w:u w:val="single"/>
            <w:lang w:eastAsia="ru-RU"/>
          </w:rPr>
          <w:t>«Союз-19»</w:t>
        </w:r>
      </w:hyperlink>
      <w:r w:rsidRPr="00CF489B">
        <w:rPr>
          <w:rFonts w:ascii="Times New Roman" w:eastAsia="Times New Roman" w:hAnsi="Times New Roman" w:cs="Times New Roman"/>
          <w:sz w:val="24"/>
          <w:szCs w:val="24"/>
          <w:lang w:eastAsia="ru-RU"/>
        </w:rPr>
        <w:t xml:space="preserve"> и </w:t>
      </w:r>
      <w:hyperlink r:id="rId142" w:history="1">
        <w:r w:rsidRPr="00CF489B">
          <w:rPr>
            <w:rFonts w:ascii="Times New Roman" w:eastAsia="Times New Roman" w:hAnsi="Times New Roman" w:cs="Times New Roman"/>
            <w:color w:val="0000FF"/>
            <w:sz w:val="24"/>
            <w:szCs w:val="24"/>
            <w:u w:val="single"/>
            <w:lang w:eastAsia="ru-RU"/>
          </w:rPr>
          <w:t>«Аполлон»</w:t>
        </w:r>
      </w:hyperlink>
      <w:r w:rsidRPr="00CF489B">
        <w:rPr>
          <w:rFonts w:ascii="Times New Roman" w:eastAsia="Times New Roman" w:hAnsi="Times New Roman" w:cs="Times New Roman"/>
          <w:sz w:val="24"/>
          <w:szCs w:val="24"/>
          <w:lang w:eastAsia="ru-RU"/>
        </w:rPr>
        <w:t xml:space="preserve">, которая состоялась </w:t>
      </w:r>
      <w:hyperlink r:id="rId143" w:history="1">
        <w:r w:rsidRPr="00CF489B">
          <w:rPr>
            <w:rFonts w:ascii="Times New Roman" w:eastAsia="Times New Roman" w:hAnsi="Times New Roman" w:cs="Times New Roman"/>
            <w:color w:val="0000FF"/>
            <w:sz w:val="24"/>
            <w:szCs w:val="24"/>
            <w:u w:val="single"/>
            <w:lang w:eastAsia="ru-RU"/>
          </w:rPr>
          <w:t>17 июля 1975 года</w:t>
        </w:r>
      </w:hyperlink>
      <w:r w:rsidRPr="00CF489B">
        <w:rPr>
          <w:rFonts w:ascii="Times New Roman" w:eastAsia="Times New Roman" w:hAnsi="Times New Roman" w:cs="Times New Roman"/>
          <w:sz w:val="24"/>
          <w:szCs w:val="24"/>
          <w:lang w:eastAsia="ru-RU"/>
        </w:rPr>
        <w:t xml:space="preserve">. Американский и советский корабли и их экипажи провели вместе более 46 часов.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hyperlink r:id="rId144" w:history="1">
        <w:r w:rsidRPr="00CF489B">
          <w:rPr>
            <w:rFonts w:ascii="Times New Roman" w:eastAsia="Times New Roman" w:hAnsi="Times New Roman" w:cs="Times New Roman"/>
            <w:color w:val="0000FF"/>
            <w:sz w:val="24"/>
            <w:szCs w:val="24"/>
            <w:u w:val="single"/>
            <w:lang w:eastAsia="ru-RU"/>
          </w:rPr>
          <w:t>30-летие первого выхода в открытый космос женщины-космонавта</w:t>
        </w:r>
      </w:hyperlink>
      <w:r w:rsidRPr="00CF489B">
        <w:rPr>
          <w:rFonts w:ascii="Times New Roman" w:eastAsia="Times New Roman" w:hAnsi="Times New Roman" w:cs="Times New Roman"/>
          <w:sz w:val="24"/>
          <w:szCs w:val="24"/>
          <w:lang w:eastAsia="ru-RU"/>
        </w:rPr>
        <w:t xml:space="preserve"> </w:t>
      </w:r>
      <w:hyperlink r:id="rId145" w:history="1">
        <w:r w:rsidRPr="00CF489B">
          <w:rPr>
            <w:rFonts w:ascii="Times New Roman" w:eastAsia="Times New Roman" w:hAnsi="Times New Roman" w:cs="Times New Roman"/>
            <w:color w:val="0000FF"/>
            <w:sz w:val="24"/>
            <w:szCs w:val="24"/>
            <w:u w:val="single"/>
            <w:lang w:eastAsia="ru-RU"/>
          </w:rPr>
          <w:t>С.Е. Савицкой</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hyperlink r:id="rId146" w:history="1">
        <w:r w:rsidRPr="00CF489B">
          <w:rPr>
            <w:rFonts w:ascii="Times New Roman" w:eastAsia="Times New Roman" w:hAnsi="Times New Roman" w:cs="Times New Roman"/>
            <w:color w:val="0000FF"/>
            <w:sz w:val="24"/>
            <w:szCs w:val="24"/>
            <w:u w:val="single"/>
            <w:lang w:eastAsia="ru-RU"/>
          </w:rPr>
          <w:t>80-летие со дня рождения</w:t>
        </w:r>
      </w:hyperlink>
      <w:r w:rsidRPr="00CF489B">
        <w:rPr>
          <w:rFonts w:ascii="Times New Roman" w:eastAsia="Times New Roman" w:hAnsi="Times New Roman" w:cs="Times New Roman"/>
          <w:sz w:val="24"/>
          <w:szCs w:val="24"/>
          <w:lang w:eastAsia="ru-RU"/>
        </w:rPr>
        <w:t xml:space="preserve"> </w:t>
      </w:r>
      <w:hyperlink r:id="rId147" w:history="1">
        <w:r w:rsidRPr="00CF489B">
          <w:rPr>
            <w:rFonts w:ascii="Times New Roman" w:eastAsia="Times New Roman" w:hAnsi="Times New Roman" w:cs="Times New Roman"/>
            <w:color w:val="0000FF"/>
            <w:sz w:val="24"/>
            <w:szCs w:val="24"/>
            <w:u w:val="single"/>
            <w:lang w:eastAsia="ru-RU"/>
          </w:rPr>
          <w:t>Ю.А.Гагарина</w:t>
        </w:r>
      </w:hyperlink>
      <w:r w:rsidRPr="00CF489B">
        <w:rPr>
          <w:rFonts w:ascii="Times New Roman" w:eastAsia="Times New Roman" w:hAnsi="Times New Roman" w:cs="Times New Roman"/>
          <w:sz w:val="24"/>
          <w:szCs w:val="24"/>
          <w:lang w:eastAsia="ru-RU"/>
        </w:rPr>
        <w:t xml:space="preserve">, первого </w:t>
      </w:r>
      <w:hyperlink r:id="rId148" w:history="1">
        <w:r w:rsidRPr="00CF489B">
          <w:rPr>
            <w:rFonts w:ascii="Times New Roman" w:eastAsia="Times New Roman" w:hAnsi="Times New Roman" w:cs="Times New Roman"/>
            <w:color w:val="0000FF"/>
            <w:sz w:val="24"/>
            <w:szCs w:val="24"/>
            <w:u w:val="single"/>
            <w:lang w:eastAsia="ru-RU"/>
          </w:rPr>
          <w:t>космонавта</w:t>
        </w:r>
      </w:hyperlink>
      <w:r w:rsidRPr="00CF489B">
        <w:rPr>
          <w:rFonts w:ascii="Times New Roman" w:eastAsia="Times New Roman" w:hAnsi="Times New Roman" w:cs="Times New Roman"/>
          <w:sz w:val="24"/>
          <w:szCs w:val="24"/>
          <w:lang w:eastAsia="ru-RU"/>
        </w:rPr>
        <w:t xml:space="preserve"> </w:t>
      </w:r>
      <w:hyperlink r:id="rId149" w:history="1">
        <w:r w:rsidRPr="00CF489B">
          <w:rPr>
            <w:rFonts w:ascii="Times New Roman" w:eastAsia="Times New Roman" w:hAnsi="Times New Roman" w:cs="Times New Roman"/>
            <w:color w:val="0000FF"/>
            <w:sz w:val="24"/>
            <w:szCs w:val="24"/>
            <w:u w:val="single"/>
            <w:lang w:eastAsia="ru-RU"/>
          </w:rPr>
          <w:t>Земли</w:t>
        </w:r>
      </w:hyperlink>
      <w:r w:rsidRPr="00CF489B">
        <w:rPr>
          <w:rFonts w:ascii="Times New Roman" w:eastAsia="Times New Roman" w:hAnsi="Times New Roman" w:cs="Times New Roman"/>
          <w:sz w:val="24"/>
          <w:szCs w:val="24"/>
          <w:lang w:eastAsia="ru-RU"/>
        </w:rPr>
        <w:t xml:space="preserve">, </w:t>
      </w:r>
      <w:hyperlink r:id="rId150" w:history="1">
        <w:r w:rsidRPr="00CF489B">
          <w:rPr>
            <w:rFonts w:ascii="Times New Roman" w:eastAsia="Times New Roman" w:hAnsi="Times New Roman" w:cs="Times New Roman"/>
            <w:color w:val="0000FF"/>
            <w:sz w:val="24"/>
            <w:szCs w:val="24"/>
            <w:u w:val="single"/>
            <w:lang w:eastAsia="ru-RU"/>
          </w:rPr>
          <w:t>Героя Советского Союза</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lastRenderedPageBreak/>
        <w:t>►</w:t>
      </w:r>
      <w:r w:rsidRPr="00CF489B">
        <w:rPr>
          <w:rFonts w:ascii="Times New Roman" w:eastAsia="Times New Roman" w:hAnsi="Times New Roman" w:cs="Times New Roman"/>
          <w:sz w:val="14"/>
          <w:szCs w:val="14"/>
          <w:lang w:eastAsia="ru-RU"/>
        </w:rPr>
        <w:t xml:space="preserve">      </w:t>
      </w:r>
      <w:hyperlink r:id="rId151" w:history="1">
        <w:r w:rsidRPr="00CF489B">
          <w:rPr>
            <w:rFonts w:ascii="Times New Roman" w:eastAsia="Times New Roman" w:hAnsi="Times New Roman" w:cs="Times New Roman"/>
            <w:color w:val="0000FF"/>
            <w:sz w:val="24"/>
            <w:szCs w:val="24"/>
            <w:u w:val="single"/>
            <w:lang w:eastAsia="ru-RU"/>
          </w:rPr>
          <w:t>80-летие со дня рождения</w:t>
        </w:r>
      </w:hyperlink>
      <w:r w:rsidRPr="00CF489B">
        <w:rPr>
          <w:rFonts w:ascii="Times New Roman" w:eastAsia="Times New Roman" w:hAnsi="Times New Roman" w:cs="Times New Roman"/>
          <w:sz w:val="24"/>
          <w:szCs w:val="24"/>
          <w:lang w:eastAsia="ru-RU"/>
        </w:rPr>
        <w:t xml:space="preserve"> </w:t>
      </w:r>
      <w:hyperlink r:id="rId152" w:history="1">
        <w:r w:rsidRPr="00CF489B">
          <w:rPr>
            <w:rFonts w:ascii="Times New Roman" w:eastAsia="Times New Roman" w:hAnsi="Times New Roman" w:cs="Times New Roman"/>
            <w:color w:val="0000FF"/>
            <w:sz w:val="24"/>
            <w:szCs w:val="24"/>
            <w:u w:val="single"/>
            <w:lang w:eastAsia="ru-RU"/>
          </w:rPr>
          <w:t>А. А. Леонова</w:t>
        </w:r>
      </w:hyperlink>
      <w:r w:rsidRPr="00CF489B">
        <w:rPr>
          <w:rFonts w:ascii="Times New Roman" w:eastAsia="Times New Roman" w:hAnsi="Times New Roman" w:cs="Times New Roman"/>
          <w:sz w:val="24"/>
          <w:szCs w:val="24"/>
          <w:lang w:eastAsia="ru-RU"/>
        </w:rPr>
        <w:t xml:space="preserve">, советского </w:t>
      </w:r>
      <w:hyperlink r:id="rId153" w:history="1">
        <w:r w:rsidRPr="00CF489B">
          <w:rPr>
            <w:rFonts w:ascii="Times New Roman" w:eastAsia="Times New Roman" w:hAnsi="Times New Roman" w:cs="Times New Roman"/>
            <w:color w:val="0000FF"/>
            <w:sz w:val="24"/>
            <w:szCs w:val="24"/>
            <w:u w:val="single"/>
            <w:lang w:eastAsia="ru-RU"/>
          </w:rPr>
          <w:t>летчика-космонавта</w:t>
        </w:r>
      </w:hyperlink>
      <w:r w:rsidRPr="00CF489B">
        <w:rPr>
          <w:rFonts w:ascii="Times New Roman" w:eastAsia="Times New Roman" w:hAnsi="Times New Roman" w:cs="Times New Roman"/>
          <w:sz w:val="24"/>
          <w:szCs w:val="24"/>
          <w:lang w:eastAsia="ru-RU"/>
        </w:rPr>
        <w:t xml:space="preserve">, Генрал-майора авиации, дважды </w:t>
      </w:r>
      <w:hyperlink r:id="rId154" w:history="1">
        <w:r w:rsidRPr="00CF489B">
          <w:rPr>
            <w:rFonts w:ascii="Times New Roman" w:eastAsia="Times New Roman" w:hAnsi="Times New Roman" w:cs="Times New Roman"/>
            <w:color w:val="0000FF"/>
            <w:sz w:val="24"/>
            <w:szCs w:val="24"/>
            <w:u w:val="single"/>
            <w:lang w:eastAsia="ru-RU"/>
          </w:rPr>
          <w:t>Героя Советского Союза</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Одной из основных задач города было сохранение положительной динамики социально-экономического развития и основных параметров бюджета, формирующего основу социальной стабильности, повышения качества жизни населения.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2014 году осуществлялась реализация </w:t>
      </w:r>
      <w:hyperlink r:id="rId155" w:history="1">
        <w:r w:rsidRPr="00CF489B">
          <w:rPr>
            <w:rFonts w:ascii="Times New Roman" w:eastAsia="Times New Roman" w:hAnsi="Times New Roman" w:cs="Times New Roman"/>
            <w:color w:val="0000FF"/>
            <w:sz w:val="24"/>
            <w:szCs w:val="24"/>
            <w:u w:val="single"/>
            <w:lang w:eastAsia="ru-RU"/>
          </w:rPr>
          <w:t>«Программы комплексного социально-экономического развития муниципального образования «Город Королёв Московской области» на период 2012-2016 годы»</w:t>
        </w:r>
      </w:hyperlink>
      <w:r w:rsidRPr="00CF489B">
        <w:rPr>
          <w:rFonts w:ascii="Times New Roman" w:eastAsia="Times New Roman" w:hAnsi="Times New Roman" w:cs="Times New Roman"/>
          <w:sz w:val="24"/>
          <w:szCs w:val="24"/>
          <w:lang w:eastAsia="ru-RU"/>
        </w:rPr>
        <w:t xml:space="preserve"> и 14 </w:t>
      </w:r>
      <w:hyperlink r:id="rId156" w:history="1">
        <w:r w:rsidRPr="00CF489B">
          <w:rPr>
            <w:rFonts w:ascii="Times New Roman" w:eastAsia="Times New Roman" w:hAnsi="Times New Roman" w:cs="Times New Roman"/>
            <w:color w:val="0000FF"/>
            <w:sz w:val="24"/>
            <w:szCs w:val="24"/>
            <w:u w:val="single"/>
            <w:lang w:eastAsia="ru-RU"/>
          </w:rPr>
          <w:t>долгосрочных целевых программ (ДЦП) города Королёва Московской области</w:t>
        </w:r>
      </w:hyperlink>
      <w:r w:rsidRPr="00CF489B">
        <w:rPr>
          <w:rFonts w:ascii="Times New Roman" w:eastAsia="Times New Roman" w:hAnsi="Times New Roman" w:cs="Times New Roman"/>
          <w:sz w:val="24"/>
          <w:szCs w:val="24"/>
          <w:lang w:eastAsia="ru-RU"/>
        </w:rPr>
        <w:t xml:space="preserve"> различной направленности: социальная сфера, ликвидация ветхого жилищного фонда, образование, культура, физическая культура и спорт, развитие малого предпринимательства, экология, благоустройство, сфера безопасности, снижение административных барьеров, энергосбережение и повышение энергоэффективности, развитие и функционирование дорожно-транспортного комплекса.</w:t>
      </w:r>
    </w:p>
    <w:p w:rsidR="00CF489B" w:rsidRPr="00CF489B" w:rsidRDefault="00CF489B" w:rsidP="00CF489B">
      <w:pPr>
        <w:spacing w:beforeAutospacing="1" w:after="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Расходы бюджета в рамках ДЦП были ориентированы на выполнение приоритетных социальных задач (снижение очередности в ДОУ, улучшение жилищных условий населения, удовлетворение населения уровнем коммунальных услуг, увеличение обеспеченности города спортивными сооружениями, доступность получения государственных и муниципальных услуг по принципу </w:t>
      </w:r>
      <w:hyperlink r:id="rId157" w:history="1">
        <w:r w:rsidRPr="00CF489B">
          <w:rPr>
            <w:rFonts w:ascii="Times New Roman" w:eastAsia="Times New Roman" w:hAnsi="Times New Roman" w:cs="Times New Roman"/>
            <w:color w:val="0000FF"/>
            <w:sz w:val="24"/>
            <w:szCs w:val="24"/>
            <w:u w:val="single"/>
            <w:lang w:eastAsia="ru-RU"/>
          </w:rPr>
          <w:t>«одного окна»</w:t>
        </w:r>
      </w:hyperlink>
      <w:r w:rsidRPr="00CF489B">
        <w:rPr>
          <w:rFonts w:ascii="Times New Roman" w:eastAsia="Times New Roman" w:hAnsi="Times New Roman" w:cs="Times New Roman"/>
          <w:sz w:val="24"/>
          <w:szCs w:val="24"/>
          <w:lang w:eastAsia="ru-RU"/>
        </w:rPr>
        <w:t xml:space="preserve"> по месту пребывания, </w:t>
      </w:r>
      <w:hyperlink r:id="rId158" w:history="1">
        <w:r w:rsidRPr="00CF489B">
          <w:rPr>
            <w:rFonts w:ascii="Times New Roman" w:eastAsia="Times New Roman" w:hAnsi="Times New Roman" w:cs="Times New Roman"/>
            <w:color w:val="0000FF"/>
            <w:sz w:val="24"/>
            <w:szCs w:val="24"/>
            <w:u w:val="single"/>
            <w:lang w:eastAsia="ru-RU"/>
          </w:rPr>
          <w:t>в том числе на базе двух</w:t>
        </w:r>
      </w:hyperlink>
      <w:r w:rsidRPr="00CF489B">
        <w:rPr>
          <w:rFonts w:ascii="Times New Roman" w:eastAsia="Times New Roman" w:hAnsi="Times New Roman" w:cs="Times New Roman"/>
          <w:sz w:val="24"/>
          <w:szCs w:val="24"/>
          <w:lang w:eastAsia="ru-RU"/>
        </w:rPr>
        <w:t xml:space="preserve"> </w:t>
      </w:r>
      <w:hyperlink r:id="rId159" w:history="1">
        <w:r w:rsidRPr="00CF489B">
          <w:rPr>
            <w:rFonts w:ascii="Times New Roman" w:eastAsia="Times New Roman" w:hAnsi="Times New Roman" w:cs="Times New Roman"/>
            <w:color w:val="0000FF"/>
            <w:sz w:val="24"/>
            <w:szCs w:val="24"/>
            <w:u w:val="single"/>
            <w:lang w:eastAsia="ru-RU"/>
          </w:rPr>
          <w:t>МФЦ</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рамках </w:t>
      </w:r>
      <w:hyperlink r:id="rId160" w:history="1">
        <w:r w:rsidRPr="00CF489B">
          <w:rPr>
            <w:rFonts w:ascii="Times New Roman" w:eastAsia="Times New Roman" w:hAnsi="Times New Roman" w:cs="Times New Roman"/>
            <w:color w:val="0000FF"/>
            <w:sz w:val="24"/>
            <w:szCs w:val="24"/>
            <w:u w:val="single"/>
            <w:lang w:eastAsia="ru-RU"/>
          </w:rPr>
          <w:t>Муниципальной программы города Королёва Московской области на 2015-2019 годы "Образование города Королёва"</w:t>
        </w:r>
      </w:hyperlink>
      <w:r w:rsidRPr="00CF489B">
        <w:rPr>
          <w:rFonts w:ascii="Times New Roman" w:eastAsia="Times New Roman" w:hAnsi="Times New Roman" w:cs="Times New Roman"/>
          <w:sz w:val="24"/>
          <w:szCs w:val="24"/>
          <w:lang w:eastAsia="ru-RU"/>
        </w:rPr>
        <w:t xml:space="preserve"> (</w:t>
      </w:r>
      <w:hyperlink r:id="rId161" w:history="1">
        <w:r w:rsidRPr="00CF489B">
          <w:rPr>
            <w:rFonts w:ascii="Times New Roman" w:eastAsia="Times New Roman" w:hAnsi="Times New Roman" w:cs="Times New Roman"/>
            <w:color w:val="0000FF"/>
            <w:sz w:val="24"/>
            <w:szCs w:val="24"/>
            <w:u w:val="single"/>
            <w:lang w:eastAsia="ru-RU"/>
          </w:rPr>
          <w:t>ПОСТАНОВЛЕНИЕ от «11» ноября 2014 г. № 1785</w:t>
        </w:r>
      </w:hyperlink>
      <w:r w:rsidRPr="00CF489B">
        <w:rPr>
          <w:rFonts w:ascii="Times New Roman" w:eastAsia="Times New Roman" w:hAnsi="Times New Roman" w:cs="Times New Roman"/>
          <w:sz w:val="24"/>
          <w:szCs w:val="24"/>
          <w:lang w:eastAsia="ru-RU"/>
        </w:rPr>
        <w:t xml:space="preserve">), расходы должны составить 18 838 154,04 рублей. (Источник: Официальный сайт Администрации – Муниципальные программы </w:t>
      </w:r>
      <w:hyperlink r:id="rId162" w:anchor="ixzz3gVcwXQSk" w:history="1">
        <w:r w:rsidRPr="00CF489B">
          <w:rPr>
            <w:rFonts w:ascii="Times New Roman" w:eastAsia="Times New Roman" w:hAnsi="Times New Roman" w:cs="Times New Roman"/>
            <w:color w:val="0000FF"/>
            <w:sz w:val="24"/>
            <w:szCs w:val="24"/>
            <w:u w:val="single"/>
            <w:lang w:eastAsia="ru-RU"/>
          </w:rPr>
          <w:t>http://www.korolev.ru/municipal-programs_new/#ixzz3gVcwXQSk</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По данным </w:t>
      </w:r>
      <w:hyperlink r:id="rId163" w:history="1">
        <w:r w:rsidRPr="00CF489B">
          <w:rPr>
            <w:rFonts w:ascii="Times New Roman" w:eastAsia="Times New Roman" w:hAnsi="Times New Roman" w:cs="Times New Roman"/>
            <w:color w:val="0000FF"/>
            <w:sz w:val="24"/>
            <w:szCs w:val="24"/>
            <w:u w:val="single"/>
            <w:lang w:eastAsia="ru-RU"/>
          </w:rPr>
          <w:t>учреждения муниципальной статистики</w:t>
        </w:r>
      </w:hyperlink>
      <w:r w:rsidRPr="00CF489B">
        <w:rPr>
          <w:rFonts w:ascii="Times New Roman" w:eastAsia="Times New Roman" w:hAnsi="Times New Roman" w:cs="Times New Roman"/>
          <w:sz w:val="24"/>
          <w:szCs w:val="24"/>
          <w:lang w:eastAsia="ru-RU"/>
        </w:rPr>
        <w:t xml:space="preserve">, на территории </w:t>
      </w:r>
      <w:hyperlink r:id="rId164" w:history="1">
        <w:r w:rsidRPr="00CF489B">
          <w:rPr>
            <w:rFonts w:ascii="Times New Roman" w:eastAsia="Times New Roman" w:hAnsi="Times New Roman" w:cs="Times New Roman"/>
            <w:color w:val="0000FF"/>
            <w:sz w:val="24"/>
            <w:szCs w:val="24"/>
            <w:u w:val="single"/>
            <w:lang w:eastAsia="ru-RU"/>
          </w:rPr>
          <w:t>Королёва</w:t>
        </w:r>
      </w:hyperlink>
      <w:r w:rsidRPr="00CF489B">
        <w:rPr>
          <w:rFonts w:ascii="Times New Roman" w:eastAsia="Times New Roman" w:hAnsi="Times New Roman" w:cs="Times New Roman"/>
          <w:sz w:val="24"/>
          <w:szCs w:val="24"/>
          <w:lang w:eastAsia="ru-RU"/>
        </w:rPr>
        <w:t xml:space="preserve"> проживает 220 947 человек (</w:t>
      </w:r>
      <w:hyperlink r:id="rId165" w:history="1">
        <w:r w:rsidRPr="00CF489B">
          <w:rPr>
            <w:rFonts w:ascii="Times New Roman" w:eastAsia="Times New Roman" w:hAnsi="Times New Roman" w:cs="Times New Roman"/>
            <w:color w:val="0000FF"/>
            <w:sz w:val="24"/>
            <w:szCs w:val="24"/>
            <w:u w:val="single"/>
            <w:lang w:eastAsia="ru-RU"/>
          </w:rPr>
          <w:t>данные на начало 2015 г</w:t>
        </w:r>
      </w:hyperlink>
      <w:r w:rsidRPr="00CF489B">
        <w:rPr>
          <w:rFonts w:ascii="Times New Roman" w:eastAsia="Times New Roman" w:hAnsi="Times New Roman" w:cs="Times New Roman"/>
          <w:sz w:val="24"/>
          <w:szCs w:val="24"/>
          <w:lang w:eastAsia="ru-RU"/>
        </w:rPr>
        <w:t xml:space="preserve">). После объединения с </w:t>
      </w:r>
      <w:hyperlink r:id="rId166" w:history="1">
        <w:r w:rsidRPr="00CF489B">
          <w:rPr>
            <w:rFonts w:ascii="Times New Roman" w:eastAsia="Times New Roman" w:hAnsi="Times New Roman" w:cs="Times New Roman"/>
            <w:color w:val="0000FF"/>
            <w:sz w:val="24"/>
            <w:szCs w:val="24"/>
            <w:u w:val="single"/>
            <w:lang w:eastAsia="ru-RU"/>
          </w:rPr>
          <w:t>Юбилейным</w:t>
        </w:r>
      </w:hyperlink>
      <w:r w:rsidRPr="00CF489B">
        <w:rPr>
          <w:rFonts w:ascii="Times New Roman" w:eastAsia="Times New Roman" w:hAnsi="Times New Roman" w:cs="Times New Roman"/>
          <w:sz w:val="24"/>
          <w:szCs w:val="24"/>
          <w:lang w:eastAsia="ru-RU"/>
        </w:rPr>
        <w:t xml:space="preserve"> город </w:t>
      </w:r>
      <w:hyperlink r:id="rId167" w:history="1">
        <w:r w:rsidRPr="00CF489B">
          <w:rPr>
            <w:rFonts w:ascii="Times New Roman" w:eastAsia="Times New Roman" w:hAnsi="Times New Roman" w:cs="Times New Roman"/>
            <w:color w:val="0000FF"/>
            <w:sz w:val="24"/>
            <w:szCs w:val="24"/>
            <w:u w:val="single"/>
            <w:lang w:eastAsia="ru-RU"/>
          </w:rPr>
          <w:t>Королёв</w:t>
        </w:r>
      </w:hyperlink>
      <w:r w:rsidRPr="00CF489B">
        <w:rPr>
          <w:rFonts w:ascii="Times New Roman" w:eastAsia="Times New Roman" w:hAnsi="Times New Roman" w:cs="Times New Roman"/>
          <w:sz w:val="24"/>
          <w:szCs w:val="24"/>
          <w:lang w:eastAsia="ru-RU"/>
        </w:rPr>
        <w:t xml:space="preserve"> стал третьим городом </w:t>
      </w:r>
      <w:hyperlink r:id="rId168"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по численности населения после </w:t>
      </w:r>
      <w:hyperlink r:id="rId169" w:history="1">
        <w:r w:rsidRPr="00CF489B">
          <w:rPr>
            <w:rFonts w:ascii="Times New Roman" w:eastAsia="Times New Roman" w:hAnsi="Times New Roman" w:cs="Times New Roman"/>
            <w:color w:val="0000FF"/>
            <w:sz w:val="24"/>
            <w:szCs w:val="24"/>
            <w:u w:val="single"/>
            <w:lang w:eastAsia="ru-RU"/>
          </w:rPr>
          <w:t>Балашихи</w:t>
        </w:r>
      </w:hyperlink>
      <w:r w:rsidRPr="00CF489B">
        <w:rPr>
          <w:rFonts w:ascii="Times New Roman" w:eastAsia="Times New Roman" w:hAnsi="Times New Roman" w:cs="Times New Roman"/>
          <w:sz w:val="24"/>
          <w:szCs w:val="24"/>
          <w:lang w:eastAsia="ru-RU"/>
        </w:rPr>
        <w:t xml:space="preserve"> (260 704) и </w:t>
      </w:r>
      <w:hyperlink r:id="rId170" w:history="1">
        <w:r w:rsidRPr="00CF489B">
          <w:rPr>
            <w:rFonts w:ascii="Times New Roman" w:eastAsia="Times New Roman" w:hAnsi="Times New Roman" w:cs="Times New Roman"/>
            <w:color w:val="0000FF"/>
            <w:sz w:val="24"/>
            <w:szCs w:val="24"/>
            <w:u w:val="single"/>
            <w:lang w:eastAsia="ru-RU"/>
          </w:rPr>
          <w:t>Химок</w:t>
        </w:r>
      </w:hyperlink>
      <w:r w:rsidRPr="00CF489B">
        <w:rPr>
          <w:rFonts w:ascii="Times New Roman" w:eastAsia="Times New Roman" w:hAnsi="Times New Roman" w:cs="Times New Roman"/>
          <w:sz w:val="24"/>
          <w:szCs w:val="24"/>
          <w:lang w:eastAsia="ru-RU"/>
        </w:rPr>
        <w:t xml:space="preserve"> (232 066).</w:t>
      </w:r>
    </w:p>
    <w:p w:rsidR="00CF489B" w:rsidRPr="00CF489B" w:rsidRDefault="00CF489B" w:rsidP="00CF489B">
      <w:pPr>
        <w:spacing w:before="100" w:beforeAutospacing="1" w:after="100" w:afterAutospacing="1" w:line="240" w:lineRule="auto"/>
        <w:ind w:left="567" w:hanging="501"/>
        <w:outlineLvl w:val="0"/>
        <w:rPr>
          <w:rFonts w:ascii="Times New Roman" w:eastAsia="Times New Roman" w:hAnsi="Times New Roman" w:cs="Times New Roman"/>
          <w:b/>
          <w:bCs/>
          <w:kern w:val="36"/>
          <w:sz w:val="48"/>
          <w:szCs w:val="48"/>
          <w:lang w:eastAsia="ru-RU"/>
        </w:rPr>
      </w:pPr>
      <w:bookmarkStart w:id="1" w:name="_Toc426145775"/>
      <w:bookmarkEnd w:id="1"/>
      <w:r w:rsidRPr="00CF489B">
        <w:rPr>
          <w:rFonts w:ascii="Times New Roman" w:eastAsia="Times New Roman" w:hAnsi="Times New Roman" w:cs="Times New Roman"/>
          <w:b/>
          <w:bCs/>
          <w:kern w:val="36"/>
          <w:sz w:val="48"/>
          <w:szCs w:val="48"/>
          <w:lang w:eastAsia="ru-RU"/>
        </w:rPr>
        <w:t>1.</w:t>
      </w:r>
      <w:r w:rsidRPr="00CF489B">
        <w:rPr>
          <w:rFonts w:ascii="Times New Roman" w:eastAsia="Times New Roman" w:hAnsi="Times New Roman" w:cs="Times New Roman"/>
          <w:b/>
          <w:bCs/>
          <w:kern w:val="36"/>
          <w:sz w:val="14"/>
          <w:szCs w:val="14"/>
          <w:lang w:eastAsia="ru-RU"/>
        </w:rPr>
        <w:t xml:space="preserve">           </w:t>
      </w:r>
      <w:r w:rsidRPr="00CF489B">
        <w:rPr>
          <w:rFonts w:ascii="Times New Roman" w:eastAsia="Times New Roman" w:hAnsi="Times New Roman" w:cs="Times New Roman"/>
          <w:b/>
          <w:bCs/>
          <w:kern w:val="36"/>
          <w:sz w:val="48"/>
          <w:szCs w:val="48"/>
          <w:lang w:eastAsia="ru-RU"/>
        </w:rPr>
        <w:t>Цели и задачи муниципальной системы образования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2014-2015 учебном году </w:t>
      </w:r>
      <w:hyperlink r:id="rId171" w:history="1">
        <w:r w:rsidRPr="00CF489B">
          <w:rPr>
            <w:rFonts w:ascii="Times New Roman" w:eastAsia="Times New Roman" w:hAnsi="Times New Roman" w:cs="Times New Roman"/>
            <w:color w:val="0000FF"/>
            <w:sz w:val="24"/>
            <w:szCs w:val="24"/>
            <w:u w:val="single"/>
            <w:lang w:eastAsia="ru-RU"/>
          </w:rPr>
          <w:t>Комитет образования</w:t>
        </w:r>
      </w:hyperlink>
      <w:r w:rsidRPr="00CF489B">
        <w:rPr>
          <w:rFonts w:ascii="Times New Roman" w:eastAsia="Times New Roman" w:hAnsi="Times New Roman" w:cs="Times New Roman"/>
          <w:sz w:val="24"/>
          <w:szCs w:val="24"/>
          <w:lang w:eastAsia="ru-RU"/>
        </w:rPr>
        <w:t xml:space="preserve"> </w:t>
      </w:r>
      <w:hyperlink r:id="rId172" w:history="1">
        <w:r w:rsidRPr="00CF489B">
          <w:rPr>
            <w:rFonts w:ascii="Times New Roman" w:eastAsia="Times New Roman" w:hAnsi="Times New Roman" w:cs="Times New Roman"/>
            <w:color w:val="0000FF"/>
            <w:sz w:val="24"/>
            <w:szCs w:val="24"/>
            <w:u w:val="single"/>
            <w:lang w:eastAsia="ru-RU"/>
          </w:rPr>
          <w:t>Администрации городского округа Королёв</w:t>
        </w:r>
      </w:hyperlink>
      <w:r w:rsidRPr="00CF489B">
        <w:rPr>
          <w:rFonts w:ascii="Times New Roman" w:eastAsia="Times New Roman" w:hAnsi="Times New Roman" w:cs="Times New Roman"/>
          <w:sz w:val="24"/>
          <w:szCs w:val="24"/>
          <w:lang w:eastAsia="ru-RU"/>
        </w:rPr>
        <w:t xml:space="preserve"> совместно с </w:t>
      </w:r>
      <w:hyperlink r:id="rId173" w:history="1">
        <w:r w:rsidRPr="00CF489B">
          <w:rPr>
            <w:rFonts w:ascii="Times New Roman" w:eastAsia="Times New Roman" w:hAnsi="Times New Roman" w:cs="Times New Roman"/>
            <w:color w:val="0000FF"/>
            <w:sz w:val="24"/>
            <w:szCs w:val="24"/>
            <w:u w:val="single"/>
            <w:lang w:eastAsia="ru-RU"/>
          </w:rPr>
          <w:t xml:space="preserve">муниципальными образовательными учреждениями </w:t>
        </w:r>
      </w:hyperlink>
      <w:r w:rsidRPr="00CF489B">
        <w:rPr>
          <w:rFonts w:ascii="Times New Roman" w:eastAsia="Times New Roman" w:hAnsi="Times New Roman" w:cs="Times New Roman"/>
          <w:sz w:val="24"/>
          <w:szCs w:val="24"/>
          <w:lang w:eastAsia="ru-RU"/>
        </w:rPr>
        <w:t> решал следующие задачи, стоящие перед муниципальной системой образования:</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Комплексное развитие сети образовательных учреждений для обеспечения доступности дошкольного, общего и дополнительного образования независимо от территории проживания детей.</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Обеспечение возможности каждому ребёнку в возрасте от 3 до 7 лет, проживающему на территории города, получения полноценного дошкольного образования.</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Повышение качества общего образования, предоставление возможности выбора программ профильного обучения в старших классах.</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Обновление содержания образования в соответствии с запросами населения. Обеспечение высоких учебных и внеучебных результатов.</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Создание стажировочных площадок по распространению лучших практик дошкольного и общего образования для повышения квалификации и обмена инновационным опытом педагогов и педагогических коллективов.</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Создание комплексной системы психолого-педагогической помощи детям групп социального риска.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Обновление содержания и расширение спектра услуг дополнительного образования детей в соответствии с потребностями населения.</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Обеспечение условий для сохранения и укрепления здоровья, формирования здорового образа жизни обучающихся и воспитанников, обеспечение безопасности образовательного процесса.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Планирование интеллектуальной и экономической перспективы развития муниципальной системы образования невозможно без инвестиций в образование и социальное развитие. Обновление школьной сети, повышение заработной платы и статуса учителей, создание современной инфраструктуры, привлечение и закрепление молодых специалистов являлись главными задачами муниципальной системы образования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Отчетливо понимая это, </w:t>
      </w:r>
      <w:hyperlink r:id="rId174" w:history="1">
        <w:r w:rsidRPr="00CF489B">
          <w:rPr>
            <w:rFonts w:ascii="Times New Roman" w:eastAsia="Times New Roman" w:hAnsi="Times New Roman" w:cs="Times New Roman"/>
            <w:color w:val="0000FF"/>
            <w:sz w:val="24"/>
            <w:szCs w:val="24"/>
            <w:u w:val="single"/>
            <w:lang w:eastAsia="ru-RU"/>
          </w:rPr>
          <w:t>Комитет образования</w:t>
        </w:r>
      </w:hyperlink>
      <w:r w:rsidRPr="00CF489B">
        <w:rPr>
          <w:rFonts w:ascii="Times New Roman" w:eastAsia="Times New Roman" w:hAnsi="Times New Roman" w:cs="Times New Roman"/>
          <w:sz w:val="24"/>
          <w:szCs w:val="24"/>
          <w:lang w:eastAsia="ru-RU"/>
        </w:rPr>
        <w:t xml:space="preserve"> строил свою деятельность на комплексной основе.</w:t>
      </w:r>
    </w:p>
    <w:p w:rsidR="00CF489B" w:rsidRPr="00CF489B" w:rsidRDefault="00CF489B" w:rsidP="00CF489B">
      <w:pPr>
        <w:spacing w:before="100" w:beforeAutospacing="1" w:after="100" w:afterAutospacing="1" w:line="240" w:lineRule="auto"/>
        <w:ind w:left="567" w:hanging="501"/>
        <w:outlineLvl w:val="0"/>
        <w:rPr>
          <w:rFonts w:ascii="Times New Roman" w:eastAsia="Times New Roman" w:hAnsi="Times New Roman" w:cs="Times New Roman"/>
          <w:b/>
          <w:bCs/>
          <w:kern w:val="36"/>
          <w:sz w:val="48"/>
          <w:szCs w:val="48"/>
          <w:lang w:eastAsia="ru-RU"/>
        </w:rPr>
      </w:pPr>
      <w:bookmarkStart w:id="2" w:name="_Toc426145776"/>
      <w:bookmarkEnd w:id="2"/>
      <w:r w:rsidRPr="00CF489B">
        <w:rPr>
          <w:rFonts w:ascii="Times New Roman" w:eastAsia="Times New Roman" w:hAnsi="Times New Roman" w:cs="Times New Roman"/>
          <w:b/>
          <w:bCs/>
          <w:kern w:val="36"/>
          <w:sz w:val="48"/>
          <w:szCs w:val="48"/>
          <w:lang w:eastAsia="ru-RU"/>
        </w:rPr>
        <w:t>2.</w:t>
      </w:r>
      <w:r w:rsidRPr="00CF489B">
        <w:rPr>
          <w:rFonts w:ascii="Times New Roman" w:eastAsia="Times New Roman" w:hAnsi="Times New Roman" w:cs="Times New Roman"/>
          <w:b/>
          <w:bCs/>
          <w:kern w:val="36"/>
          <w:sz w:val="14"/>
          <w:szCs w:val="14"/>
          <w:lang w:eastAsia="ru-RU"/>
        </w:rPr>
        <w:t xml:space="preserve">           </w:t>
      </w:r>
      <w:r w:rsidRPr="00CF489B">
        <w:rPr>
          <w:rFonts w:ascii="Times New Roman" w:eastAsia="Times New Roman" w:hAnsi="Times New Roman" w:cs="Times New Roman"/>
          <w:b/>
          <w:bCs/>
          <w:kern w:val="36"/>
          <w:sz w:val="48"/>
          <w:szCs w:val="48"/>
          <w:lang w:eastAsia="ru-RU"/>
        </w:rPr>
        <w:t>Доступность образования</w:t>
      </w:r>
    </w:p>
    <w:p w:rsidR="00CF489B" w:rsidRPr="00CF489B" w:rsidRDefault="00CF489B" w:rsidP="00CF489B">
      <w:pPr>
        <w:spacing w:before="100" w:beforeAutospacing="1" w:after="100" w:afterAutospacing="1" w:line="240" w:lineRule="auto"/>
        <w:ind w:left="567" w:hanging="567"/>
        <w:outlineLvl w:val="1"/>
        <w:rPr>
          <w:rFonts w:ascii="Times New Roman" w:eastAsia="Times New Roman" w:hAnsi="Times New Roman" w:cs="Times New Roman"/>
          <w:b/>
          <w:bCs/>
          <w:sz w:val="36"/>
          <w:szCs w:val="36"/>
          <w:lang w:eastAsia="ru-RU"/>
        </w:rPr>
      </w:pPr>
      <w:bookmarkStart w:id="3" w:name="_Ref425864315"/>
      <w:bookmarkStart w:id="4" w:name="_Toc426145777"/>
      <w:bookmarkEnd w:id="3"/>
      <w:bookmarkEnd w:id="4"/>
      <w:r w:rsidRPr="00CF489B">
        <w:rPr>
          <w:rFonts w:ascii="Times New Roman" w:eastAsia="Times New Roman" w:hAnsi="Times New Roman" w:cs="Times New Roman"/>
          <w:b/>
          <w:bCs/>
          <w:sz w:val="36"/>
          <w:szCs w:val="36"/>
          <w:lang w:eastAsia="ru-RU"/>
        </w:rPr>
        <w:t>2.1.</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36"/>
          <w:szCs w:val="36"/>
          <w:lang w:eastAsia="ru-RU"/>
        </w:rPr>
        <w:t xml:space="preserve">Структура сети образовательных учреждений и динамика ее изменений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w:t>
      </w:r>
      <w:hyperlink r:id="rId175" w:history="1">
        <w:r w:rsidRPr="00CF489B">
          <w:rPr>
            <w:rFonts w:ascii="Times New Roman" w:eastAsia="Times New Roman" w:hAnsi="Times New Roman" w:cs="Times New Roman"/>
            <w:color w:val="0000FF"/>
            <w:sz w:val="24"/>
            <w:szCs w:val="24"/>
            <w:u w:val="single"/>
            <w:lang w:eastAsia="ru-RU"/>
          </w:rPr>
          <w:t>Королёве</w:t>
        </w:r>
      </w:hyperlink>
      <w:r w:rsidRPr="00CF489B">
        <w:rPr>
          <w:rFonts w:ascii="Times New Roman" w:eastAsia="Times New Roman" w:hAnsi="Times New Roman" w:cs="Times New Roman"/>
          <w:sz w:val="24"/>
          <w:szCs w:val="24"/>
          <w:lang w:eastAsia="ru-RU"/>
        </w:rPr>
        <w:t xml:space="preserve"> сформирована оптимальная сеть различных типов и видов </w:t>
      </w:r>
      <w:hyperlink r:id="rId176" w:history="1">
        <w:r w:rsidRPr="00CF489B">
          <w:rPr>
            <w:rFonts w:ascii="Times New Roman" w:eastAsia="Times New Roman" w:hAnsi="Times New Roman" w:cs="Times New Roman"/>
            <w:color w:val="0000FF"/>
            <w:sz w:val="24"/>
            <w:szCs w:val="24"/>
            <w:u w:val="single"/>
            <w:lang w:eastAsia="ru-RU"/>
          </w:rPr>
          <w:t>образовательных учреждений</w:t>
        </w:r>
      </w:hyperlink>
      <w:r w:rsidRPr="00CF489B">
        <w:rPr>
          <w:rFonts w:ascii="Times New Roman" w:eastAsia="Times New Roman" w:hAnsi="Times New Roman" w:cs="Times New Roman"/>
          <w:sz w:val="24"/>
          <w:szCs w:val="24"/>
          <w:lang w:eastAsia="ru-RU"/>
        </w:rPr>
        <w:t>. 100% образовательных учреждений имеют лицензию и свидетельство о государственной аккредитации.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Непосредственно в ведомстве </w:t>
      </w:r>
      <w:hyperlink r:id="rId177"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находятся 89 учреждение муниципального подчинения с контингентом обучающихся около 32 635 человек. Из них: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hyperlink r:id="rId178" w:history="1">
        <w:r w:rsidRPr="00CF489B">
          <w:rPr>
            <w:rFonts w:ascii="Times New Roman" w:eastAsia="Times New Roman" w:hAnsi="Times New Roman" w:cs="Times New Roman"/>
            <w:color w:val="0000FF"/>
            <w:sz w:val="24"/>
            <w:szCs w:val="24"/>
            <w:u w:val="single"/>
            <w:lang w:eastAsia="ru-RU"/>
          </w:rPr>
          <w:t>50 ДОУ</w:t>
        </w:r>
      </w:hyperlink>
      <w:r w:rsidRPr="00CF489B">
        <w:rPr>
          <w:rFonts w:ascii="Times New Roman" w:eastAsia="Times New Roman" w:hAnsi="Times New Roman" w:cs="Times New Roman"/>
          <w:sz w:val="24"/>
          <w:szCs w:val="24"/>
          <w:lang w:eastAsia="ru-RU"/>
        </w:rPr>
        <w:t xml:space="preserve"> с числом воспитанников – 8673чел. (на 01.01.2015). Из них: 2 ДОУ – негосударственные, 48 – муниципальные, а так же 2 – (ИП), реализуют программу дошкольного образования. (</w:t>
      </w:r>
      <w:hyperlink r:id="rId179" w:anchor="_Toc426145746" w:history="1">
        <w:r w:rsidRPr="00CF489B">
          <w:rPr>
            <w:rFonts w:ascii="Times New Roman" w:eastAsia="Times New Roman" w:hAnsi="Times New Roman" w:cs="Times New Roman"/>
            <w:color w:val="0000FF"/>
            <w:sz w:val="24"/>
            <w:szCs w:val="24"/>
            <w:u w:val="single"/>
            <w:lang w:eastAsia="ru-RU"/>
          </w:rPr>
          <w:t xml:space="preserve">Список 1. Дошкольные образовательные учреждения </w:t>
        </w:r>
      </w:hyperlink>
      <w:r w:rsidRPr="00CF489B">
        <w:rPr>
          <w:rFonts w:ascii="Times New Roman" w:eastAsia="Times New Roman" w:hAnsi="Times New Roman" w:cs="Times New Roman"/>
          <w:sz w:val="24"/>
          <w:szCs w:val="24"/>
          <w:lang w:eastAsia="ru-RU"/>
        </w:rPr>
        <w:t>, стр. 86 )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hyperlink r:id="rId180" w:history="1">
        <w:r w:rsidRPr="00CF489B">
          <w:rPr>
            <w:rFonts w:ascii="Times New Roman" w:eastAsia="Times New Roman" w:hAnsi="Times New Roman" w:cs="Times New Roman"/>
            <w:color w:val="0000FF"/>
            <w:sz w:val="24"/>
            <w:szCs w:val="24"/>
            <w:u w:val="single"/>
            <w:lang w:eastAsia="ru-RU"/>
          </w:rPr>
          <w:t>28 ОУ</w:t>
        </w:r>
      </w:hyperlink>
      <w:r w:rsidRPr="00CF489B">
        <w:rPr>
          <w:rFonts w:ascii="Times New Roman" w:eastAsia="Times New Roman" w:hAnsi="Times New Roman" w:cs="Times New Roman"/>
          <w:sz w:val="24"/>
          <w:szCs w:val="24"/>
          <w:lang w:eastAsia="ru-RU"/>
        </w:rPr>
        <w:t xml:space="preserve"> общего образования различного уровня с общим охватом 20 386 учащихся: 10 образовательных учреждений повышенного статуса: 3 лицея, 7 гимназий; 16 средних общеобразовательных школ; 2 специальные (коррекционные) образовательные школы-интернаты (восьмого вида и для </w:t>
      </w:r>
      <w:r w:rsidRPr="00CF489B">
        <w:rPr>
          <w:rFonts w:ascii="Times New Roman" w:eastAsia="Times New Roman" w:hAnsi="Times New Roman" w:cs="Times New Roman"/>
          <w:sz w:val="24"/>
          <w:szCs w:val="24"/>
          <w:lang w:eastAsia="ru-RU"/>
        </w:rPr>
        <w:lastRenderedPageBreak/>
        <w:t>слепых и слабовидящих детей) (</w:t>
      </w:r>
      <w:hyperlink r:id="rId181" w:anchor="_Toc426145747" w:history="1">
        <w:r w:rsidRPr="00CF489B">
          <w:rPr>
            <w:rFonts w:ascii="Times New Roman" w:eastAsia="Times New Roman" w:hAnsi="Times New Roman" w:cs="Times New Roman"/>
            <w:color w:val="0000FF"/>
            <w:sz w:val="24"/>
            <w:szCs w:val="24"/>
            <w:u w:val="single"/>
            <w:lang w:eastAsia="ru-RU"/>
          </w:rPr>
          <w:t xml:space="preserve">Список 2. Общеобразовательные учреждения </w:t>
        </w:r>
      </w:hyperlink>
      <w:r w:rsidRPr="00CF489B">
        <w:rPr>
          <w:rFonts w:ascii="Times New Roman" w:eastAsia="Times New Roman" w:hAnsi="Times New Roman" w:cs="Times New Roman"/>
          <w:sz w:val="24"/>
          <w:szCs w:val="24"/>
          <w:lang w:eastAsia="ru-RU"/>
        </w:rPr>
        <w:t>, стр. 89 ).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hyperlink r:id="rId182" w:history="1">
        <w:r w:rsidRPr="00CF489B">
          <w:rPr>
            <w:rFonts w:ascii="Times New Roman" w:eastAsia="Times New Roman" w:hAnsi="Times New Roman" w:cs="Times New Roman"/>
            <w:color w:val="0000FF"/>
            <w:sz w:val="24"/>
            <w:szCs w:val="24"/>
            <w:u w:val="single"/>
            <w:lang w:eastAsia="ru-RU"/>
          </w:rPr>
          <w:t>10 учреждений дополнительного образования детей</w:t>
        </w:r>
      </w:hyperlink>
      <w:r w:rsidRPr="00CF489B">
        <w:rPr>
          <w:rFonts w:ascii="Times New Roman" w:eastAsia="Times New Roman" w:hAnsi="Times New Roman" w:cs="Times New Roman"/>
          <w:sz w:val="24"/>
          <w:szCs w:val="24"/>
          <w:lang w:eastAsia="ru-RU"/>
        </w:rPr>
        <w:t>, которые посещали 12 473 детей и подростков в возрасте от 5 до 18 лет, в том числе: 1 Дом юных техников, 4 многопрофильных центра, 3 школы искусств, 1 детский оздоровительно-образовательный центр «Родник», 1 Центр творческого развития и гуманитарного образования «Лесное озеро» (</w:t>
      </w:r>
      <w:hyperlink r:id="rId183" w:anchor="_Toc426145748" w:history="1">
        <w:r w:rsidRPr="00CF489B">
          <w:rPr>
            <w:rFonts w:ascii="Times New Roman" w:eastAsia="Times New Roman" w:hAnsi="Times New Roman" w:cs="Times New Roman"/>
            <w:color w:val="0000FF"/>
            <w:sz w:val="24"/>
            <w:szCs w:val="24"/>
            <w:u w:val="single"/>
            <w:lang w:eastAsia="ru-RU"/>
          </w:rPr>
          <w:t xml:space="preserve">Список 3. Учреждения дополнительного образования детей </w:t>
        </w:r>
      </w:hyperlink>
      <w:r w:rsidRPr="00CF489B">
        <w:rPr>
          <w:rFonts w:ascii="Times New Roman" w:eastAsia="Times New Roman" w:hAnsi="Times New Roman" w:cs="Times New Roman"/>
          <w:sz w:val="24"/>
          <w:szCs w:val="24"/>
          <w:lang w:eastAsia="ru-RU"/>
        </w:rPr>
        <w:t>, стр. 90 ).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3 учреждения – прочие (</w:t>
      </w:r>
      <w:hyperlink r:id="rId184" w:anchor="_Toc426145749" w:history="1">
        <w:r w:rsidRPr="00CF489B">
          <w:rPr>
            <w:rFonts w:ascii="Times New Roman" w:eastAsia="Times New Roman" w:hAnsi="Times New Roman" w:cs="Times New Roman"/>
            <w:color w:val="0000FF"/>
            <w:sz w:val="24"/>
            <w:szCs w:val="24"/>
            <w:u w:val="single"/>
            <w:lang w:eastAsia="ru-RU"/>
          </w:rPr>
          <w:t xml:space="preserve">Список 4. Прочие учреждения </w:t>
        </w:r>
      </w:hyperlink>
      <w:r w:rsidRPr="00CF489B">
        <w:rPr>
          <w:rFonts w:ascii="Times New Roman" w:eastAsia="Times New Roman" w:hAnsi="Times New Roman" w:cs="Times New Roman"/>
          <w:sz w:val="24"/>
          <w:szCs w:val="24"/>
          <w:lang w:eastAsia="ru-RU"/>
        </w:rPr>
        <w:t>, стр. 91 ).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За последний год в связи с объединением городов </w:t>
      </w:r>
      <w:hyperlink r:id="rId185" w:history="1">
        <w:r w:rsidRPr="00CF489B">
          <w:rPr>
            <w:rFonts w:ascii="Times New Roman" w:eastAsia="Times New Roman" w:hAnsi="Times New Roman" w:cs="Times New Roman"/>
            <w:color w:val="0000FF"/>
            <w:sz w:val="24"/>
            <w:szCs w:val="24"/>
            <w:u w:val="single"/>
            <w:lang w:eastAsia="ru-RU"/>
          </w:rPr>
          <w:t>Королёва</w:t>
        </w:r>
      </w:hyperlink>
      <w:r w:rsidRPr="00CF489B">
        <w:rPr>
          <w:rFonts w:ascii="Times New Roman" w:eastAsia="Times New Roman" w:hAnsi="Times New Roman" w:cs="Times New Roman"/>
          <w:sz w:val="24"/>
          <w:szCs w:val="24"/>
          <w:lang w:eastAsia="ru-RU"/>
        </w:rPr>
        <w:t xml:space="preserve"> и </w:t>
      </w:r>
      <w:hyperlink r:id="rId186" w:history="1">
        <w:r w:rsidRPr="00CF489B">
          <w:rPr>
            <w:rFonts w:ascii="Times New Roman" w:eastAsia="Times New Roman" w:hAnsi="Times New Roman" w:cs="Times New Roman"/>
            <w:color w:val="0000FF"/>
            <w:sz w:val="24"/>
            <w:szCs w:val="24"/>
            <w:u w:val="single"/>
            <w:lang w:eastAsia="ru-RU"/>
          </w:rPr>
          <w:t>Юбилейный</w:t>
        </w:r>
      </w:hyperlink>
      <w:r w:rsidRPr="00CF489B">
        <w:rPr>
          <w:rFonts w:ascii="Times New Roman" w:eastAsia="Times New Roman" w:hAnsi="Times New Roman" w:cs="Times New Roman"/>
          <w:sz w:val="24"/>
          <w:szCs w:val="24"/>
          <w:lang w:eastAsia="ru-RU"/>
        </w:rPr>
        <w:t xml:space="preserve"> сеть учреждений, находящихся в ведении </w:t>
      </w:r>
      <w:hyperlink r:id="rId187"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w:t>
      </w:r>
      <w:hyperlink r:id="rId188" w:history="1">
        <w:r w:rsidRPr="00CF489B">
          <w:rPr>
            <w:rFonts w:ascii="Times New Roman" w:eastAsia="Times New Roman" w:hAnsi="Times New Roman" w:cs="Times New Roman"/>
            <w:color w:val="0000FF"/>
            <w:sz w:val="24"/>
            <w:szCs w:val="24"/>
            <w:u w:val="single"/>
            <w:lang w:eastAsia="ru-RU"/>
          </w:rPr>
          <w:t>Администрации городского округа</w:t>
        </w:r>
      </w:hyperlink>
      <w:r w:rsidRPr="00CF489B">
        <w:rPr>
          <w:rFonts w:ascii="Times New Roman" w:eastAsia="Times New Roman" w:hAnsi="Times New Roman" w:cs="Times New Roman"/>
          <w:sz w:val="24"/>
          <w:szCs w:val="24"/>
          <w:lang w:eastAsia="ru-RU"/>
        </w:rPr>
        <w:t xml:space="preserve"> </w:t>
      </w:r>
      <w:hyperlink r:id="rId189" w:history="1">
        <w:r w:rsidRPr="00CF489B">
          <w:rPr>
            <w:rFonts w:ascii="Times New Roman" w:eastAsia="Times New Roman" w:hAnsi="Times New Roman" w:cs="Times New Roman"/>
            <w:color w:val="0000FF"/>
            <w:sz w:val="24"/>
            <w:szCs w:val="24"/>
            <w:u w:val="single"/>
            <w:lang w:eastAsia="ru-RU"/>
          </w:rPr>
          <w:t>Королёв</w:t>
        </w:r>
      </w:hyperlink>
      <w:r w:rsidRPr="00CF489B">
        <w:rPr>
          <w:rFonts w:ascii="Times New Roman" w:eastAsia="Times New Roman" w:hAnsi="Times New Roman" w:cs="Times New Roman"/>
          <w:sz w:val="24"/>
          <w:szCs w:val="24"/>
          <w:lang w:eastAsia="ru-RU"/>
        </w:rPr>
        <w:t xml:space="preserve"> </w:t>
      </w:r>
      <w:hyperlink r:id="rId190"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дополнилась 6-ю дошкольными образовательными учреждениями, которые рассчитаны на 1549 воспитанников.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В ДОУ № 41 завершаются ремонтно-строительные работы, оснащение учреждения, ведется работа по получению лицензии на ведение образовательной деятельности.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ДОУ № 42 поданы документы для получения лицензии на право ведения образовательной деятельности, а 18 мая 2015года детский сад принял первых воспитанников.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25 декабря 2014 года введен в эксплуатацию детский сад № 43 «Академия детства», расположенный по адресу: </w:t>
      </w:r>
      <w:hyperlink r:id="rId191" w:history="1">
        <w:r w:rsidRPr="00CF489B">
          <w:rPr>
            <w:rFonts w:ascii="Times New Roman" w:eastAsia="Times New Roman" w:hAnsi="Times New Roman" w:cs="Times New Roman"/>
            <w:color w:val="0000FF"/>
            <w:sz w:val="24"/>
            <w:szCs w:val="24"/>
            <w:u w:val="single"/>
            <w:lang w:eastAsia="ru-RU"/>
          </w:rPr>
          <w:t>город Королёв, улица Марины Цветаевой, дом 10</w:t>
        </w:r>
      </w:hyperlink>
      <w:r w:rsidRPr="00CF489B">
        <w:rPr>
          <w:rFonts w:ascii="Times New Roman" w:eastAsia="Times New Roman" w:hAnsi="Times New Roman" w:cs="Times New Roman"/>
          <w:sz w:val="24"/>
          <w:szCs w:val="24"/>
          <w:lang w:eastAsia="ru-RU"/>
        </w:rPr>
        <w:t xml:space="preserve"> (</w:t>
      </w:r>
      <w:hyperlink r:id="rId192" w:history="1">
        <w:r w:rsidRPr="00CF489B">
          <w:rPr>
            <w:rFonts w:ascii="Times New Roman" w:eastAsia="Times New Roman" w:hAnsi="Times New Roman" w:cs="Times New Roman"/>
            <w:color w:val="0000FF"/>
            <w:sz w:val="24"/>
            <w:szCs w:val="24"/>
            <w:u w:val="single"/>
            <w:lang w:eastAsia="ru-RU"/>
          </w:rPr>
          <w:t>Постановление</w:t>
        </w:r>
      </w:hyperlink>
      <w:r w:rsidRPr="00CF489B">
        <w:rPr>
          <w:rFonts w:ascii="Times New Roman" w:eastAsia="Times New Roman" w:hAnsi="Times New Roman" w:cs="Times New Roman"/>
          <w:sz w:val="24"/>
          <w:szCs w:val="24"/>
          <w:lang w:eastAsia="ru-RU"/>
        </w:rPr>
        <w:t xml:space="preserve"> </w:t>
      </w:r>
      <w:hyperlink r:id="rId193" w:history="1">
        <w:r w:rsidRPr="00CF489B">
          <w:rPr>
            <w:rFonts w:ascii="Times New Roman" w:eastAsia="Times New Roman" w:hAnsi="Times New Roman" w:cs="Times New Roman"/>
            <w:color w:val="0000FF"/>
            <w:sz w:val="24"/>
            <w:szCs w:val="24"/>
            <w:u w:val="single"/>
            <w:lang w:eastAsia="ru-RU"/>
          </w:rPr>
          <w:t>Администрации городского округа</w:t>
        </w:r>
      </w:hyperlink>
      <w:r w:rsidRPr="00CF489B">
        <w:rPr>
          <w:rFonts w:ascii="Times New Roman" w:eastAsia="Times New Roman" w:hAnsi="Times New Roman" w:cs="Times New Roman"/>
          <w:sz w:val="24"/>
          <w:szCs w:val="24"/>
          <w:lang w:eastAsia="ru-RU"/>
        </w:rPr>
        <w:t xml:space="preserve"> </w:t>
      </w:r>
      <w:hyperlink r:id="rId194" w:history="1">
        <w:r w:rsidRPr="00CF489B">
          <w:rPr>
            <w:rFonts w:ascii="Times New Roman" w:eastAsia="Times New Roman" w:hAnsi="Times New Roman" w:cs="Times New Roman"/>
            <w:color w:val="0000FF"/>
            <w:sz w:val="24"/>
            <w:szCs w:val="24"/>
            <w:u w:val="single"/>
            <w:lang w:eastAsia="ru-RU"/>
          </w:rPr>
          <w:t>Королёв</w:t>
        </w:r>
      </w:hyperlink>
      <w:r w:rsidRPr="00CF489B">
        <w:rPr>
          <w:rFonts w:ascii="Times New Roman" w:eastAsia="Times New Roman" w:hAnsi="Times New Roman" w:cs="Times New Roman"/>
          <w:sz w:val="24"/>
          <w:szCs w:val="24"/>
          <w:lang w:eastAsia="ru-RU"/>
        </w:rPr>
        <w:t xml:space="preserve"> </w:t>
      </w:r>
      <w:hyperlink r:id="rId195"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w:t>
      </w:r>
      <w:hyperlink r:id="rId196" w:history="1">
        <w:r w:rsidRPr="00CF489B">
          <w:rPr>
            <w:rFonts w:ascii="Times New Roman" w:eastAsia="Times New Roman" w:hAnsi="Times New Roman" w:cs="Times New Roman"/>
            <w:color w:val="0000FF"/>
            <w:sz w:val="24"/>
            <w:szCs w:val="24"/>
            <w:u w:val="single"/>
            <w:lang w:eastAsia="ru-RU"/>
          </w:rPr>
          <w:t>от 03.03.2015 года № 114-ПА</w:t>
        </w:r>
      </w:hyperlink>
      <w:r w:rsidRPr="00CF489B">
        <w:rPr>
          <w:rFonts w:ascii="Times New Roman" w:eastAsia="Times New Roman" w:hAnsi="Times New Roman" w:cs="Times New Roman"/>
          <w:sz w:val="24"/>
          <w:szCs w:val="24"/>
          <w:lang w:eastAsia="ru-RU"/>
        </w:rPr>
        <w:t xml:space="preserve"> «О создании Муниципального автономного дошкольного образовательного учреждения городского округа Королёв «Детский сад № 43 «Академия детства» комбинированного вида»).</w:t>
      </w:r>
    </w:p>
    <w:p w:rsidR="00CF489B" w:rsidRPr="00CF489B" w:rsidRDefault="00CF489B" w:rsidP="00CF489B">
      <w:pPr>
        <w:spacing w:before="100" w:beforeAutospacing="1" w:after="100" w:afterAutospacing="1" w:line="240" w:lineRule="auto"/>
        <w:ind w:left="567" w:hanging="567"/>
        <w:outlineLvl w:val="1"/>
        <w:rPr>
          <w:rFonts w:ascii="Times New Roman" w:eastAsia="Times New Roman" w:hAnsi="Times New Roman" w:cs="Times New Roman"/>
          <w:b/>
          <w:bCs/>
          <w:sz w:val="36"/>
          <w:szCs w:val="36"/>
          <w:lang w:eastAsia="ru-RU"/>
        </w:rPr>
      </w:pPr>
      <w:bookmarkStart w:id="5" w:name="_Toc426145778"/>
      <w:bookmarkEnd w:id="5"/>
      <w:r w:rsidRPr="00CF489B">
        <w:rPr>
          <w:rFonts w:ascii="Times New Roman" w:eastAsia="Times New Roman" w:hAnsi="Times New Roman" w:cs="Times New Roman"/>
          <w:b/>
          <w:bCs/>
          <w:sz w:val="36"/>
          <w:szCs w:val="36"/>
          <w:lang w:eastAsia="ru-RU"/>
        </w:rPr>
        <w:t>2.2.</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36"/>
          <w:szCs w:val="36"/>
          <w:lang w:eastAsia="ru-RU"/>
        </w:rPr>
        <w:t>Контингент обучающихся и охват образованием детей соответствующего возраста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Анализ количественного состава обучающихся в образовательных учреждениях города за последние три года показывает стабильную динамику увеличения количественного состава.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2013-2014 учебном году численность обучающихся составляла 19 660 человек, в 2014-2015 учебном году численность выросла до 20 386 человек, т.е. на 720 человек.</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основном рост численности происходит за счет увеличения первоклассников. За три года рост числа первоклассников составил 4,1% и в отчетный период составляет 2 239 человек.</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bookmarkStart w:id="6" w:name="_Ref2998888261"/>
      <w:bookmarkEnd w:id="6"/>
      <w:r w:rsidRPr="00CF489B">
        <w:rPr>
          <w:rFonts w:ascii="Times New Roman" w:eastAsia="Times New Roman" w:hAnsi="Times New Roman" w:cs="Times New Roman"/>
          <w:sz w:val="24"/>
          <w:szCs w:val="24"/>
          <w:lang w:eastAsia="ru-RU"/>
        </w:rPr>
        <w:t>На протяжении последних лет наблюдалось стабильное снижение количественного состава обучающихся на третьей ступени обучения. За три последних года количество выпускников уменьшилось на 4,9%, с 984 человек до 935 человек.</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В 2014-2015 учебном году во II смену в 5 – 7 классах обучалось 1 078 человек (5,2% от общего числа обучающихся) в 8 образовательных учреждениях, что на 4,3% меньше по сравнению с 2013-2014 учебным годом.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Сохранена и развивается сеть классов различной направленности (профильные классы, гимназические, компенсирующие, специальные коррекционные).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 программам профильного обучения работали 10 образовательных учреждений: гимназии №№ 3, 5, 9, 11, 17, 18, «Российская школа», Лицей НИП и Лицеи №№ 4, 19. Обучение осуществлялось в 41 классе с общим охватом 721 человек (</w:t>
      </w:r>
      <w:hyperlink r:id="rId197" w:anchor="_Toc425892258" w:history="1">
        <w:r w:rsidRPr="00CF489B">
          <w:rPr>
            <w:rFonts w:ascii="Times New Roman" w:eastAsia="Times New Roman" w:hAnsi="Times New Roman" w:cs="Times New Roman"/>
            <w:color w:val="0000FF"/>
            <w:sz w:val="24"/>
            <w:szCs w:val="24"/>
            <w:u w:val="single"/>
            <w:lang w:eastAsia="ru-RU"/>
          </w:rPr>
          <w:t xml:space="preserve">Таблица 1. Профили обучения (2014-2015 учебный год) </w:t>
        </w:r>
      </w:hyperlink>
      <w:r w:rsidRPr="00CF489B">
        <w:rPr>
          <w:rFonts w:ascii="Times New Roman" w:eastAsia="Times New Roman" w:hAnsi="Times New Roman" w:cs="Times New Roman"/>
          <w:sz w:val="24"/>
          <w:szCs w:val="24"/>
          <w:lang w:eastAsia="ru-RU"/>
        </w:rPr>
        <w:t>, стр. 68 ).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Кроме того, в классах коррекции проходили обучение 239 человек, в том числе по программам общеобразовательного учреждения VIII вида – 116 человек. В классах компенсирующего обучения ПСОШ № 2 осваивали общеобразовательную программу 30 обучающихся (0,15%).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 всех общеобразовательных учреждениях созданы условия для реализации прав обучающихся на получения образования:</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очная форма обучения на базе ОУ – 99,2 % от общего числа обучающихся;</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форма домашнего обучения по индивидуальным учебным программам – 0,8 %.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По итогам 2014–2015 учебного года в образовательных учреждениях города на повторный курс обучения оставлены 3 обучающихся, что составляет 0,01 % от общего числа обучающихся. В сравнении с прошлым периодом количество второгодников уменьшилось на два человека.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Существующая система образования в целом ориентирована на создание условий для обучения и воспитания различных категорий детей.</w:t>
      </w:r>
    </w:p>
    <w:p w:rsidR="00CF489B" w:rsidRPr="00CF489B" w:rsidRDefault="00CF489B" w:rsidP="00CF489B">
      <w:pPr>
        <w:spacing w:before="100" w:beforeAutospacing="1" w:after="100" w:afterAutospacing="1" w:line="240" w:lineRule="auto"/>
        <w:ind w:left="567" w:hanging="567"/>
        <w:outlineLvl w:val="1"/>
        <w:rPr>
          <w:rFonts w:ascii="Times New Roman" w:eastAsia="Times New Roman" w:hAnsi="Times New Roman" w:cs="Times New Roman"/>
          <w:b/>
          <w:bCs/>
          <w:sz w:val="36"/>
          <w:szCs w:val="36"/>
          <w:lang w:eastAsia="ru-RU"/>
        </w:rPr>
      </w:pPr>
      <w:bookmarkStart w:id="7" w:name="_Toc426145779"/>
      <w:bookmarkEnd w:id="7"/>
      <w:r w:rsidRPr="00CF489B">
        <w:rPr>
          <w:rFonts w:ascii="Times New Roman" w:eastAsia="Times New Roman" w:hAnsi="Times New Roman" w:cs="Times New Roman"/>
          <w:b/>
          <w:bCs/>
          <w:sz w:val="36"/>
          <w:szCs w:val="36"/>
          <w:lang w:eastAsia="ru-RU"/>
        </w:rPr>
        <w:t>2.3.</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36"/>
          <w:szCs w:val="36"/>
          <w:lang w:eastAsia="ru-RU"/>
        </w:rPr>
        <w:t>Образование для детей с ограниченными возможностями здоровья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bookmarkStart w:id="8" w:name="__RefHeading__4735_661803154"/>
      <w:bookmarkEnd w:id="8"/>
      <w:r w:rsidRPr="00CF489B">
        <w:rPr>
          <w:rFonts w:ascii="Times New Roman" w:eastAsia="Times New Roman" w:hAnsi="Times New Roman" w:cs="Times New Roman"/>
          <w:sz w:val="24"/>
          <w:szCs w:val="24"/>
          <w:lang w:eastAsia="ru-RU"/>
        </w:rPr>
        <w:t>Обучение детей с ограниченными возможностями здоровья, их социальная адаптация – один из приоритетных вопросов российского образования. Законодательство Российской Федерации в соответствии с основополагающими международными документами в области образования предусматривает принцип равных прав на образование для детей данной категории (</w:t>
      </w:r>
      <w:hyperlink r:id="rId198" w:history="1">
        <w:r w:rsidRPr="00CF489B">
          <w:rPr>
            <w:rFonts w:ascii="Times New Roman" w:eastAsia="Times New Roman" w:hAnsi="Times New Roman" w:cs="Times New Roman"/>
            <w:color w:val="0000FF"/>
            <w:sz w:val="24"/>
            <w:szCs w:val="24"/>
            <w:u w:val="single"/>
            <w:lang w:eastAsia="ru-RU"/>
          </w:rPr>
          <w:t>http://www.korolev-tv.ru/2013-12-26</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199" w:anchor="_Toc425892259" w:history="1">
        <w:r w:rsidRPr="00CF489B">
          <w:rPr>
            <w:rFonts w:ascii="Times New Roman" w:eastAsia="Times New Roman" w:hAnsi="Times New Roman" w:cs="Times New Roman"/>
            <w:color w:val="0000FF"/>
            <w:sz w:val="24"/>
            <w:szCs w:val="24"/>
            <w:u w:val="single"/>
            <w:lang w:eastAsia="ru-RU"/>
          </w:rPr>
          <w:t xml:space="preserve">Таблица 2. Учет детей с ограниченными возможностями здоровья </w:t>
        </w:r>
      </w:hyperlink>
      <w:r w:rsidRPr="00CF489B">
        <w:rPr>
          <w:rFonts w:ascii="Times New Roman" w:eastAsia="Times New Roman" w:hAnsi="Times New Roman" w:cs="Times New Roman"/>
          <w:sz w:val="24"/>
          <w:szCs w:val="24"/>
          <w:lang w:eastAsia="ru-RU"/>
        </w:rPr>
        <w:t xml:space="preserve">, стр. 68 .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Практика показывает, что дети-инвалиды и дети с ограниченными возможностями здоровья, находящиеся на домашнем обучении, в процессе обучения с использованием дистанционных образовательных технологий получают знания школьной программы, а также первичные навыки, необходимые для профессий, требующих владения информационными технологиями. Обмениваясь информацией с помощью компьютера, дети учатся гибкому взаимодействию с учителем и другими учащимися, что способствует социализации и личностному развитию.</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В городском округе </w:t>
      </w:r>
      <w:hyperlink r:id="rId200" w:history="1">
        <w:r w:rsidRPr="00CF489B">
          <w:rPr>
            <w:rFonts w:ascii="Times New Roman" w:eastAsia="Times New Roman" w:hAnsi="Times New Roman" w:cs="Times New Roman"/>
            <w:color w:val="0000FF"/>
            <w:sz w:val="24"/>
            <w:szCs w:val="24"/>
            <w:u w:val="single"/>
            <w:lang w:eastAsia="ru-RU"/>
          </w:rPr>
          <w:t>Королёв</w:t>
        </w:r>
      </w:hyperlink>
      <w:r w:rsidRPr="00CF489B">
        <w:rPr>
          <w:rFonts w:ascii="Times New Roman" w:eastAsia="Times New Roman" w:hAnsi="Times New Roman" w:cs="Times New Roman"/>
          <w:sz w:val="24"/>
          <w:szCs w:val="24"/>
          <w:lang w:eastAsia="ru-RU"/>
        </w:rPr>
        <w:t xml:space="preserve"> продолжилась реализация </w:t>
      </w:r>
      <w:hyperlink r:id="rId201" w:history="1">
        <w:r w:rsidRPr="00CF489B">
          <w:rPr>
            <w:rFonts w:ascii="Times New Roman" w:eastAsia="Times New Roman" w:hAnsi="Times New Roman" w:cs="Times New Roman"/>
            <w:color w:val="0000FF"/>
            <w:sz w:val="24"/>
            <w:szCs w:val="24"/>
            <w:u w:val="single"/>
            <w:lang w:eastAsia="ru-RU"/>
          </w:rPr>
          <w:t>мероприятия «Дистанционное образование детей-инвалидов в Московской области»</w:t>
        </w:r>
      </w:hyperlink>
      <w:r w:rsidRPr="00CF489B">
        <w:rPr>
          <w:rFonts w:ascii="Times New Roman" w:eastAsia="Times New Roman" w:hAnsi="Times New Roman" w:cs="Times New Roman"/>
          <w:sz w:val="24"/>
          <w:szCs w:val="24"/>
          <w:lang w:eastAsia="ru-RU"/>
        </w:rPr>
        <w:t xml:space="preserve"> в рамках Государственной программы </w:t>
      </w:r>
      <w:hyperlink r:id="rId202"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w:t>
      </w:r>
      <w:hyperlink r:id="rId203" w:history="1">
        <w:r w:rsidRPr="00CF489B">
          <w:rPr>
            <w:rFonts w:ascii="Times New Roman" w:eastAsia="Times New Roman" w:hAnsi="Times New Roman" w:cs="Times New Roman"/>
            <w:color w:val="0000FF"/>
            <w:sz w:val="24"/>
            <w:szCs w:val="24"/>
            <w:u w:val="single"/>
            <w:lang w:eastAsia="ru-RU"/>
          </w:rPr>
          <w:t>«Образование Подмосковья» на 2014-2018 годы</w:t>
        </w:r>
      </w:hyperlink>
      <w:r w:rsidRPr="00CF489B">
        <w:rPr>
          <w:rFonts w:ascii="Times New Roman" w:eastAsia="Times New Roman" w:hAnsi="Times New Roman" w:cs="Times New Roman"/>
          <w:sz w:val="24"/>
          <w:szCs w:val="24"/>
          <w:lang w:eastAsia="ru-RU"/>
        </w:rPr>
        <w:t xml:space="preserve">, утвержденной </w:t>
      </w:r>
      <w:hyperlink r:id="rId204" w:history="1">
        <w:r w:rsidRPr="00CF489B">
          <w:rPr>
            <w:rFonts w:ascii="Times New Roman" w:eastAsia="Times New Roman" w:hAnsi="Times New Roman" w:cs="Times New Roman"/>
            <w:color w:val="0000FF"/>
            <w:sz w:val="24"/>
            <w:szCs w:val="24"/>
            <w:u w:val="single"/>
            <w:lang w:eastAsia="ru-RU"/>
          </w:rPr>
          <w:t>постановлением Правительства Московской области от 23.08.2013 № 657/36</w:t>
        </w:r>
      </w:hyperlink>
      <w:r w:rsidRPr="00CF489B">
        <w:rPr>
          <w:rFonts w:ascii="Times New Roman" w:eastAsia="Times New Roman" w:hAnsi="Times New Roman" w:cs="Times New Roman"/>
          <w:sz w:val="24"/>
          <w:szCs w:val="24"/>
          <w:lang w:eastAsia="ru-RU"/>
        </w:rPr>
        <w:t xml:space="preserve">, (приказ </w:t>
      </w:r>
      <w:hyperlink r:id="rId205" w:history="1">
        <w:r w:rsidRPr="00CF489B">
          <w:rPr>
            <w:rFonts w:ascii="Times New Roman" w:eastAsia="Times New Roman" w:hAnsi="Times New Roman" w:cs="Times New Roman"/>
            <w:color w:val="0000FF"/>
            <w:sz w:val="24"/>
            <w:szCs w:val="24"/>
            <w:u w:val="single"/>
            <w:lang w:eastAsia="ru-RU"/>
          </w:rPr>
          <w:t>Министра образования</w:t>
        </w:r>
      </w:hyperlink>
      <w:r w:rsidRPr="00CF489B">
        <w:rPr>
          <w:rFonts w:ascii="Times New Roman" w:eastAsia="Times New Roman" w:hAnsi="Times New Roman" w:cs="Times New Roman"/>
          <w:sz w:val="24"/>
          <w:szCs w:val="24"/>
          <w:lang w:eastAsia="ru-RU"/>
        </w:rPr>
        <w:t xml:space="preserve"> </w:t>
      </w:r>
      <w:hyperlink r:id="rId206"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от 21.08.2014 №3753 </w:t>
      </w:r>
      <w:hyperlink r:id="rId207" w:history="1">
        <w:r w:rsidRPr="00CF489B">
          <w:rPr>
            <w:rFonts w:ascii="Times New Roman" w:eastAsia="Times New Roman" w:hAnsi="Times New Roman" w:cs="Times New Roman"/>
            <w:color w:val="0000FF"/>
            <w:sz w:val="24"/>
            <w:szCs w:val="24"/>
            <w:u w:val="single"/>
            <w:lang w:eastAsia="ru-RU"/>
          </w:rPr>
          <w:t>«Об утверждении Перечня территорий и перечня общеобразовательных организаций по дистанционному образованию детей-инвалидов в Московской области в 2014-2015 учебном году»</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Необходимость реализации данного проекта определяется следующими факторами: наличием значительной группы учащихся с ограниченными возможностями здоровья, обучающихся на дому; внедрением информационных технологий, создающих потребность в качественно новом образовании; пониманием, что дистанционные технологии имеют перспективы по созданию системы обучения учеников-надомников; реализацией принципа равенства образовательных возможностей, связанного с доступом к необходимой информации.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 основании приказа </w:t>
      </w:r>
      <w:hyperlink r:id="rId208" w:history="1">
        <w:r w:rsidRPr="00CF489B">
          <w:rPr>
            <w:rFonts w:ascii="Times New Roman" w:eastAsia="Times New Roman" w:hAnsi="Times New Roman" w:cs="Times New Roman"/>
            <w:color w:val="0000FF"/>
            <w:sz w:val="24"/>
            <w:szCs w:val="24"/>
            <w:u w:val="single"/>
            <w:lang w:eastAsia="ru-RU"/>
          </w:rPr>
          <w:t>Министра образования</w:t>
        </w:r>
      </w:hyperlink>
      <w:r w:rsidRPr="00CF489B">
        <w:rPr>
          <w:rFonts w:ascii="Times New Roman" w:eastAsia="Times New Roman" w:hAnsi="Times New Roman" w:cs="Times New Roman"/>
          <w:sz w:val="24"/>
          <w:szCs w:val="24"/>
          <w:lang w:eastAsia="ru-RU"/>
        </w:rPr>
        <w:t xml:space="preserve"> </w:t>
      </w:r>
      <w:hyperlink r:id="rId209"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от 21.08.2014 №3753 </w:t>
      </w:r>
      <w:hyperlink r:id="rId210" w:history="1">
        <w:r w:rsidRPr="00CF489B">
          <w:rPr>
            <w:rFonts w:ascii="Times New Roman" w:eastAsia="Times New Roman" w:hAnsi="Times New Roman" w:cs="Times New Roman"/>
            <w:color w:val="0000FF"/>
            <w:sz w:val="24"/>
            <w:szCs w:val="24"/>
            <w:u w:val="single"/>
            <w:lang w:eastAsia="ru-RU"/>
          </w:rPr>
          <w:t>«Об утверждении Перечня территорий и перечня общеобразовательных организаций по дистанционному образованию детей-инвалидов в Московской области в 2014-2015 учебном году»</w:t>
        </w:r>
      </w:hyperlink>
      <w:r w:rsidRPr="00CF489B">
        <w:rPr>
          <w:rFonts w:ascii="Times New Roman" w:eastAsia="Times New Roman" w:hAnsi="Times New Roman" w:cs="Times New Roman"/>
          <w:sz w:val="24"/>
          <w:szCs w:val="24"/>
          <w:lang w:eastAsia="ru-RU"/>
        </w:rPr>
        <w:t xml:space="preserve"> МОУ СОШ №1 (мкр. Юбилейный), МОУ СОШ №13, АОУ гимназия «Российская школа» и МБОУ СКОШИ для слепых и слабовидящих детей определены пилотными образовательными учреждениями для реализации проекта.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2014-2015 учебном году участниками проекта стали 46 учащихся и педагогические работники из 11 общеобразовательных учреждений города: МБОУ СОШ №1, МОУ СОШ №1 (мкр. Юбилейный), МБОУ Первомайской СОШ №2, МБОУ СОШ №5, МБОУ Болшевской СОШ №6, АОУ гимназии №9, МБОУ СОШ №13, МБОУ Гимназии №17, МБОУ СОШ №20, АОУ гимназии «Российская школа» и МБОУ СКОШИ для слепых и слабовидящих детей (</w:t>
      </w:r>
      <w:hyperlink r:id="rId211" w:anchor="_Toc425892260" w:history="1">
        <w:r w:rsidRPr="00CF489B">
          <w:rPr>
            <w:rFonts w:ascii="Times New Roman" w:eastAsia="Times New Roman" w:hAnsi="Times New Roman" w:cs="Times New Roman"/>
            <w:color w:val="0000FF"/>
            <w:sz w:val="24"/>
            <w:szCs w:val="24"/>
            <w:u w:val="single"/>
            <w:lang w:eastAsia="ru-RU"/>
          </w:rPr>
          <w:t xml:space="preserve">Таблица 3. Количественный состав учащихся общеобразовательных учреждений города Королёва, включённых в проект «Дистанционное образование детей-инвалидов в Московской области» </w:t>
        </w:r>
      </w:hyperlink>
      <w:r w:rsidRPr="00CF489B">
        <w:rPr>
          <w:rFonts w:ascii="Times New Roman" w:eastAsia="Times New Roman" w:hAnsi="Times New Roman" w:cs="Times New Roman"/>
          <w:sz w:val="24"/>
          <w:szCs w:val="24"/>
          <w:lang w:eastAsia="ru-RU"/>
        </w:rPr>
        <w:t>, стр. 68 ).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настоящее время в ходе реализации проекта «Дистанционное образование детей-инвалидов» используется 46 комплектов программно-технических средств для обучающихся и 37 комплектов программно-технических средств для педагогических работников. 6 комплектов программно-технических средств для обучающихся и 6 комплектов программно-технических средств для педагогических работников находятся на хранении в пилотных образовательных учреждениях МОУ СОШ №13 и АОУ гимназия «Российская школа». (</w:t>
      </w:r>
      <w:hyperlink r:id="rId212" w:anchor="_Toc425892261" w:history="1">
        <w:r w:rsidRPr="00CF489B">
          <w:rPr>
            <w:rFonts w:ascii="Times New Roman" w:eastAsia="Times New Roman" w:hAnsi="Times New Roman" w:cs="Times New Roman"/>
            <w:color w:val="0000FF"/>
            <w:sz w:val="24"/>
            <w:szCs w:val="24"/>
            <w:u w:val="single"/>
            <w:lang w:eastAsia="ru-RU"/>
          </w:rPr>
          <w:t xml:space="preserve">Таблица 4. Использование комплектов оборудования среди участников проекта «Дистанционное образование детей-инвалидов в Московской области» </w:t>
        </w:r>
      </w:hyperlink>
      <w:r w:rsidRPr="00CF489B">
        <w:rPr>
          <w:rFonts w:ascii="Times New Roman" w:eastAsia="Times New Roman" w:hAnsi="Times New Roman" w:cs="Times New Roman"/>
          <w:sz w:val="24"/>
          <w:szCs w:val="24"/>
          <w:lang w:eastAsia="ru-RU"/>
        </w:rPr>
        <w:t>, стр. 68 )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Педагоги общеобразовательных учреждений города регулярно осуществляют повышение квалификации по вопросам организации и осуществления образовательного процесса с применением дистанционных образовательных технологий для обучающихся с ограниченными возможностями здоровья.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 13 мая по 18 июня 2015 года 19 педагогов, обучающих детей с ограниченными возможностями здоровья с использованием дистанционных образовательных технологий, из 5 общеобразовательных учреждений прошли курсы повышения квалификации в </w:t>
      </w:r>
      <w:hyperlink r:id="rId213" w:history="1">
        <w:r w:rsidRPr="00CF489B">
          <w:rPr>
            <w:rFonts w:ascii="Times New Roman" w:eastAsia="Times New Roman" w:hAnsi="Times New Roman" w:cs="Times New Roman"/>
            <w:color w:val="0000FF"/>
            <w:sz w:val="24"/>
            <w:szCs w:val="24"/>
            <w:u w:val="single"/>
            <w:lang w:eastAsia="ru-RU"/>
          </w:rPr>
          <w:t>ГБОУ ВПО МО АСОУ</w:t>
        </w:r>
      </w:hyperlink>
      <w:r w:rsidRPr="00CF489B">
        <w:rPr>
          <w:rFonts w:ascii="Times New Roman" w:eastAsia="Times New Roman" w:hAnsi="Times New Roman" w:cs="Times New Roman"/>
          <w:sz w:val="24"/>
          <w:szCs w:val="24"/>
          <w:lang w:eastAsia="ru-RU"/>
        </w:rPr>
        <w:t xml:space="preserve"> на базе</w:t>
      </w:r>
      <w:hyperlink r:id="rId214" w:history="1">
        <w:r w:rsidRPr="00CF489B">
          <w:rPr>
            <w:rFonts w:ascii="Times New Roman" w:eastAsia="Times New Roman" w:hAnsi="Times New Roman" w:cs="Times New Roman"/>
            <w:color w:val="0000FF"/>
            <w:sz w:val="24"/>
            <w:szCs w:val="24"/>
            <w:u w:val="single"/>
            <w:lang w:eastAsia="ru-RU"/>
          </w:rPr>
          <w:t xml:space="preserve"> АОУ</w:t>
        </w:r>
      </w:hyperlink>
      <w:r w:rsidRPr="00CF489B">
        <w:rPr>
          <w:rFonts w:ascii="Times New Roman" w:eastAsia="Times New Roman" w:hAnsi="Times New Roman" w:cs="Times New Roman"/>
          <w:sz w:val="24"/>
          <w:szCs w:val="24"/>
          <w:lang w:eastAsia="ru-RU"/>
        </w:rPr>
        <w:t xml:space="preserve"> гимназии «Российская школа» по теме «Психолого-</w:t>
      </w:r>
      <w:r w:rsidRPr="00CF489B">
        <w:rPr>
          <w:rFonts w:ascii="Times New Roman" w:eastAsia="Times New Roman" w:hAnsi="Times New Roman" w:cs="Times New Roman"/>
          <w:sz w:val="24"/>
          <w:szCs w:val="24"/>
          <w:lang w:eastAsia="ru-RU"/>
        </w:rPr>
        <w:lastRenderedPageBreak/>
        <w:t xml:space="preserve">педагогическое и организационно-методическое сопровождение дистанционного образования детей с ОВЗ». Педагоги приняли активное участие в мероприятиях, организованных </w:t>
      </w:r>
      <w:hyperlink r:id="rId215" w:history="1">
        <w:r w:rsidRPr="00CF489B">
          <w:rPr>
            <w:rFonts w:ascii="Times New Roman" w:eastAsia="Times New Roman" w:hAnsi="Times New Roman" w:cs="Times New Roman"/>
            <w:color w:val="0000FF"/>
            <w:sz w:val="24"/>
            <w:szCs w:val="24"/>
            <w:u w:val="single"/>
            <w:lang w:eastAsia="ru-RU"/>
          </w:rPr>
          <w:t>ГБОУ ВПО МО «Академия социального управления»</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в региональном семинаре «Развитие ИКТ-компетентности учителя-математики в условиях инклюзивного и дистанционного образования детей с ОВЗ» (30 января 2015 года);</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в Региональной конференции </w:t>
      </w:r>
      <w:hyperlink r:id="rId216" w:history="1">
        <w:r w:rsidRPr="00CF489B">
          <w:rPr>
            <w:rFonts w:ascii="Times New Roman" w:eastAsia="Times New Roman" w:hAnsi="Times New Roman" w:cs="Times New Roman"/>
            <w:color w:val="0000FF"/>
            <w:sz w:val="24"/>
            <w:szCs w:val="24"/>
            <w:u w:val="single"/>
            <w:lang w:eastAsia="ru-RU"/>
          </w:rPr>
          <w:t>«Вариативные формы образования для детей с ОВЗ в общеобразовательных организациях: опыт и перспективы развития»</w:t>
        </w:r>
      </w:hyperlink>
      <w:r w:rsidRPr="00CF489B">
        <w:rPr>
          <w:rFonts w:ascii="Times New Roman" w:eastAsia="Times New Roman" w:hAnsi="Times New Roman" w:cs="Times New Roman"/>
          <w:sz w:val="24"/>
          <w:szCs w:val="24"/>
          <w:lang w:eastAsia="ru-RU"/>
        </w:rPr>
        <w:t xml:space="preserve"> (30 июня 2015 года).</w:t>
      </w:r>
    </w:p>
    <w:p w:rsidR="00CF489B" w:rsidRPr="00CF489B" w:rsidRDefault="00CF489B" w:rsidP="00CF489B">
      <w:pPr>
        <w:spacing w:before="100" w:beforeAutospacing="1" w:after="100" w:afterAutospacing="1" w:line="240" w:lineRule="auto"/>
        <w:ind w:left="567" w:hanging="567"/>
        <w:outlineLvl w:val="1"/>
        <w:rPr>
          <w:rFonts w:ascii="Times New Roman" w:eastAsia="Times New Roman" w:hAnsi="Times New Roman" w:cs="Times New Roman"/>
          <w:b/>
          <w:bCs/>
          <w:sz w:val="36"/>
          <w:szCs w:val="36"/>
          <w:lang w:eastAsia="ru-RU"/>
        </w:rPr>
      </w:pPr>
      <w:bookmarkStart w:id="9" w:name="_Toc426145780"/>
      <w:bookmarkEnd w:id="9"/>
      <w:r w:rsidRPr="00CF489B">
        <w:rPr>
          <w:rFonts w:ascii="Times New Roman" w:eastAsia="Times New Roman" w:hAnsi="Times New Roman" w:cs="Times New Roman"/>
          <w:b/>
          <w:bCs/>
          <w:sz w:val="36"/>
          <w:szCs w:val="36"/>
          <w:lang w:eastAsia="ru-RU"/>
        </w:rPr>
        <w:t>2.4.</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36"/>
          <w:szCs w:val="36"/>
          <w:lang w:eastAsia="ru-RU"/>
        </w:rPr>
        <w:t>Обеспечение равного доступа к качественному образованию</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соответствии с частью 2 </w:t>
      </w:r>
      <w:hyperlink r:id="rId217" w:history="1">
        <w:r w:rsidRPr="00CF489B">
          <w:rPr>
            <w:rFonts w:ascii="Times New Roman" w:eastAsia="Times New Roman" w:hAnsi="Times New Roman" w:cs="Times New Roman"/>
            <w:color w:val="0000FF"/>
            <w:sz w:val="24"/>
            <w:szCs w:val="24"/>
            <w:u w:val="single"/>
            <w:lang w:eastAsia="ru-RU"/>
          </w:rPr>
          <w:t>статьи 43 Конституции Российской Федерации</w:t>
        </w:r>
      </w:hyperlink>
      <w:r w:rsidRPr="00CF489B">
        <w:rPr>
          <w:rFonts w:ascii="Times New Roman" w:eastAsia="Times New Roman" w:hAnsi="Times New Roman" w:cs="Times New Roman"/>
          <w:sz w:val="24"/>
          <w:szCs w:val="24"/>
          <w:lang w:eastAsia="ru-RU"/>
        </w:rPr>
        <w:t xml:space="preserve"> государство гарантирует гражданам общедоступность начального общего, основного общего, среднего (полного) общего образования.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соответствии с </w:t>
      </w:r>
      <w:hyperlink r:id="rId218" w:history="1">
        <w:r w:rsidRPr="00CF489B">
          <w:rPr>
            <w:rFonts w:ascii="Times New Roman" w:eastAsia="Times New Roman" w:hAnsi="Times New Roman" w:cs="Times New Roman"/>
            <w:color w:val="0000FF"/>
            <w:sz w:val="24"/>
            <w:szCs w:val="24"/>
            <w:u w:val="single"/>
            <w:lang w:eastAsia="ru-RU"/>
          </w:rPr>
          <w:t>Законом Российской Федерации «Об образовании в Российской Федерации»</w:t>
        </w:r>
      </w:hyperlink>
      <w:r w:rsidRPr="00CF489B">
        <w:rPr>
          <w:rFonts w:ascii="Times New Roman" w:eastAsia="Times New Roman" w:hAnsi="Times New Roman" w:cs="Times New Roman"/>
          <w:sz w:val="24"/>
          <w:szCs w:val="24"/>
          <w:lang w:eastAsia="ru-RU"/>
        </w:rPr>
        <w:t xml:space="preserve"> правила приема в государственные и муниципальные образовательные учреждения на ступени начального общего, основного общего, среднего (полного) общего образования должны обеспечивать прием всех граждан, которые проживают на определенной территории и имеют право на получение образования соответствующего уровня. Граждане вправе выбирать любое образовательное учреждение, реализующее программы начального общего, основного общего, среднего (полного) общего образования независимо от места жительства.</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10" w:name="_Toc426145781"/>
      <w:bookmarkEnd w:id="10"/>
      <w:r w:rsidRPr="00CF489B">
        <w:rPr>
          <w:rFonts w:ascii="Times New Roman" w:eastAsia="Times New Roman" w:hAnsi="Times New Roman" w:cs="Times New Roman"/>
          <w:b/>
          <w:bCs/>
          <w:sz w:val="27"/>
          <w:szCs w:val="27"/>
          <w:lang w:eastAsia="ru-RU"/>
        </w:rPr>
        <w:t>2.4.1.</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Дошкольный уровень</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 сведениям статистики, на 01.01.2014 года в городе проживали 17 394 детей от 0 до 7 лет.</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19" w:history="1">
        <w:r w:rsidRPr="00CF489B">
          <w:rPr>
            <w:rFonts w:ascii="Times New Roman" w:eastAsia="Times New Roman" w:hAnsi="Times New Roman" w:cs="Times New Roman"/>
            <w:color w:val="0000FF"/>
            <w:sz w:val="24"/>
            <w:szCs w:val="24"/>
            <w:u w:val="single"/>
            <w:lang w:eastAsia="ru-RU"/>
          </w:rPr>
          <w:t>Сеть дошкольных образовательных учреждений</w:t>
        </w:r>
      </w:hyperlink>
      <w:r w:rsidRPr="00CF489B">
        <w:rPr>
          <w:rFonts w:ascii="Times New Roman" w:eastAsia="Times New Roman" w:hAnsi="Times New Roman" w:cs="Times New Roman"/>
          <w:sz w:val="24"/>
          <w:szCs w:val="24"/>
          <w:lang w:eastAsia="ru-RU"/>
        </w:rPr>
        <w:t xml:space="preserve"> города </w:t>
      </w:r>
      <w:hyperlink r:id="rId220" w:history="1">
        <w:r w:rsidRPr="00CF489B">
          <w:rPr>
            <w:rFonts w:ascii="Times New Roman" w:eastAsia="Times New Roman" w:hAnsi="Times New Roman" w:cs="Times New Roman"/>
            <w:color w:val="0000FF"/>
            <w:sz w:val="24"/>
            <w:szCs w:val="24"/>
            <w:u w:val="single"/>
            <w:lang w:eastAsia="ru-RU"/>
          </w:rPr>
          <w:t>Королёва</w:t>
        </w:r>
      </w:hyperlink>
      <w:r w:rsidRPr="00CF489B">
        <w:rPr>
          <w:rFonts w:ascii="Times New Roman" w:eastAsia="Times New Roman" w:hAnsi="Times New Roman" w:cs="Times New Roman"/>
          <w:sz w:val="24"/>
          <w:szCs w:val="24"/>
          <w:lang w:eastAsia="ru-RU"/>
        </w:rPr>
        <w:t xml:space="preserve"> включает в себя 48 муниципальных и 4 негосударственных детских сада.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На 01.01.2015 года дошкольные образовательные учреждения </w:t>
      </w:r>
      <w:hyperlink r:id="rId221"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посещают 29 4119 детей, в том числе в детских садах города обучаются и воспитываются 8 673 ребенка, из них 8 322 посещают муниципальные детские сады, 351 посещает негосударственные детские сады. Это на 1 657 человек больше по сравнению с предыдущим учебным годом. Увеличение количества воспитанников произошло за счет объединения сети дошкольных образовательных учреждений городов Королёва и Юбилейного.</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2014 году в городе родилось 2 394 ребенка, что на 179 детей больше по сравнению с 2013 годом. За 2014 год в </w:t>
      </w:r>
      <w:hyperlink r:id="rId222" w:history="1">
        <w:r w:rsidRPr="00CF489B">
          <w:rPr>
            <w:rFonts w:ascii="Times New Roman" w:eastAsia="Times New Roman" w:hAnsi="Times New Roman" w:cs="Times New Roman"/>
            <w:color w:val="0000FF"/>
            <w:sz w:val="24"/>
            <w:szCs w:val="24"/>
            <w:u w:val="single"/>
            <w:lang w:eastAsia="ru-RU"/>
          </w:rPr>
          <w:t>дошкольном отделе</w:t>
        </w:r>
      </w:hyperlink>
      <w:r w:rsidRPr="00CF489B">
        <w:rPr>
          <w:rFonts w:ascii="Times New Roman" w:eastAsia="Times New Roman" w:hAnsi="Times New Roman" w:cs="Times New Roman"/>
          <w:sz w:val="24"/>
          <w:szCs w:val="24"/>
          <w:lang w:eastAsia="ru-RU"/>
        </w:rPr>
        <w:t xml:space="preserve"> </w:t>
      </w:r>
      <w:hyperlink r:id="rId223"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было поставлено на очередь 2 459 детей с целью определения их в детский сад. 2 038 детей в возрасте 6,5 – 7 лет 1 сентября 2015 года пойдут в школу.</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 01.07.2015 года состояли на учете по вопросу устройства в детские сады города 5 371 ребенок в возрасте от 0 до 7 лет. С 01.01.2015 по 01.07.2015 года по всем возрастам было </w:t>
      </w:r>
      <w:r w:rsidRPr="00CF489B">
        <w:rPr>
          <w:rFonts w:ascii="Times New Roman" w:eastAsia="Times New Roman" w:hAnsi="Times New Roman" w:cs="Times New Roman"/>
          <w:sz w:val="24"/>
          <w:szCs w:val="24"/>
          <w:lang w:eastAsia="ru-RU"/>
        </w:rPr>
        <w:lastRenderedPageBreak/>
        <w:t xml:space="preserve">выдано 2 807 направлений в детские сады детям в возрасте от 1 года до 7 лет. Из общего числа детей, посещающих муниципальные детские сады, 900 – из многодетных семей, 49 – находятся под опекой, 78 – являются инвалидами.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За учебный год Психолого-медико-педагогической комиссией осмотрен 1 131 ребёнок дошкольного возраста. Из них 33 - в возрасте до от 0 до 3-х лет, 1 098 – от 3-х до 7 лет.</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1 291 ребенок дошкольного возраста посещали 71 группу компенсирующей направленности в детских садах города. Это составило 13,9% от численности всех детей, посещающих ДОУ.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53 специализированных группах реализуются программы, направленные на коррекцию речи (1 018 детей), в 11 группах – для детей с нарушением зрения (171 ребенок), в 1 группе - для детей с задержкой психического развития (12 детей). В 6 группах – для детей с нарушением опорно-двигательного аппарата (90 детей).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97 детей осуществляли коррекцию речи в логопедических пунктах на базе детского сада № 12 «Сказка» и детского сада №23 «Чебурашка».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 базе детских садов № 36 «Звёздный», «Эврика», №5 «Теремок» на платной основе были организованы группы кратковременного пребывания, которые посещали 78 детей.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Дополнительные образовательные услуги на платной основе оказывались в ДОУ №№ 14, 36, 16, 27, «Эврика», 37, 39, 40, 5 «Теремок», 41 «Звёздочка».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Продолжена традиция проведения Дней открытых дверей в ДОУ. Это дает возможность гражданам города, чьи дети посещают или не посещают дошкольные образовательные учреждения, познакомиться с работой детских садов, увидеть занятия и другие режимные моменты, познакомиться с условиями пребывания детей в группах, получить консультации специалистов.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Понимая жизненно важную необходимость в доступности дошкольного образования, </w:t>
      </w:r>
      <w:hyperlink r:id="rId224" w:history="1">
        <w:r w:rsidRPr="00CF489B">
          <w:rPr>
            <w:rFonts w:ascii="Times New Roman" w:eastAsia="Times New Roman" w:hAnsi="Times New Roman" w:cs="Times New Roman"/>
            <w:color w:val="0000FF"/>
            <w:sz w:val="24"/>
            <w:szCs w:val="24"/>
            <w:u w:val="single"/>
            <w:lang w:eastAsia="ru-RU"/>
          </w:rPr>
          <w:t>Комитет образования</w:t>
        </w:r>
      </w:hyperlink>
      <w:r w:rsidRPr="00CF489B">
        <w:rPr>
          <w:rFonts w:ascii="Times New Roman" w:eastAsia="Times New Roman" w:hAnsi="Times New Roman" w:cs="Times New Roman"/>
          <w:sz w:val="24"/>
          <w:szCs w:val="24"/>
          <w:lang w:eastAsia="ru-RU"/>
        </w:rPr>
        <w:t xml:space="preserve"> разработал комплекс мероприятий, позволивший создать дополнительные места в дошкольных образовательных учреждениях города.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Для обеспечения доступности качественного дошкольного образования для жителей </w:t>
      </w:r>
      <w:hyperlink r:id="rId225" w:history="1">
        <w:r w:rsidRPr="00CF489B">
          <w:rPr>
            <w:rFonts w:ascii="Times New Roman" w:eastAsia="Times New Roman" w:hAnsi="Times New Roman" w:cs="Times New Roman"/>
            <w:color w:val="0000FF"/>
            <w:sz w:val="24"/>
            <w:szCs w:val="24"/>
            <w:u w:val="single"/>
            <w:lang w:eastAsia="ru-RU"/>
          </w:rPr>
          <w:t>Королёва</w:t>
        </w:r>
      </w:hyperlink>
      <w:r w:rsidRPr="00CF489B">
        <w:rPr>
          <w:rFonts w:ascii="Times New Roman" w:eastAsia="Times New Roman" w:hAnsi="Times New Roman" w:cs="Times New Roman"/>
          <w:sz w:val="24"/>
          <w:szCs w:val="24"/>
          <w:lang w:eastAsia="ru-RU"/>
        </w:rPr>
        <w:t xml:space="preserve">, ликвидации очередности в дошкольные образовательные учреждения, модернизации сети учреждений дошкольного образования, внедрения альтернативных и вариативных форм дошкольного образования в 2012 году в городе начата реализация Долгосрочной целевой программы муниципального образования </w:t>
      </w:r>
      <w:hyperlink r:id="rId226" w:history="1">
        <w:r w:rsidRPr="00CF489B">
          <w:rPr>
            <w:rFonts w:ascii="Times New Roman" w:eastAsia="Times New Roman" w:hAnsi="Times New Roman" w:cs="Times New Roman"/>
            <w:color w:val="0000FF"/>
            <w:sz w:val="24"/>
            <w:szCs w:val="24"/>
            <w:u w:val="single"/>
            <w:lang w:eastAsia="ru-RU"/>
          </w:rPr>
          <w:t>«Город Королёв Московской области» - «Ликвидация очередности в дошкольные образовательные учреждения города Королёва Московской области на период 2012-2014 годы»</w:t>
        </w:r>
      </w:hyperlink>
      <w:r w:rsidRPr="00CF489B">
        <w:rPr>
          <w:rFonts w:ascii="Times New Roman" w:eastAsia="Times New Roman" w:hAnsi="Times New Roman" w:cs="Times New Roman"/>
          <w:sz w:val="24"/>
          <w:szCs w:val="24"/>
          <w:lang w:eastAsia="ru-RU"/>
        </w:rPr>
        <w:t xml:space="preserve">, утвержденной </w:t>
      </w:r>
      <w:hyperlink r:id="rId227" w:history="1">
        <w:r w:rsidRPr="00CF489B">
          <w:rPr>
            <w:rFonts w:ascii="Times New Roman" w:eastAsia="Times New Roman" w:hAnsi="Times New Roman" w:cs="Times New Roman"/>
            <w:color w:val="0000FF"/>
            <w:sz w:val="24"/>
            <w:szCs w:val="24"/>
            <w:u w:val="single"/>
            <w:lang w:eastAsia="ru-RU"/>
          </w:rPr>
          <w:t>постановлением Администрации города Королёва Московской области от 09.10.2012 № 1862</w:t>
        </w:r>
      </w:hyperlink>
      <w:r w:rsidRPr="00CF489B">
        <w:rPr>
          <w:rFonts w:ascii="Times New Roman" w:eastAsia="Times New Roman" w:hAnsi="Times New Roman" w:cs="Times New Roman"/>
          <w:sz w:val="24"/>
          <w:szCs w:val="24"/>
          <w:lang w:eastAsia="ru-RU"/>
        </w:rPr>
        <w:t xml:space="preserve"> (далее – Программа).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2014 году начата реализация </w:t>
      </w:r>
      <w:hyperlink r:id="rId228" w:history="1">
        <w:r w:rsidRPr="00CF489B">
          <w:rPr>
            <w:rFonts w:ascii="Times New Roman" w:eastAsia="Times New Roman" w:hAnsi="Times New Roman" w:cs="Times New Roman"/>
            <w:color w:val="0000FF"/>
            <w:sz w:val="24"/>
            <w:szCs w:val="24"/>
            <w:u w:val="single"/>
            <w:lang w:eastAsia="ru-RU"/>
          </w:rPr>
          <w:t>Муниципальной программы города Королёва Московской области на 2014-2018 годы «Образование города Королёва»</w:t>
        </w:r>
      </w:hyperlink>
      <w:r w:rsidRPr="00CF489B">
        <w:rPr>
          <w:rFonts w:ascii="Times New Roman" w:eastAsia="Times New Roman" w:hAnsi="Times New Roman" w:cs="Times New Roman"/>
          <w:sz w:val="24"/>
          <w:szCs w:val="24"/>
          <w:lang w:eastAsia="ru-RU"/>
        </w:rPr>
        <w:t xml:space="preserve">, утвержденной </w:t>
      </w:r>
      <w:hyperlink r:id="rId229" w:history="1">
        <w:r w:rsidRPr="00CF489B">
          <w:rPr>
            <w:rFonts w:ascii="Times New Roman" w:eastAsia="Times New Roman" w:hAnsi="Times New Roman" w:cs="Times New Roman"/>
            <w:color w:val="0000FF"/>
            <w:sz w:val="24"/>
            <w:szCs w:val="24"/>
            <w:u w:val="single"/>
            <w:lang w:eastAsia="ru-RU"/>
          </w:rPr>
          <w:t>постановлением Администрации города Королёва Московской области от 17.12.2013 № 2601</w:t>
        </w:r>
      </w:hyperlink>
      <w:r w:rsidRPr="00CF489B">
        <w:rPr>
          <w:rFonts w:ascii="Times New Roman" w:eastAsia="Times New Roman" w:hAnsi="Times New Roman" w:cs="Times New Roman"/>
          <w:sz w:val="24"/>
          <w:szCs w:val="24"/>
          <w:lang w:eastAsia="ru-RU"/>
        </w:rPr>
        <w:t xml:space="preserve"> (далее – Программа).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2014 году введены в эксплуатацию 325 мест в ДОУ:</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lastRenderedPageBreak/>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адресу: </w:t>
      </w:r>
      <w:hyperlink r:id="rId230" w:history="1">
        <w:r w:rsidRPr="00CF489B">
          <w:rPr>
            <w:rFonts w:ascii="Times New Roman" w:eastAsia="Times New Roman" w:hAnsi="Times New Roman" w:cs="Times New Roman"/>
            <w:color w:val="0000FF"/>
            <w:sz w:val="24"/>
            <w:szCs w:val="24"/>
            <w:u w:val="single"/>
            <w:lang w:eastAsia="ru-RU"/>
          </w:rPr>
          <w:t>ул. М. Цветаевой, д.12</w:t>
        </w:r>
      </w:hyperlink>
      <w:r w:rsidRPr="00CF489B">
        <w:rPr>
          <w:rFonts w:ascii="Times New Roman" w:eastAsia="Times New Roman" w:hAnsi="Times New Roman" w:cs="Times New Roman"/>
          <w:sz w:val="24"/>
          <w:szCs w:val="24"/>
          <w:lang w:eastAsia="ru-RU"/>
        </w:rPr>
        <w:t xml:space="preserve"> – 150 мест;</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адресу: </w:t>
      </w:r>
      <w:hyperlink r:id="rId231" w:history="1">
        <w:r w:rsidRPr="00CF489B">
          <w:rPr>
            <w:rFonts w:ascii="Times New Roman" w:eastAsia="Times New Roman" w:hAnsi="Times New Roman" w:cs="Times New Roman"/>
            <w:color w:val="0000FF"/>
            <w:sz w:val="24"/>
            <w:szCs w:val="24"/>
            <w:u w:val="single"/>
            <w:lang w:eastAsia="ru-RU"/>
          </w:rPr>
          <w:t>мкр. Первомайский. ул. Советская, д.15а</w:t>
        </w:r>
      </w:hyperlink>
      <w:r w:rsidRPr="00CF489B">
        <w:rPr>
          <w:rFonts w:ascii="Times New Roman" w:eastAsia="Times New Roman" w:hAnsi="Times New Roman" w:cs="Times New Roman"/>
          <w:sz w:val="24"/>
          <w:szCs w:val="24"/>
          <w:lang w:eastAsia="ru-RU"/>
        </w:rPr>
        <w:t xml:space="preserve"> – 100 мест;</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адресу: </w:t>
      </w:r>
      <w:hyperlink r:id="rId232" w:history="1">
        <w:r w:rsidRPr="00CF489B">
          <w:rPr>
            <w:rFonts w:ascii="Times New Roman" w:eastAsia="Times New Roman" w:hAnsi="Times New Roman" w:cs="Times New Roman"/>
            <w:color w:val="0000FF"/>
            <w:sz w:val="24"/>
            <w:szCs w:val="24"/>
            <w:u w:val="single"/>
            <w:lang w:eastAsia="ru-RU"/>
          </w:rPr>
          <w:t>мкр. Первомайский. ул. Советская, д.9</w:t>
        </w:r>
      </w:hyperlink>
      <w:r w:rsidRPr="00CF489B">
        <w:rPr>
          <w:rFonts w:ascii="Times New Roman" w:eastAsia="Times New Roman" w:hAnsi="Times New Roman" w:cs="Times New Roman"/>
          <w:sz w:val="24"/>
          <w:szCs w:val="24"/>
          <w:lang w:eastAsia="ru-RU"/>
        </w:rPr>
        <w:t>– 75 мест.</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2015 году планируется введение в эксплуатацию 711 мест в муниципальных и негосударственных ДОУ:</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адресу: </w:t>
      </w:r>
      <w:hyperlink r:id="rId233" w:history="1">
        <w:r w:rsidRPr="00CF489B">
          <w:rPr>
            <w:rFonts w:ascii="Times New Roman" w:eastAsia="Times New Roman" w:hAnsi="Times New Roman" w:cs="Times New Roman"/>
            <w:color w:val="0000FF"/>
            <w:sz w:val="24"/>
            <w:szCs w:val="24"/>
            <w:u w:val="single"/>
            <w:lang w:eastAsia="ru-RU"/>
          </w:rPr>
          <w:t>ул. Пионерская, д. 22</w:t>
        </w:r>
      </w:hyperlink>
      <w:r w:rsidRPr="00CF489B">
        <w:rPr>
          <w:rFonts w:ascii="Times New Roman" w:eastAsia="Times New Roman" w:hAnsi="Times New Roman" w:cs="Times New Roman"/>
          <w:sz w:val="24"/>
          <w:szCs w:val="24"/>
          <w:lang w:eastAsia="ru-RU"/>
        </w:rPr>
        <w:t>- 80 мест;</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Негосударственное ДОУ 12-17 квартал – 81 место;</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Негосударственное ДОУ </w:t>
      </w:r>
      <w:hyperlink r:id="rId234" w:history="1">
        <w:r w:rsidRPr="00CF489B">
          <w:rPr>
            <w:rFonts w:ascii="Times New Roman" w:eastAsia="Times New Roman" w:hAnsi="Times New Roman" w:cs="Times New Roman"/>
            <w:color w:val="0000FF"/>
            <w:sz w:val="24"/>
            <w:szCs w:val="24"/>
            <w:u w:val="single"/>
            <w:lang w:eastAsia="ru-RU"/>
          </w:rPr>
          <w:t>ул. Пионерская. д.30</w:t>
        </w:r>
      </w:hyperlink>
      <w:r w:rsidRPr="00CF489B">
        <w:rPr>
          <w:rFonts w:ascii="Times New Roman" w:eastAsia="Times New Roman" w:hAnsi="Times New Roman" w:cs="Times New Roman"/>
          <w:sz w:val="24"/>
          <w:szCs w:val="24"/>
          <w:lang w:eastAsia="ru-RU"/>
        </w:rPr>
        <w:t xml:space="preserve"> – 100 мест;</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адресу: </w:t>
      </w:r>
      <w:hyperlink r:id="rId235" w:history="1">
        <w:r w:rsidRPr="00CF489B">
          <w:rPr>
            <w:rFonts w:ascii="Times New Roman" w:eastAsia="Times New Roman" w:hAnsi="Times New Roman" w:cs="Times New Roman"/>
            <w:color w:val="0000FF"/>
            <w:sz w:val="24"/>
            <w:szCs w:val="24"/>
            <w:u w:val="single"/>
            <w:lang w:eastAsia="ru-RU"/>
          </w:rPr>
          <w:t>ул. Мичурина, д. 27</w:t>
        </w:r>
      </w:hyperlink>
      <w:r w:rsidRPr="00CF489B">
        <w:rPr>
          <w:rFonts w:ascii="Times New Roman" w:eastAsia="Times New Roman" w:hAnsi="Times New Roman" w:cs="Times New Roman"/>
          <w:sz w:val="24"/>
          <w:szCs w:val="24"/>
          <w:lang w:eastAsia="ru-RU"/>
        </w:rPr>
        <w:t xml:space="preserve"> – 150 мест. Средства бюджета Московской области и средства бюджета города;</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адресу: </w:t>
      </w:r>
      <w:hyperlink r:id="rId236" w:history="1">
        <w:r w:rsidRPr="00CF489B">
          <w:rPr>
            <w:rFonts w:ascii="Times New Roman" w:eastAsia="Times New Roman" w:hAnsi="Times New Roman" w:cs="Times New Roman"/>
            <w:color w:val="0000FF"/>
            <w:sz w:val="24"/>
            <w:szCs w:val="24"/>
            <w:u w:val="single"/>
            <w:lang w:eastAsia="ru-RU"/>
          </w:rPr>
          <w:t>ул. Циолковского, д. 6А</w:t>
        </w:r>
      </w:hyperlink>
      <w:r w:rsidRPr="00CF489B">
        <w:rPr>
          <w:rFonts w:ascii="Times New Roman" w:eastAsia="Times New Roman" w:hAnsi="Times New Roman" w:cs="Times New Roman"/>
          <w:sz w:val="24"/>
          <w:szCs w:val="24"/>
          <w:lang w:eastAsia="ru-RU"/>
        </w:rPr>
        <w:t xml:space="preserve"> – 150 мест. Средства бюджета Московской области и средства бюджета города.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адресу: </w:t>
      </w:r>
      <w:hyperlink r:id="rId237" w:history="1">
        <w:r w:rsidRPr="00CF489B">
          <w:rPr>
            <w:rFonts w:ascii="Times New Roman" w:eastAsia="Times New Roman" w:hAnsi="Times New Roman" w:cs="Times New Roman"/>
            <w:color w:val="0000FF"/>
            <w:sz w:val="24"/>
            <w:szCs w:val="24"/>
            <w:u w:val="single"/>
            <w:lang w:eastAsia="ru-RU"/>
          </w:rPr>
          <w:t>мкр. Первомайский, ул. Горького, д. 16</w:t>
        </w:r>
      </w:hyperlink>
      <w:r w:rsidRPr="00CF489B">
        <w:rPr>
          <w:rFonts w:ascii="Times New Roman" w:eastAsia="Times New Roman" w:hAnsi="Times New Roman" w:cs="Times New Roman"/>
          <w:sz w:val="24"/>
          <w:szCs w:val="24"/>
          <w:lang w:eastAsia="ru-RU"/>
        </w:rPr>
        <w:t xml:space="preserve"> - 150 мест. Средства бюджета Московской области и средства бюджета города.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За счет увеличения списочного состава в существующих ДОУ в соответствии с </w:t>
      </w:r>
      <w:hyperlink r:id="rId238" w:history="1">
        <w:r w:rsidRPr="00CF489B">
          <w:rPr>
            <w:rFonts w:ascii="Times New Roman" w:eastAsia="Times New Roman" w:hAnsi="Times New Roman" w:cs="Times New Roman"/>
            <w:color w:val="0000FF"/>
            <w:sz w:val="24"/>
            <w:szCs w:val="24"/>
            <w:u w:val="single"/>
            <w:lang w:eastAsia="ru-RU"/>
          </w:rPr>
          <w:t>СанПиН 2.4.1.3049-13</w:t>
        </w:r>
      </w:hyperlink>
      <w:r w:rsidRPr="00CF489B">
        <w:rPr>
          <w:rFonts w:ascii="Times New Roman" w:eastAsia="Times New Roman" w:hAnsi="Times New Roman" w:cs="Times New Roman"/>
          <w:sz w:val="24"/>
          <w:szCs w:val="24"/>
          <w:lang w:eastAsia="ru-RU"/>
        </w:rPr>
        <w:t xml:space="preserve"> – 106 мест.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Кроме того, планируется начать строительство дошкольных учреждений на 230 мест, расположенных по адресам: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г. Королев, </w:t>
      </w:r>
      <w:hyperlink r:id="rId239" w:history="1">
        <w:r w:rsidRPr="00CF489B">
          <w:rPr>
            <w:rFonts w:ascii="Times New Roman" w:eastAsia="Times New Roman" w:hAnsi="Times New Roman" w:cs="Times New Roman"/>
            <w:color w:val="0000FF"/>
            <w:sz w:val="24"/>
            <w:szCs w:val="24"/>
            <w:u w:val="single"/>
            <w:lang w:eastAsia="ru-RU"/>
          </w:rPr>
          <w:t>мкр. Первомайский, ул. Заводская, д. 7</w:t>
        </w:r>
      </w:hyperlink>
      <w:r w:rsidRPr="00CF489B">
        <w:rPr>
          <w:rFonts w:ascii="Times New Roman" w:eastAsia="Times New Roman" w:hAnsi="Times New Roman" w:cs="Times New Roman"/>
          <w:sz w:val="24"/>
          <w:szCs w:val="24"/>
          <w:lang w:eastAsia="ru-RU"/>
        </w:rPr>
        <w:t xml:space="preserve">- 150 мест. Средства бюджета Московской области и средства бюджета города.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г. Королев, </w:t>
      </w:r>
      <w:hyperlink r:id="rId240" w:history="1">
        <w:r w:rsidRPr="00CF489B">
          <w:rPr>
            <w:rFonts w:ascii="Times New Roman" w:eastAsia="Times New Roman" w:hAnsi="Times New Roman" w:cs="Times New Roman"/>
            <w:color w:val="0000FF"/>
            <w:sz w:val="24"/>
            <w:szCs w:val="24"/>
            <w:u w:val="single"/>
            <w:lang w:eastAsia="ru-RU"/>
          </w:rPr>
          <w:t>ул. Комсомольская, д. 12</w:t>
        </w:r>
      </w:hyperlink>
      <w:r w:rsidRPr="00CF489B">
        <w:rPr>
          <w:rFonts w:ascii="Times New Roman" w:eastAsia="Times New Roman" w:hAnsi="Times New Roman" w:cs="Times New Roman"/>
          <w:sz w:val="24"/>
          <w:szCs w:val="24"/>
          <w:lang w:eastAsia="ru-RU"/>
        </w:rPr>
        <w:t xml:space="preserve"> – 80 мест. Средства бюджета Московской области и средства бюджета города.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Сдача вышеперечисленных учреждений в эксплуатацию планируется в 2016 году.</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рамках реализации </w:t>
      </w:r>
      <w:hyperlink r:id="rId241" w:history="1">
        <w:r w:rsidRPr="00CF489B">
          <w:rPr>
            <w:rFonts w:ascii="Times New Roman" w:eastAsia="Times New Roman" w:hAnsi="Times New Roman" w:cs="Times New Roman"/>
            <w:color w:val="0000FF"/>
            <w:sz w:val="24"/>
            <w:szCs w:val="24"/>
            <w:u w:val="single"/>
            <w:lang w:eastAsia="ru-RU"/>
          </w:rPr>
          <w:t>постановления Правительства Московской области от 06.09.2010 № 733/40 «О мерах по переходу на предоставление услуг в электронном виде в Московской области»</w:t>
        </w:r>
      </w:hyperlink>
      <w:r w:rsidRPr="00CF489B">
        <w:rPr>
          <w:rFonts w:ascii="Times New Roman" w:eastAsia="Times New Roman" w:hAnsi="Times New Roman" w:cs="Times New Roman"/>
          <w:sz w:val="24"/>
          <w:szCs w:val="24"/>
          <w:lang w:eastAsia="ru-RU"/>
        </w:rPr>
        <w:t xml:space="preserve">, </w:t>
      </w:r>
      <w:hyperlink r:id="rId242" w:history="1">
        <w:r w:rsidRPr="00CF489B">
          <w:rPr>
            <w:rFonts w:ascii="Times New Roman" w:eastAsia="Times New Roman" w:hAnsi="Times New Roman" w:cs="Times New Roman"/>
            <w:color w:val="0000FF"/>
            <w:sz w:val="24"/>
            <w:szCs w:val="24"/>
            <w:u w:val="single"/>
            <w:lang w:eastAsia="ru-RU"/>
          </w:rPr>
          <w:t>приём заявлений и постановка на учет в дошкольные образовательные учреждения города Королёва Московской области</w:t>
        </w:r>
      </w:hyperlink>
      <w:r w:rsidRPr="00CF489B">
        <w:rPr>
          <w:rFonts w:ascii="Times New Roman" w:eastAsia="Times New Roman" w:hAnsi="Times New Roman" w:cs="Times New Roman"/>
          <w:sz w:val="24"/>
          <w:szCs w:val="24"/>
          <w:lang w:eastAsia="ru-RU"/>
        </w:rPr>
        <w:t xml:space="preserve"> с 01.07.2013 года осуществляется в электронном виде с использованием Единого портала государственных и муниципальных услуг </w:t>
      </w:r>
      <w:hyperlink r:id="rId243"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в </w:t>
      </w:r>
      <w:hyperlink r:id="rId244" w:history="1">
        <w:r w:rsidRPr="00CF489B">
          <w:rPr>
            <w:rFonts w:ascii="Times New Roman" w:eastAsia="Times New Roman" w:hAnsi="Times New Roman" w:cs="Times New Roman"/>
            <w:color w:val="0000FF"/>
            <w:sz w:val="24"/>
            <w:szCs w:val="24"/>
            <w:u w:val="single"/>
            <w:lang w:eastAsia="ru-RU"/>
          </w:rPr>
          <w:t>Единой Информационной Системе «Зачисление в ДОУ»</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 2014 года муниципальная услуга по приему заявлений и постановке на учет для зачисления в дошкольные образовательные учреждения города </w:t>
      </w:r>
      <w:hyperlink r:id="rId245" w:history="1">
        <w:r w:rsidRPr="00CF489B">
          <w:rPr>
            <w:rFonts w:ascii="Times New Roman" w:eastAsia="Times New Roman" w:hAnsi="Times New Roman" w:cs="Times New Roman"/>
            <w:color w:val="0000FF"/>
            <w:sz w:val="24"/>
            <w:szCs w:val="24"/>
            <w:u w:val="single"/>
            <w:lang w:eastAsia="ru-RU"/>
          </w:rPr>
          <w:t>Королёва</w:t>
        </w:r>
      </w:hyperlink>
      <w:r w:rsidRPr="00CF489B">
        <w:rPr>
          <w:rFonts w:ascii="Times New Roman" w:eastAsia="Times New Roman" w:hAnsi="Times New Roman" w:cs="Times New Roman"/>
          <w:sz w:val="24"/>
          <w:szCs w:val="24"/>
          <w:lang w:eastAsia="ru-RU"/>
        </w:rPr>
        <w:t xml:space="preserve"> </w:t>
      </w:r>
      <w:hyperlink r:id="rId246"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оказывается в </w:t>
      </w:r>
      <w:hyperlink r:id="rId247" w:history="1">
        <w:r w:rsidRPr="00CF489B">
          <w:rPr>
            <w:rFonts w:ascii="Times New Roman" w:eastAsia="Times New Roman" w:hAnsi="Times New Roman" w:cs="Times New Roman"/>
            <w:color w:val="0000FF"/>
            <w:sz w:val="24"/>
            <w:szCs w:val="24"/>
            <w:u w:val="single"/>
            <w:lang w:eastAsia="ru-RU"/>
          </w:rPr>
          <w:t>многофункциональных центрах</w:t>
        </w:r>
      </w:hyperlink>
      <w:r w:rsidRPr="00CF489B">
        <w:rPr>
          <w:rFonts w:ascii="Times New Roman" w:eastAsia="Times New Roman" w:hAnsi="Times New Roman" w:cs="Times New Roman"/>
          <w:sz w:val="24"/>
          <w:szCs w:val="24"/>
          <w:lang w:eastAsia="ru-RU"/>
        </w:rPr>
        <w:t xml:space="preserve"> </w:t>
      </w:r>
      <w:hyperlink r:id="rId248" w:history="1">
        <w:r w:rsidRPr="00CF489B">
          <w:rPr>
            <w:rFonts w:ascii="Times New Roman" w:eastAsia="Times New Roman" w:hAnsi="Times New Roman" w:cs="Times New Roman"/>
            <w:color w:val="0000FF"/>
            <w:sz w:val="24"/>
            <w:szCs w:val="24"/>
            <w:u w:val="single"/>
            <w:lang w:eastAsia="ru-RU"/>
          </w:rPr>
          <w:t>Королёва</w:t>
        </w:r>
      </w:hyperlink>
      <w:r w:rsidRPr="00CF489B">
        <w:rPr>
          <w:rFonts w:ascii="Times New Roman" w:eastAsia="Times New Roman" w:hAnsi="Times New Roman" w:cs="Times New Roman"/>
          <w:sz w:val="24"/>
          <w:szCs w:val="24"/>
          <w:lang w:eastAsia="ru-RU"/>
        </w:rPr>
        <w:t xml:space="preserve">, расположенных по адресу: </w:t>
      </w:r>
      <w:hyperlink r:id="rId249" w:history="1">
        <w:r w:rsidRPr="00CF489B">
          <w:rPr>
            <w:rFonts w:ascii="Times New Roman" w:eastAsia="Times New Roman" w:hAnsi="Times New Roman" w:cs="Times New Roman"/>
            <w:color w:val="0000FF"/>
            <w:sz w:val="24"/>
            <w:szCs w:val="24"/>
            <w:u w:val="single"/>
            <w:lang w:eastAsia="ru-RU"/>
          </w:rPr>
          <w:t>микрорайон Первомайский, улица Советская, дом 42</w:t>
        </w:r>
      </w:hyperlink>
      <w:r w:rsidRPr="00CF489B">
        <w:rPr>
          <w:rFonts w:ascii="Times New Roman" w:eastAsia="Times New Roman" w:hAnsi="Times New Roman" w:cs="Times New Roman"/>
          <w:sz w:val="24"/>
          <w:szCs w:val="24"/>
          <w:lang w:eastAsia="ru-RU"/>
        </w:rPr>
        <w:t xml:space="preserve">, </w:t>
      </w:r>
      <w:hyperlink r:id="rId250" w:history="1">
        <w:r w:rsidRPr="00CF489B">
          <w:rPr>
            <w:rFonts w:ascii="Times New Roman" w:eastAsia="Times New Roman" w:hAnsi="Times New Roman" w:cs="Times New Roman"/>
            <w:color w:val="0000FF"/>
            <w:sz w:val="24"/>
            <w:szCs w:val="24"/>
            <w:u w:val="single"/>
            <w:lang w:eastAsia="ru-RU"/>
          </w:rPr>
          <w:t>микрорайон Юбилейный, улица Пионерская, дом ¼</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11" w:name="_Toc426145782"/>
      <w:bookmarkEnd w:id="11"/>
      <w:r w:rsidRPr="00CF489B">
        <w:rPr>
          <w:rFonts w:ascii="Times New Roman" w:eastAsia="Times New Roman" w:hAnsi="Times New Roman" w:cs="Times New Roman"/>
          <w:b/>
          <w:bCs/>
          <w:sz w:val="27"/>
          <w:szCs w:val="27"/>
          <w:lang w:eastAsia="ru-RU"/>
        </w:rPr>
        <w:lastRenderedPageBreak/>
        <w:t>2.4.2.</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Школьный уровень</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51" w:history="1">
        <w:r w:rsidRPr="00CF489B">
          <w:rPr>
            <w:rFonts w:ascii="Times New Roman" w:eastAsia="Times New Roman" w:hAnsi="Times New Roman" w:cs="Times New Roman"/>
            <w:color w:val="0000FF"/>
            <w:sz w:val="24"/>
            <w:szCs w:val="24"/>
            <w:u w:val="single"/>
            <w:lang w:eastAsia="ru-RU"/>
          </w:rPr>
          <w:t>Общеобразовательные учреждения</w:t>
        </w:r>
      </w:hyperlink>
      <w:r w:rsidRPr="00CF489B">
        <w:rPr>
          <w:rFonts w:ascii="Times New Roman" w:eastAsia="Times New Roman" w:hAnsi="Times New Roman" w:cs="Times New Roman"/>
          <w:sz w:val="24"/>
          <w:szCs w:val="24"/>
          <w:lang w:eastAsia="ru-RU"/>
        </w:rPr>
        <w:t xml:space="preserve"> в целом равномерно распределены по территории города. Можно выделить несколько удаленных микрорайонов, в каждом из которых функционирует общеобразовательное учреждение, реализующее среднее (полное) общее образование: мкр. Юбилейный – МБОУ СОШ № 1, МБОУ СОШ № 2, МОУ Гимназия № 3. МБОУ Лицей № 4. МОУ Гимназия № 5, мкр. Текстильщик – МБОУ СОШ № 22; мкр. Первомайский – МБОУ ПСОШ № 2; мкр. Болшево – АОУ гимназия «Российская школа»; мкр. Комитетский лес – МБОУ БСОШ № 6.</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Необходимо отметить, что в одном микрорайоне в непосредственной близости, как правило, рядом с учреждениями повышенного статуса находится обязательно средняя общеобразовательная школа. В каждом районе города есть учреждения повышенного статуса.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Транспортная доступность в городе обеспечена за счет разветвленной системы городских маршрутов общественного транспорта, которая проходит непосредственно через все общеобразовательные учреждения.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городе сформирована оптимальная </w:t>
      </w:r>
      <w:hyperlink r:id="rId252" w:history="1">
        <w:r w:rsidRPr="00CF489B">
          <w:rPr>
            <w:rFonts w:ascii="Times New Roman" w:eastAsia="Times New Roman" w:hAnsi="Times New Roman" w:cs="Times New Roman"/>
            <w:color w:val="0000FF"/>
            <w:sz w:val="24"/>
            <w:szCs w:val="24"/>
            <w:u w:val="single"/>
            <w:lang w:eastAsia="ru-RU"/>
          </w:rPr>
          <w:t>сеть образовательных учреждений</w:t>
        </w:r>
      </w:hyperlink>
      <w:r w:rsidRPr="00CF489B">
        <w:rPr>
          <w:rFonts w:ascii="Times New Roman" w:eastAsia="Times New Roman" w:hAnsi="Times New Roman" w:cs="Times New Roman"/>
          <w:sz w:val="24"/>
          <w:szCs w:val="24"/>
          <w:lang w:eastAsia="ru-RU"/>
        </w:rPr>
        <w:t>: 35,71% – повышенного статуса, 7,14% – коррекционные, 57,14% – общеобразовательные. Сеть характеризуется высоким уровнем вариативности образовательных услуг и территориальной доступности учреждений.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bookmarkStart w:id="12" w:name="_Ref2998808161"/>
      <w:bookmarkEnd w:id="12"/>
      <w:r w:rsidRPr="00CF489B">
        <w:rPr>
          <w:rFonts w:ascii="Times New Roman" w:eastAsia="Times New Roman" w:hAnsi="Times New Roman" w:cs="Times New Roman"/>
          <w:sz w:val="24"/>
          <w:szCs w:val="24"/>
          <w:lang w:eastAsia="ru-RU"/>
        </w:rPr>
        <w:t>Все общеобразовательные учреждения аккредитованы, имеют лицензию на право осуществления образовательной деятельности.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Учащимся предоставлен широкий выбор образовательных программ (общеобразовательных, профильных, углубленных по отдельным предметам) на каждой ступени обучения. В освоении программ соблюдается преемственность.</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целях создания условий, максимально отвечающих современным требованиям к организации образовательного процесса, в общеобразовательных учреждениях осуществляются мероприятия по улучшению материально-технической базы и оснащению образовательных учреждений. </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13" w:name="_Toc426145783"/>
      <w:bookmarkEnd w:id="13"/>
      <w:r w:rsidRPr="00CF489B">
        <w:rPr>
          <w:rFonts w:ascii="Times New Roman" w:eastAsia="Times New Roman" w:hAnsi="Times New Roman" w:cs="Times New Roman"/>
          <w:b/>
          <w:bCs/>
          <w:sz w:val="27"/>
          <w:szCs w:val="27"/>
          <w:lang w:eastAsia="ru-RU"/>
        </w:rPr>
        <w:t>2.4.3.</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 xml:space="preserve">Дополнительное образование детей и подростков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bookmarkStart w:id="14" w:name="_Ref2998890661"/>
      <w:bookmarkEnd w:id="14"/>
      <w:r w:rsidRPr="00CF489B">
        <w:rPr>
          <w:rFonts w:ascii="Times New Roman" w:eastAsia="Times New Roman" w:hAnsi="Times New Roman" w:cs="Times New Roman"/>
          <w:sz w:val="24"/>
          <w:szCs w:val="24"/>
          <w:lang w:eastAsia="ru-RU"/>
        </w:rPr>
        <w:t>В городе успешно работают 10 учреждений дополнительного образования детей: Дом юных техников; 4 многопрофильных центра; 3 школы искусств; детский оздоровительно-образовательный центр «Родник». Деятельность Центра творческого развития и гуманитарного образования «Лесное озеро» приостановлена.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Сфера дополнительного образования на муниципальном уровне охватывает 12 473 воспитанника от 5 до 18 лет и 425 работников учреждений. Всего в учреждениях дополнительного образования функционирует 907 объединений и только 113 из них платные.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53" w:anchor="_Toc425892262" w:history="1">
        <w:r w:rsidRPr="00CF489B">
          <w:rPr>
            <w:rFonts w:ascii="Times New Roman" w:eastAsia="Times New Roman" w:hAnsi="Times New Roman" w:cs="Times New Roman"/>
            <w:color w:val="0000FF"/>
            <w:sz w:val="24"/>
            <w:szCs w:val="24"/>
            <w:u w:val="single"/>
            <w:lang w:eastAsia="ru-RU"/>
          </w:rPr>
          <w:t>Таблица 5. Занятость обучающихся в учреждениях дополнительного образования детей в 2014-2015 учебном году</w:t>
        </w:r>
        <w:r w:rsidRPr="00CF489B">
          <w:rPr>
            <w:rFonts w:ascii="Times New Roman" w:eastAsia="Times New Roman" w:hAnsi="Times New Roman" w:cs="Times New Roman"/>
            <w:b/>
            <w:bCs/>
            <w:color w:val="0000FF"/>
            <w:sz w:val="24"/>
            <w:szCs w:val="24"/>
            <w:u w:val="single"/>
            <w:lang w:eastAsia="ru-RU"/>
          </w:rPr>
          <w:t xml:space="preserve"> </w:t>
        </w:r>
      </w:hyperlink>
      <w:r w:rsidRPr="00CF489B">
        <w:rPr>
          <w:rFonts w:ascii="Times New Roman" w:eastAsia="Times New Roman" w:hAnsi="Times New Roman" w:cs="Times New Roman"/>
          <w:sz w:val="24"/>
          <w:szCs w:val="24"/>
          <w:lang w:eastAsia="ru-RU"/>
        </w:rPr>
        <w:t>, стр. 69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54" w:anchor="_Toc425892263" w:history="1">
        <w:r w:rsidRPr="00CF489B">
          <w:rPr>
            <w:rFonts w:ascii="Times New Roman" w:eastAsia="Times New Roman" w:hAnsi="Times New Roman" w:cs="Times New Roman"/>
            <w:color w:val="0000FF"/>
            <w:sz w:val="24"/>
            <w:szCs w:val="24"/>
            <w:u w:val="single"/>
            <w:lang w:eastAsia="ru-RU"/>
          </w:rPr>
          <w:t>Таблица 6. Динамика занятости обучающихся в учреждения дополнительного образования детей</w:t>
        </w:r>
        <w:r w:rsidRPr="00CF489B">
          <w:rPr>
            <w:rFonts w:ascii="Times New Roman" w:eastAsia="Times New Roman" w:hAnsi="Times New Roman" w:cs="Times New Roman"/>
            <w:b/>
            <w:bCs/>
            <w:color w:val="0000FF"/>
            <w:sz w:val="24"/>
            <w:szCs w:val="24"/>
            <w:u w:val="single"/>
            <w:lang w:eastAsia="ru-RU"/>
          </w:rPr>
          <w:t xml:space="preserve"> </w:t>
        </w:r>
      </w:hyperlink>
      <w:r w:rsidRPr="00CF489B">
        <w:rPr>
          <w:rFonts w:ascii="Times New Roman" w:eastAsia="Times New Roman" w:hAnsi="Times New Roman" w:cs="Times New Roman"/>
          <w:sz w:val="24"/>
          <w:szCs w:val="24"/>
          <w:lang w:eastAsia="ru-RU"/>
        </w:rPr>
        <w:t>, стр. 69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школах и учреждениях дополнительного образования дети имеют возможность заниматься в кружках и клубах по различным направлениям, включая спортивные секции, научно-технические кружки и научные общества.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55" w:anchor="_Toc425892264" w:history="1">
        <w:r w:rsidRPr="00CF489B">
          <w:rPr>
            <w:rFonts w:ascii="Times New Roman" w:eastAsia="Times New Roman" w:hAnsi="Times New Roman" w:cs="Times New Roman"/>
            <w:color w:val="0000FF"/>
            <w:sz w:val="24"/>
            <w:szCs w:val="24"/>
            <w:u w:val="single"/>
            <w:lang w:eastAsia="ru-RU"/>
          </w:rPr>
          <w:t xml:space="preserve">Таблица 7. Численность обучающихся, занятых в творческих объединениях по направлениям на базе школ </w:t>
        </w:r>
      </w:hyperlink>
      <w:r w:rsidRPr="00CF489B">
        <w:rPr>
          <w:rFonts w:ascii="Times New Roman" w:eastAsia="Times New Roman" w:hAnsi="Times New Roman" w:cs="Times New Roman"/>
          <w:sz w:val="24"/>
          <w:szCs w:val="24"/>
          <w:lang w:eastAsia="ru-RU"/>
        </w:rPr>
        <w:t>, стр. 70 .</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15" w:name="_Toc426145784"/>
      <w:bookmarkEnd w:id="15"/>
      <w:r w:rsidRPr="00CF489B">
        <w:rPr>
          <w:rFonts w:ascii="Times New Roman" w:eastAsia="Times New Roman" w:hAnsi="Times New Roman" w:cs="Times New Roman"/>
          <w:b/>
          <w:bCs/>
          <w:sz w:val="27"/>
          <w:szCs w:val="27"/>
          <w:lang w:eastAsia="ru-RU"/>
        </w:rPr>
        <w:t>2.4.4.</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 xml:space="preserve">Профессиональное образование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56" w:history="1">
        <w:r w:rsidRPr="00CF489B">
          <w:rPr>
            <w:rFonts w:ascii="Times New Roman" w:eastAsia="Times New Roman" w:hAnsi="Times New Roman" w:cs="Times New Roman"/>
            <w:b/>
            <w:bCs/>
            <w:color w:val="0000FF"/>
            <w:sz w:val="24"/>
            <w:szCs w:val="24"/>
            <w:u w:val="single"/>
            <w:lang w:eastAsia="ru-RU"/>
          </w:rPr>
          <w:t>Высшее образование</w:t>
        </w:r>
      </w:hyperlink>
      <w:r w:rsidRPr="00CF489B">
        <w:rPr>
          <w:rFonts w:ascii="Times New Roman" w:eastAsia="Times New Roman" w:hAnsi="Times New Roman" w:cs="Times New Roman"/>
          <w:sz w:val="24"/>
          <w:szCs w:val="24"/>
          <w:lang w:eastAsia="ru-RU"/>
        </w:rPr>
        <w:t xml:space="preserve"> на территории города </w:t>
      </w:r>
      <w:hyperlink r:id="rId257" w:history="1">
        <w:r w:rsidRPr="00CF489B">
          <w:rPr>
            <w:rFonts w:ascii="Times New Roman" w:eastAsia="Times New Roman" w:hAnsi="Times New Roman" w:cs="Times New Roman"/>
            <w:color w:val="0000FF"/>
            <w:sz w:val="24"/>
            <w:szCs w:val="24"/>
            <w:u w:val="single"/>
            <w:lang w:eastAsia="ru-RU"/>
          </w:rPr>
          <w:t>Королёва</w:t>
        </w:r>
      </w:hyperlink>
      <w:r w:rsidRPr="00CF489B">
        <w:rPr>
          <w:rFonts w:ascii="Times New Roman" w:eastAsia="Times New Roman" w:hAnsi="Times New Roman" w:cs="Times New Roman"/>
          <w:sz w:val="24"/>
          <w:szCs w:val="24"/>
          <w:lang w:eastAsia="ru-RU"/>
        </w:rPr>
        <w:t xml:space="preserve"> представлено государственными учреждениями, негосударственными высшими учреждениями образования и филиалами ведущих вузов страны:</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Государственное бюджетное образовательное учреждение высшего образования Московской области «Технологический университет» </w:t>
      </w:r>
      <w:hyperlink r:id="rId258" w:history="1">
        <w:r w:rsidRPr="00CF489B">
          <w:rPr>
            <w:rFonts w:ascii="Times New Roman" w:eastAsia="Times New Roman" w:hAnsi="Times New Roman" w:cs="Times New Roman"/>
            <w:color w:val="0000FF"/>
            <w:sz w:val="24"/>
            <w:szCs w:val="24"/>
            <w:u w:val="single"/>
            <w:lang w:eastAsia="ru-RU"/>
          </w:rPr>
          <w:t>http://unitech-mo.ru/</w:t>
        </w:r>
      </w:hyperlink>
      <w:r w:rsidRPr="00CF489B">
        <w:rPr>
          <w:rFonts w:ascii="Times New Roman" w:eastAsia="Times New Roman" w:hAnsi="Times New Roman" w:cs="Times New Roman"/>
          <w:sz w:val="24"/>
          <w:szCs w:val="24"/>
          <w:lang w:eastAsia="ru-RU"/>
        </w:rPr>
        <w:t xml:space="preserve">. Россия, 141070, Московская область, г. Королев, ул. Гагарина, д. 42,e-mail: </w:t>
      </w:r>
      <w:hyperlink r:id="rId259" w:history="1">
        <w:r w:rsidRPr="00CF489B">
          <w:rPr>
            <w:rFonts w:ascii="Times New Roman" w:eastAsia="Times New Roman" w:hAnsi="Times New Roman" w:cs="Times New Roman"/>
            <w:color w:val="0000FF"/>
            <w:sz w:val="24"/>
            <w:szCs w:val="24"/>
            <w:u w:val="single"/>
            <w:lang w:eastAsia="ru-RU"/>
          </w:rPr>
          <w:t>fta@fta-mo.ru</w:t>
        </w:r>
      </w:hyperlink>
      <w:r w:rsidRPr="00CF489B">
        <w:rPr>
          <w:rFonts w:ascii="Times New Roman" w:eastAsia="Times New Roman" w:hAnsi="Times New Roman" w:cs="Times New Roman"/>
          <w:sz w:val="24"/>
          <w:szCs w:val="24"/>
          <w:lang w:eastAsia="ru-RU"/>
        </w:rPr>
        <w:t xml:space="preserve">, </w:t>
      </w:r>
      <w:hyperlink r:id="rId260" w:history="1">
        <w:r w:rsidRPr="00CF489B">
          <w:rPr>
            <w:rFonts w:ascii="Times New Roman" w:eastAsia="Times New Roman" w:hAnsi="Times New Roman" w:cs="Times New Roman"/>
            <w:color w:val="0000FF"/>
            <w:sz w:val="24"/>
            <w:szCs w:val="24"/>
            <w:u w:val="single"/>
            <w:lang w:eastAsia="ru-RU"/>
          </w:rPr>
          <w:t>rector@fta-mo.ru</w:t>
        </w:r>
      </w:hyperlink>
      <w:r w:rsidRPr="00CF489B">
        <w:rPr>
          <w:rFonts w:ascii="Times New Roman" w:eastAsia="Times New Roman" w:hAnsi="Times New Roman" w:cs="Times New Roman"/>
          <w:sz w:val="24"/>
          <w:szCs w:val="24"/>
          <w:lang w:eastAsia="ru-RU"/>
        </w:rPr>
        <w:t xml:space="preserve">, 8-(495) 512-00-34.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hyperlink r:id="rId261" w:history="1">
        <w:r w:rsidRPr="00CF489B">
          <w:rPr>
            <w:rFonts w:ascii="Times New Roman" w:eastAsia="Times New Roman" w:hAnsi="Times New Roman" w:cs="Times New Roman"/>
            <w:color w:val="0000FF"/>
            <w:sz w:val="24"/>
            <w:szCs w:val="24"/>
            <w:u w:val="single"/>
            <w:lang w:eastAsia="ru-RU"/>
          </w:rPr>
          <w:t>Факультет ракетно-космической техники Московского государственного технического университета им. Н.Э.Баумана</w:t>
        </w:r>
      </w:hyperlink>
      <w:r w:rsidRPr="00CF489B">
        <w:rPr>
          <w:rFonts w:ascii="Times New Roman" w:eastAsia="Times New Roman" w:hAnsi="Times New Roman" w:cs="Times New Roman"/>
          <w:sz w:val="24"/>
          <w:szCs w:val="24"/>
          <w:lang w:eastAsia="ru-RU"/>
        </w:rPr>
        <w:t xml:space="preserve">; </w:t>
      </w:r>
      <w:hyperlink r:id="rId262" w:history="1">
        <w:r w:rsidRPr="00CF489B">
          <w:rPr>
            <w:rFonts w:ascii="Times New Roman" w:eastAsia="Times New Roman" w:hAnsi="Times New Roman" w:cs="Times New Roman"/>
            <w:color w:val="0000FF"/>
            <w:sz w:val="24"/>
            <w:szCs w:val="24"/>
            <w:u w:val="single"/>
            <w:lang w:eastAsia="ru-RU"/>
          </w:rPr>
          <w:t>http://www.korolev.ru/about/1887.html</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hyperlink r:id="rId263" w:history="1">
        <w:r w:rsidRPr="00CF489B">
          <w:rPr>
            <w:rFonts w:ascii="Times New Roman" w:eastAsia="Times New Roman" w:hAnsi="Times New Roman" w:cs="Times New Roman"/>
            <w:color w:val="0000FF"/>
            <w:sz w:val="24"/>
            <w:szCs w:val="24"/>
            <w:u w:val="single"/>
            <w:lang w:eastAsia="ru-RU"/>
          </w:rPr>
          <w:t>Негосударственное образовательное учреждение высшего профессионального образования «Международный юридический институт» Королёвский (г. Королёв Московской области)</w:t>
        </w:r>
      </w:hyperlink>
      <w:r w:rsidRPr="00CF489B">
        <w:rPr>
          <w:rFonts w:ascii="Times New Roman" w:eastAsia="Times New Roman" w:hAnsi="Times New Roman" w:cs="Times New Roman"/>
          <w:sz w:val="24"/>
          <w:szCs w:val="24"/>
          <w:lang w:eastAsia="ru-RU"/>
        </w:rPr>
        <w:t xml:space="preserve"> филиал ;141080 г. Королев, Московской обл., Октябрьский бульвар, д.12;E-mail:</w:t>
      </w:r>
      <w:hyperlink r:id="rId264" w:history="1">
        <w:r w:rsidRPr="00CF489B">
          <w:rPr>
            <w:rFonts w:ascii="Times New Roman" w:eastAsia="Times New Roman" w:hAnsi="Times New Roman" w:cs="Times New Roman"/>
            <w:color w:val="0000FF"/>
            <w:sz w:val="24"/>
            <w:szCs w:val="24"/>
            <w:u w:val="single"/>
            <w:lang w:eastAsia="ru-RU"/>
          </w:rPr>
          <w:t>korolev@lawinst.ru</w:t>
        </w:r>
      </w:hyperlink>
      <w:r w:rsidRPr="00CF489B">
        <w:rPr>
          <w:rFonts w:ascii="Times New Roman" w:eastAsia="Times New Roman" w:hAnsi="Times New Roman" w:cs="Times New Roman"/>
          <w:sz w:val="24"/>
          <w:szCs w:val="24"/>
          <w:lang w:eastAsia="ru-RU"/>
        </w:rPr>
        <w:t>, тел/факс: 512-05-20; 512-82-12..</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r w:rsidRPr="00CF489B">
        <w:rPr>
          <w:rFonts w:ascii="Times New Roman" w:eastAsia="Times New Roman" w:hAnsi="Times New Roman" w:cs="Times New Roman"/>
          <w:b/>
          <w:bCs/>
          <w:sz w:val="24"/>
          <w:szCs w:val="24"/>
          <w:lang w:eastAsia="ru-RU"/>
        </w:rPr>
        <w:t>Учреждение среднего профессионального образования</w:t>
      </w:r>
      <w:r w:rsidRPr="00CF489B">
        <w:rPr>
          <w:rFonts w:ascii="Times New Roman" w:eastAsia="Times New Roman" w:hAnsi="Times New Roman" w:cs="Times New Roman"/>
          <w:sz w:val="24"/>
          <w:szCs w:val="24"/>
          <w:lang w:eastAsia="ru-RU"/>
        </w:rPr>
        <w:t xml:space="preserve"> готовит специалистов для предприятий аэрокосмической отрасли и для нужд города в целом:</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hyperlink r:id="rId265" w:history="1">
        <w:r w:rsidRPr="00CF489B">
          <w:rPr>
            <w:rFonts w:ascii="Times New Roman" w:eastAsia="Times New Roman" w:hAnsi="Times New Roman" w:cs="Times New Roman"/>
            <w:color w:val="0000FF"/>
            <w:sz w:val="24"/>
            <w:szCs w:val="24"/>
            <w:u w:val="single"/>
            <w:lang w:eastAsia="ru-RU"/>
          </w:rPr>
          <w:t>Государственное бюджетное образовательное учреждение начального профессионального образования Московской области «Профессиональный техникум имени С.П.Королёва»</w:t>
        </w:r>
      </w:hyperlink>
      <w:r w:rsidRPr="00CF489B">
        <w:rPr>
          <w:rFonts w:ascii="Times New Roman" w:eastAsia="Times New Roman" w:hAnsi="Times New Roman" w:cs="Times New Roman"/>
          <w:sz w:val="24"/>
          <w:szCs w:val="24"/>
          <w:lang w:eastAsia="ru-RU"/>
        </w:rPr>
        <w:t>. В рамках оптимизации профессионального образования учреждение объединило профессиональные училища №72 и №89, профессиональный лицей №26 и машиностроительный техникум, что позволило создать многоуровневое образовательное учреждение (</w:t>
      </w:r>
      <w:hyperlink r:id="rId266" w:history="1">
        <w:r w:rsidRPr="00CF489B">
          <w:rPr>
            <w:rFonts w:ascii="Times New Roman" w:eastAsia="Times New Roman" w:hAnsi="Times New Roman" w:cs="Times New Roman"/>
            <w:color w:val="0000FF"/>
            <w:sz w:val="24"/>
            <w:szCs w:val="24"/>
            <w:u w:val="single"/>
            <w:lang w:eastAsia="ru-RU"/>
          </w:rPr>
          <w:t>http://www.korolev-tv.ru/2014-02-11</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образовательной организации осуществляют подготовку специалистов среднего звена, квалифицированных рабочих, занимаются переподготовкой кадров по широкому спектру рабочих специальностей (</w:t>
      </w:r>
      <w:hyperlink r:id="rId267" w:history="1">
        <w:r w:rsidRPr="00CF489B">
          <w:rPr>
            <w:rFonts w:ascii="Times New Roman" w:eastAsia="Times New Roman" w:hAnsi="Times New Roman" w:cs="Times New Roman"/>
            <w:color w:val="0000FF"/>
            <w:sz w:val="24"/>
            <w:szCs w:val="24"/>
            <w:u w:val="single"/>
            <w:lang w:eastAsia="ru-RU"/>
          </w:rPr>
          <w:t>http://www.korolev-tv.ru/2013-10-24</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hyperlink r:id="rId268" w:history="1">
        <w:r w:rsidRPr="00CF489B">
          <w:rPr>
            <w:rFonts w:ascii="Times New Roman" w:eastAsia="Times New Roman" w:hAnsi="Times New Roman" w:cs="Times New Roman"/>
            <w:color w:val="0000FF"/>
            <w:sz w:val="24"/>
            <w:szCs w:val="24"/>
            <w:u w:val="single"/>
            <w:lang w:eastAsia="ru-RU"/>
          </w:rPr>
          <w:t>Комитет образования</w:t>
        </w:r>
      </w:hyperlink>
      <w:r w:rsidRPr="00CF489B">
        <w:rPr>
          <w:rFonts w:ascii="Times New Roman" w:eastAsia="Times New Roman" w:hAnsi="Times New Roman" w:cs="Times New Roman"/>
          <w:sz w:val="24"/>
          <w:szCs w:val="24"/>
          <w:lang w:eastAsia="ru-RU"/>
        </w:rPr>
        <w:t xml:space="preserve"> Администрации городского округа Королёв Московской области, </w:t>
      </w:r>
      <w:hyperlink r:id="rId269" w:history="1">
        <w:r w:rsidRPr="00CF489B">
          <w:rPr>
            <w:rFonts w:ascii="Times New Roman" w:eastAsia="Times New Roman" w:hAnsi="Times New Roman" w:cs="Times New Roman"/>
            <w:color w:val="0000FF"/>
            <w:sz w:val="24"/>
            <w:szCs w:val="24"/>
            <w:u w:val="single"/>
            <w:lang w:eastAsia="ru-RU"/>
          </w:rPr>
          <w:t>МБОУ ДО «УМОЦ»,</w:t>
        </w:r>
      </w:hyperlink>
      <w:r w:rsidRPr="00CF489B">
        <w:rPr>
          <w:rFonts w:ascii="Times New Roman" w:eastAsia="Times New Roman" w:hAnsi="Times New Roman" w:cs="Times New Roman"/>
          <w:sz w:val="24"/>
          <w:szCs w:val="24"/>
          <w:lang w:eastAsia="ru-RU"/>
        </w:rPr>
        <w:t xml:space="preserve"> образовательные учреждения города в своей деятельности уделяют большое внимание решению вопросов профессионального ориентирования, информирования учащихся и их родителей о направлениях развития градообразующих предприятий, их кадровых запросах, возможностях получения профессионального образования в условиях города, ближайшего Подмосковья, </w:t>
      </w:r>
      <w:hyperlink r:id="rId270" w:history="1">
        <w:r w:rsidRPr="00CF489B">
          <w:rPr>
            <w:rFonts w:ascii="Times New Roman" w:eastAsia="Times New Roman" w:hAnsi="Times New Roman" w:cs="Times New Roman"/>
            <w:color w:val="0000FF"/>
            <w:sz w:val="24"/>
            <w:szCs w:val="24"/>
            <w:u w:val="single"/>
            <w:lang w:eastAsia="ru-RU"/>
          </w:rPr>
          <w:t>Москвы</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 В 2014-2015 учебном году </w:t>
      </w:r>
      <w:r w:rsidRPr="00CF489B">
        <w:rPr>
          <w:rFonts w:ascii="Times New Roman" w:eastAsia="Times New Roman" w:hAnsi="Times New Roman" w:cs="Times New Roman"/>
          <w:b/>
          <w:bCs/>
          <w:sz w:val="24"/>
          <w:szCs w:val="24"/>
          <w:lang w:eastAsia="ru-RU"/>
        </w:rPr>
        <w:t>доля общеобразовательных учреждений</w:t>
      </w:r>
      <w:r w:rsidRPr="00CF489B">
        <w:rPr>
          <w:rFonts w:ascii="Times New Roman" w:eastAsia="Times New Roman" w:hAnsi="Times New Roman" w:cs="Times New Roman"/>
          <w:sz w:val="24"/>
          <w:szCs w:val="24"/>
          <w:lang w:eastAsia="ru-RU"/>
        </w:rPr>
        <w:t xml:space="preserve">, осуществляющих </w:t>
      </w:r>
      <w:r w:rsidRPr="00CF489B">
        <w:rPr>
          <w:rFonts w:ascii="Times New Roman" w:eastAsia="Times New Roman" w:hAnsi="Times New Roman" w:cs="Times New Roman"/>
          <w:b/>
          <w:bCs/>
          <w:sz w:val="24"/>
          <w:szCs w:val="24"/>
          <w:lang w:eastAsia="ru-RU"/>
        </w:rPr>
        <w:t>предпрофильную</w:t>
      </w:r>
      <w:r w:rsidRPr="00CF489B">
        <w:rPr>
          <w:rFonts w:ascii="Times New Roman" w:eastAsia="Times New Roman" w:hAnsi="Times New Roman" w:cs="Times New Roman"/>
          <w:sz w:val="24"/>
          <w:szCs w:val="24"/>
          <w:lang w:eastAsia="ru-RU"/>
        </w:rPr>
        <w:t xml:space="preserve"> подготовку обучающихся, составила 100%, </w:t>
      </w:r>
      <w:r w:rsidRPr="00CF489B">
        <w:rPr>
          <w:rFonts w:ascii="Times New Roman" w:eastAsia="Times New Roman" w:hAnsi="Times New Roman" w:cs="Times New Roman"/>
          <w:b/>
          <w:bCs/>
          <w:sz w:val="24"/>
          <w:szCs w:val="24"/>
          <w:lang w:eastAsia="ru-RU"/>
        </w:rPr>
        <w:t>профильное обучение</w:t>
      </w:r>
      <w:r w:rsidRPr="00CF489B">
        <w:rPr>
          <w:rFonts w:ascii="Times New Roman" w:eastAsia="Times New Roman" w:hAnsi="Times New Roman" w:cs="Times New Roman"/>
          <w:sz w:val="24"/>
          <w:szCs w:val="24"/>
          <w:lang w:eastAsia="ru-RU"/>
        </w:rPr>
        <w:t xml:space="preserve"> - 38,5%.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В городе создаются условия для получения информации, которая поможет школьникам ориентироваться при выборе профессий. Например, 40 школьников из четырёх ОУ (МБОУ «СОШ №1» (мкр. Юбилейный), МБОУ СОШ №№3,22, МБОУ ПСОШ №2) принимали участие в мероприятиях </w:t>
      </w:r>
      <w:r w:rsidRPr="00CF489B">
        <w:rPr>
          <w:rFonts w:ascii="Times New Roman" w:eastAsia="Times New Roman" w:hAnsi="Times New Roman" w:cs="Times New Roman"/>
          <w:b/>
          <w:bCs/>
          <w:sz w:val="24"/>
          <w:szCs w:val="24"/>
          <w:lang w:eastAsia="ru-RU"/>
        </w:rPr>
        <w:t xml:space="preserve">Второго открытого чемпионата Московской области </w:t>
      </w:r>
      <w:r w:rsidRPr="00CF489B">
        <w:rPr>
          <w:rFonts w:ascii="Times New Roman" w:eastAsia="Times New Roman" w:hAnsi="Times New Roman" w:cs="Times New Roman"/>
          <w:b/>
          <w:bCs/>
          <w:sz w:val="24"/>
          <w:szCs w:val="24"/>
          <w:lang w:val="en-US" w:eastAsia="ru-RU"/>
        </w:rPr>
        <w:t>Worldskills</w:t>
      </w:r>
      <w:r w:rsidRPr="00CF489B">
        <w:rPr>
          <w:rFonts w:ascii="Times New Roman" w:eastAsia="Times New Roman" w:hAnsi="Times New Roman" w:cs="Times New Roman"/>
          <w:b/>
          <w:bCs/>
          <w:sz w:val="24"/>
          <w:szCs w:val="24"/>
          <w:lang w:eastAsia="ru-RU"/>
        </w:rPr>
        <w:t xml:space="preserve"> </w:t>
      </w:r>
      <w:r w:rsidRPr="00CF489B">
        <w:rPr>
          <w:rFonts w:ascii="Times New Roman" w:eastAsia="Times New Roman" w:hAnsi="Times New Roman" w:cs="Times New Roman"/>
          <w:b/>
          <w:bCs/>
          <w:sz w:val="24"/>
          <w:szCs w:val="24"/>
          <w:lang w:val="en-US" w:eastAsia="ru-RU"/>
        </w:rPr>
        <w:t>Russia</w:t>
      </w:r>
      <w:r w:rsidRPr="00CF489B">
        <w:rPr>
          <w:rFonts w:ascii="Times New Roman" w:eastAsia="Times New Roman" w:hAnsi="Times New Roman" w:cs="Times New Roman"/>
          <w:b/>
          <w:bCs/>
          <w:sz w:val="24"/>
          <w:szCs w:val="24"/>
          <w:lang w:eastAsia="ru-RU"/>
        </w:rPr>
        <w:t xml:space="preserve"> </w:t>
      </w:r>
      <w:r w:rsidRPr="00CF489B">
        <w:rPr>
          <w:rFonts w:ascii="Times New Roman" w:eastAsia="Times New Roman" w:hAnsi="Times New Roman" w:cs="Times New Roman"/>
          <w:sz w:val="24"/>
          <w:szCs w:val="24"/>
          <w:lang w:eastAsia="ru-RU"/>
        </w:rPr>
        <w:t>проходил 27.04.2015 г. в Коломне.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Соревнования по 38 специальностям проводились в целях повышения престижа рабочих профессий и развития профессионального образования.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71" w:anchor="_Toc425892265" w:history="1">
        <w:r w:rsidRPr="00CF489B">
          <w:rPr>
            <w:rFonts w:ascii="Times New Roman" w:eastAsia="Times New Roman" w:hAnsi="Times New Roman" w:cs="Times New Roman"/>
            <w:color w:val="0000FF"/>
            <w:sz w:val="24"/>
            <w:szCs w:val="24"/>
            <w:u w:val="single"/>
            <w:lang w:eastAsia="ru-RU"/>
          </w:rPr>
          <w:t xml:space="preserve">Таблица 8. Участники мероприятий Второго открытого чемпионата Московской области Worldskills Russia </w:t>
        </w:r>
      </w:hyperlink>
      <w:r w:rsidRPr="00CF489B">
        <w:rPr>
          <w:rFonts w:ascii="Times New Roman" w:eastAsia="Times New Roman" w:hAnsi="Times New Roman" w:cs="Times New Roman"/>
          <w:sz w:val="24"/>
          <w:szCs w:val="24"/>
          <w:lang w:eastAsia="ru-RU"/>
        </w:rPr>
        <w:t>, стр. 70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72" w:history="1">
        <w:r w:rsidRPr="00CF489B">
          <w:rPr>
            <w:rFonts w:ascii="Times New Roman" w:eastAsia="Times New Roman" w:hAnsi="Times New Roman" w:cs="Times New Roman"/>
            <w:color w:val="0000FF"/>
            <w:sz w:val="24"/>
            <w:szCs w:val="24"/>
            <w:u w:val="single"/>
            <w:lang w:eastAsia="ru-RU"/>
          </w:rPr>
          <w:t>МБОУ ДО «УМОЦ»</w:t>
        </w:r>
      </w:hyperlink>
      <w:r w:rsidRPr="00CF489B">
        <w:rPr>
          <w:rFonts w:ascii="Times New Roman" w:eastAsia="Times New Roman" w:hAnsi="Times New Roman" w:cs="Times New Roman"/>
          <w:sz w:val="24"/>
          <w:szCs w:val="24"/>
          <w:lang w:eastAsia="ru-RU"/>
        </w:rPr>
        <w:t xml:space="preserve"> в отчётный период обеспечивал организационно-документальное сопровождение педагогов и выпускников ОУ г. </w:t>
      </w:r>
      <w:hyperlink r:id="rId273" w:history="1">
        <w:r w:rsidRPr="00CF489B">
          <w:rPr>
            <w:rFonts w:ascii="Times New Roman" w:eastAsia="Times New Roman" w:hAnsi="Times New Roman" w:cs="Times New Roman"/>
            <w:color w:val="0000FF"/>
            <w:sz w:val="24"/>
            <w:szCs w:val="24"/>
            <w:u w:val="single"/>
            <w:lang w:eastAsia="ru-RU"/>
          </w:rPr>
          <w:t>Королева</w:t>
        </w:r>
      </w:hyperlink>
      <w:r w:rsidRPr="00CF489B">
        <w:rPr>
          <w:rFonts w:ascii="Times New Roman" w:eastAsia="Times New Roman" w:hAnsi="Times New Roman" w:cs="Times New Roman"/>
          <w:sz w:val="24"/>
          <w:szCs w:val="24"/>
          <w:lang w:eastAsia="ru-RU"/>
        </w:rPr>
        <w:t xml:space="preserve">, участвующих в конкурсе на целевые места в </w:t>
      </w:r>
      <w:hyperlink r:id="rId274" w:history="1">
        <w:r w:rsidRPr="00CF489B">
          <w:rPr>
            <w:rFonts w:ascii="Times New Roman" w:eastAsia="Times New Roman" w:hAnsi="Times New Roman" w:cs="Times New Roman"/>
            <w:color w:val="0000FF"/>
            <w:sz w:val="24"/>
            <w:szCs w:val="24"/>
            <w:u w:val="single"/>
            <w:lang w:eastAsia="ru-RU"/>
          </w:rPr>
          <w:t>ГОУ ВПО МГОУ</w:t>
        </w:r>
      </w:hyperlink>
      <w:r w:rsidRPr="00CF489B">
        <w:rPr>
          <w:rFonts w:ascii="Times New Roman" w:eastAsia="Times New Roman" w:hAnsi="Times New Roman" w:cs="Times New Roman"/>
          <w:sz w:val="24"/>
          <w:szCs w:val="24"/>
          <w:lang w:eastAsia="ru-RU"/>
        </w:rPr>
        <w:t xml:space="preserve"> (подано 21 заявление</w:t>
      </w:r>
      <w:r w:rsidRPr="00CF489B">
        <w:rPr>
          <w:rFonts w:ascii="Times New Roman" w:eastAsia="Times New Roman" w:hAnsi="Times New Roman" w:cs="Times New Roman"/>
          <w:b/>
          <w:bCs/>
          <w:sz w:val="24"/>
          <w:szCs w:val="24"/>
          <w:lang w:eastAsia="ru-RU"/>
        </w:rPr>
        <w:t xml:space="preserve"> выпускников ОУ и 15 - педагогических работников дошкольных образовательных учреждений).</w:t>
      </w:r>
    </w:p>
    <w:p w:rsidR="00CF489B" w:rsidRPr="00CF489B" w:rsidRDefault="00CF489B" w:rsidP="00CF489B">
      <w:pPr>
        <w:spacing w:before="100" w:beforeAutospacing="1" w:after="100" w:afterAutospacing="1" w:line="240" w:lineRule="auto"/>
        <w:ind w:left="567" w:hanging="501"/>
        <w:outlineLvl w:val="0"/>
        <w:rPr>
          <w:rFonts w:ascii="Times New Roman" w:eastAsia="Times New Roman" w:hAnsi="Times New Roman" w:cs="Times New Roman"/>
          <w:b/>
          <w:bCs/>
          <w:kern w:val="36"/>
          <w:sz w:val="48"/>
          <w:szCs w:val="48"/>
          <w:lang w:eastAsia="ru-RU"/>
        </w:rPr>
      </w:pPr>
      <w:bookmarkStart w:id="16" w:name="_Toc426145785"/>
      <w:bookmarkEnd w:id="16"/>
      <w:r w:rsidRPr="00CF489B">
        <w:rPr>
          <w:rFonts w:ascii="Times New Roman" w:eastAsia="Times New Roman" w:hAnsi="Times New Roman" w:cs="Times New Roman"/>
          <w:b/>
          <w:bCs/>
          <w:kern w:val="36"/>
          <w:sz w:val="48"/>
          <w:szCs w:val="48"/>
          <w:lang w:eastAsia="ru-RU"/>
        </w:rPr>
        <w:t>3.</w:t>
      </w:r>
      <w:r w:rsidRPr="00CF489B">
        <w:rPr>
          <w:rFonts w:ascii="Times New Roman" w:eastAsia="Times New Roman" w:hAnsi="Times New Roman" w:cs="Times New Roman"/>
          <w:b/>
          <w:bCs/>
          <w:kern w:val="36"/>
          <w:sz w:val="14"/>
          <w:szCs w:val="14"/>
          <w:lang w:eastAsia="ru-RU"/>
        </w:rPr>
        <w:t xml:space="preserve">           </w:t>
      </w:r>
      <w:r w:rsidRPr="00CF489B">
        <w:rPr>
          <w:rFonts w:ascii="Times New Roman" w:eastAsia="Times New Roman" w:hAnsi="Times New Roman" w:cs="Times New Roman"/>
          <w:b/>
          <w:bCs/>
          <w:kern w:val="36"/>
          <w:sz w:val="48"/>
          <w:szCs w:val="48"/>
          <w:lang w:eastAsia="ru-RU"/>
        </w:rPr>
        <w:t>Результаты деятельности системы образования</w:t>
      </w:r>
    </w:p>
    <w:p w:rsidR="00CF489B" w:rsidRPr="00CF489B" w:rsidRDefault="00CF489B" w:rsidP="00CF489B">
      <w:pPr>
        <w:spacing w:before="100" w:beforeAutospacing="1" w:after="100" w:afterAutospacing="1" w:line="240" w:lineRule="auto"/>
        <w:ind w:left="567" w:hanging="567"/>
        <w:outlineLvl w:val="1"/>
        <w:rPr>
          <w:rFonts w:ascii="Times New Roman" w:eastAsia="Times New Roman" w:hAnsi="Times New Roman" w:cs="Times New Roman"/>
          <w:b/>
          <w:bCs/>
          <w:sz w:val="36"/>
          <w:szCs w:val="36"/>
          <w:lang w:eastAsia="ru-RU"/>
        </w:rPr>
      </w:pPr>
      <w:bookmarkStart w:id="17" w:name="_Toc426145786"/>
      <w:bookmarkEnd w:id="17"/>
      <w:r w:rsidRPr="00CF489B">
        <w:rPr>
          <w:rFonts w:ascii="Times New Roman" w:eastAsia="Times New Roman" w:hAnsi="Times New Roman" w:cs="Times New Roman"/>
          <w:b/>
          <w:bCs/>
          <w:sz w:val="36"/>
          <w:szCs w:val="36"/>
          <w:lang w:eastAsia="ru-RU"/>
        </w:rPr>
        <w:t>3.1.</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36"/>
          <w:szCs w:val="36"/>
          <w:lang w:eastAsia="ru-RU"/>
        </w:rPr>
        <w:t>Участие в международных и сопоставительных исследованиях</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bookmarkStart w:id="18" w:name="_Toc363048348"/>
      <w:bookmarkStart w:id="19" w:name="__RefHeading__4745_661803154"/>
      <w:bookmarkStart w:id="20" w:name="__RefHeading__4747_661803154"/>
      <w:bookmarkStart w:id="21" w:name="__RefHeading__4759_661803154"/>
      <w:bookmarkEnd w:id="18"/>
      <w:bookmarkEnd w:id="19"/>
      <w:bookmarkEnd w:id="20"/>
      <w:bookmarkEnd w:id="21"/>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апреле 2015г. </w:t>
      </w:r>
      <w:hyperlink r:id="rId275" w:history="1">
        <w:r w:rsidRPr="00CF489B">
          <w:rPr>
            <w:rFonts w:ascii="Times New Roman" w:eastAsia="Times New Roman" w:hAnsi="Times New Roman" w:cs="Times New Roman"/>
            <w:color w:val="0000FF"/>
            <w:sz w:val="24"/>
            <w:szCs w:val="24"/>
            <w:u w:val="single"/>
            <w:lang w:eastAsia="ru-RU"/>
          </w:rPr>
          <w:t xml:space="preserve">Российская академия образования </w:t>
        </w:r>
      </w:hyperlink>
      <w:r w:rsidRPr="00CF489B">
        <w:rPr>
          <w:rFonts w:ascii="Times New Roman" w:eastAsia="Times New Roman" w:hAnsi="Times New Roman" w:cs="Times New Roman"/>
          <w:sz w:val="24"/>
          <w:szCs w:val="24"/>
          <w:lang w:eastAsia="ru-RU"/>
        </w:rPr>
        <w:t xml:space="preserve">совместно с </w:t>
      </w:r>
      <w:hyperlink r:id="rId276" w:history="1">
        <w:r w:rsidRPr="00CF489B">
          <w:rPr>
            <w:rFonts w:ascii="Times New Roman" w:eastAsia="Times New Roman" w:hAnsi="Times New Roman" w:cs="Times New Roman"/>
            <w:color w:val="0000FF"/>
            <w:sz w:val="24"/>
            <w:szCs w:val="24"/>
            <w:u w:val="single"/>
            <w:lang w:eastAsia="ru-RU"/>
          </w:rPr>
          <w:t xml:space="preserve">Министерством образования и науки РФ </w:t>
        </w:r>
      </w:hyperlink>
      <w:r w:rsidRPr="00CF489B">
        <w:rPr>
          <w:rFonts w:ascii="Times New Roman" w:eastAsia="Times New Roman" w:hAnsi="Times New Roman" w:cs="Times New Roman"/>
          <w:sz w:val="24"/>
          <w:szCs w:val="24"/>
          <w:lang w:eastAsia="ru-RU"/>
        </w:rPr>
        <w:t xml:space="preserve">, </w:t>
      </w:r>
      <w:hyperlink r:id="rId277" w:history="1">
        <w:r w:rsidRPr="00CF489B">
          <w:rPr>
            <w:rFonts w:ascii="Times New Roman" w:eastAsia="Times New Roman" w:hAnsi="Times New Roman" w:cs="Times New Roman"/>
            <w:color w:val="0000FF"/>
            <w:sz w:val="24"/>
            <w:szCs w:val="24"/>
            <w:u w:val="single"/>
            <w:lang w:eastAsia="ru-RU"/>
          </w:rPr>
          <w:t xml:space="preserve">Федеральной службой по надзору в сфере образования и науки </w:t>
        </w:r>
      </w:hyperlink>
      <w:r w:rsidRPr="00CF489B">
        <w:rPr>
          <w:rFonts w:ascii="Times New Roman" w:eastAsia="Times New Roman" w:hAnsi="Times New Roman" w:cs="Times New Roman"/>
          <w:sz w:val="24"/>
          <w:szCs w:val="24"/>
          <w:lang w:eastAsia="ru-RU"/>
        </w:rPr>
        <w:t xml:space="preserve">проводило </w:t>
      </w:r>
      <w:r w:rsidRPr="00CF489B">
        <w:rPr>
          <w:rFonts w:ascii="Times New Roman" w:eastAsia="Times New Roman" w:hAnsi="Times New Roman" w:cs="Times New Roman"/>
          <w:b/>
          <w:bCs/>
          <w:sz w:val="24"/>
          <w:szCs w:val="24"/>
          <w:lang w:eastAsia="ru-RU"/>
        </w:rPr>
        <w:t xml:space="preserve">международное сравнительное исследование по оценке качества математического и естественнонаучного образования </w:t>
      </w:r>
      <w:hyperlink r:id="rId278" w:history="1">
        <w:r w:rsidRPr="00CF489B">
          <w:rPr>
            <w:rFonts w:ascii="Times New Roman" w:eastAsia="Times New Roman" w:hAnsi="Times New Roman" w:cs="Times New Roman"/>
            <w:b/>
            <w:bCs/>
            <w:color w:val="0000FF"/>
            <w:sz w:val="24"/>
            <w:szCs w:val="24"/>
            <w:u w:val="single"/>
            <w:lang w:eastAsia="ru-RU"/>
          </w:rPr>
          <w:t>TIMSS</w:t>
        </w:r>
        <w:r w:rsidRPr="00CF489B">
          <w:rPr>
            <w:rFonts w:ascii="Times New Roman" w:eastAsia="Times New Roman" w:hAnsi="Times New Roman" w:cs="Times New Roman"/>
            <w:color w:val="0000FF"/>
            <w:sz w:val="24"/>
            <w:szCs w:val="24"/>
            <w:u w:val="single"/>
            <w:lang w:eastAsia="ru-RU"/>
          </w:rPr>
          <w:t xml:space="preserve"> </w:t>
        </w:r>
      </w:hyperlink>
      <w:r w:rsidRPr="00CF489B">
        <w:rPr>
          <w:rFonts w:ascii="Times New Roman" w:eastAsia="Times New Roman" w:hAnsi="Times New Roman" w:cs="Times New Roman"/>
          <w:b/>
          <w:bCs/>
          <w:sz w:val="24"/>
          <w:szCs w:val="24"/>
          <w:lang w:eastAsia="ru-RU"/>
        </w:rPr>
        <w:t>(Trends in Mathematics and Science Study).</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Целью данного исследования является сравнительная оценка общеобразовательной подготовки учащихся по математике и естествознанию в странах с различными системами образования, выявление особенностей образовательных систем, определяющих различные уровни достижений учащихся. В исследовании приняли участие более 60 стран мира.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Для получения объективной информации о качестве образования в России в соответствии с принятой в мире методикой была сформирована представительная выборка учащихся (по уровням получения образования: начальное, общее, среднее общее образование) из более чем 200 школ 42 регионов страны.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соответствии с проведённой выборкой в вышеуказанных исследованиях TIMSS-2015 приняли участие следующие общеобразовательные учреждения города Королёва:</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lastRenderedPageBreak/>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TIMSS-2015 в 4-ых классах (математика) – МБОУ Гимназия № 17; дата проведения исследования - 08.04.2015;</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TIMSS-2015 в 11-ых классах (математика) – АОУ ЛНИП, Лицей № 19; дата проведения исследования - 15.04.2015.</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Результаты исследования будут представлены организаторами не ранее чем через год.</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целях развития единого образовательного пространства в Российской Федерации, совершенствования общероссийской системы оценки качества образования ежегодно проводятся </w:t>
      </w:r>
      <w:r w:rsidRPr="00CF489B">
        <w:rPr>
          <w:rFonts w:ascii="Times New Roman" w:eastAsia="Times New Roman" w:hAnsi="Times New Roman" w:cs="Times New Roman"/>
          <w:b/>
          <w:bCs/>
          <w:sz w:val="24"/>
          <w:szCs w:val="24"/>
          <w:lang w:eastAsia="ru-RU"/>
        </w:rPr>
        <w:t xml:space="preserve">Национальные исследования качества образования (НИКО).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Формирование выборки осуществляет организация, являющаяся координатором проведения исследований (</w:t>
      </w:r>
      <w:hyperlink r:id="rId279" w:history="1">
        <w:r w:rsidRPr="00CF489B">
          <w:rPr>
            <w:rFonts w:ascii="Times New Roman" w:eastAsia="Times New Roman" w:hAnsi="Times New Roman" w:cs="Times New Roman"/>
            <w:color w:val="0000FF"/>
            <w:sz w:val="24"/>
            <w:szCs w:val="24"/>
            <w:u w:val="single"/>
            <w:lang w:eastAsia="ru-RU"/>
          </w:rPr>
          <w:t xml:space="preserve">Московский центр непрерывного математического образования </w:t>
        </w:r>
      </w:hyperlink>
      <w:r w:rsidRPr="00CF489B">
        <w:rPr>
          <w:rFonts w:ascii="Times New Roman" w:eastAsia="Times New Roman" w:hAnsi="Times New Roman" w:cs="Times New Roman"/>
          <w:sz w:val="24"/>
          <w:szCs w:val="24"/>
          <w:lang w:eastAsia="ru-RU"/>
        </w:rPr>
        <w:t>(МЦНМО)) на основании специально разработанной методики.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14 апреля 2015 г. было проведено исследование качества начального образования в МОУ «Гимназия № 3».</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Результаты данных исследований могут быть использованы для анализа текущего состояния системы образования и формирования программ её развития.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Однако следует отметить, что не предусмотрено использование результатов вышеуказанных исследований для оценки деятельности учителей, образовательных учреждений, муниципальных и региональных органов исполнительной власти, осуществляющих государственное управление в сфере образования.</w:t>
      </w:r>
    </w:p>
    <w:p w:rsidR="00CF489B" w:rsidRPr="00CF489B" w:rsidRDefault="00CF489B" w:rsidP="00CF489B">
      <w:pPr>
        <w:spacing w:before="100" w:beforeAutospacing="1" w:after="100" w:afterAutospacing="1" w:line="240" w:lineRule="auto"/>
        <w:ind w:left="567" w:hanging="567"/>
        <w:outlineLvl w:val="1"/>
        <w:rPr>
          <w:rFonts w:ascii="Times New Roman" w:eastAsia="Times New Roman" w:hAnsi="Times New Roman" w:cs="Times New Roman"/>
          <w:b/>
          <w:bCs/>
          <w:sz w:val="36"/>
          <w:szCs w:val="36"/>
          <w:lang w:eastAsia="ru-RU"/>
        </w:rPr>
      </w:pPr>
      <w:bookmarkStart w:id="22" w:name="_Toc426145787"/>
      <w:bookmarkEnd w:id="22"/>
      <w:r w:rsidRPr="00CF489B">
        <w:rPr>
          <w:rFonts w:ascii="Times New Roman" w:eastAsia="Times New Roman" w:hAnsi="Times New Roman" w:cs="Times New Roman"/>
          <w:b/>
          <w:bCs/>
          <w:sz w:val="36"/>
          <w:szCs w:val="36"/>
          <w:lang w:eastAsia="ru-RU"/>
        </w:rPr>
        <w:t>3.2.</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36"/>
          <w:szCs w:val="36"/>
          <w:lang w:eastAsia="ru-RU"/>
        </w:rPr>
        <w:t>Результаты государственной итоговой аттестации по программам среднего общего и основного общего образования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Государственная итоговая аттестация выпускников 9, 11(12)-х классов общеобразовательных учреждений представляет собой форму оценки степени и уровня освоения обучающимися образовательной программы, основными целями которой является определение соответствия результатов освоения обучающимся основных образовательных программ, соответствующим требованиям образовательного стандарта.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80" w:history="1">
        <w:r w:rsidRPr="00CF489B">
          <w:rPr>
            <w:rFonts w:ascii="Times New Roman" w:eastAsia="Times New Roman" w:hAnsi="Times New Roman" w:cs="Times New Roman"/>
            <w:color w:val="0000FF"/>
            <w:sz w:val="24"/>
            <w:szCs w:val="24"/>
            <w:u w:val="single"/>
            <w:lang w:eastAsia="ru-RU"/>
          </w:rPr>
          <w:t>Комитетом образования</w:t>
        </w:r>
      </w:hyperlink>
      <w:r w:rsidRPr="00CF489B">
        <w:rPr>
          <w:rFonts w:ascii="Times New Roman" w:eastAsia="Times New Roman" w:hAnsi="Times New Roman" w:cs="Times New Roman"/>
          <w:sz w:val="24"/>
          <w:szCs w:val="24"/>
          <w:lang w:eastAsia="ru-RU"/>
        </w:rPr>
        <w:t xml:space="preserve"> совместно с </w:t>
      </w:r>
      <w:hyperlink r:id="rId281" w:history="1">
        <w:r w:rsidRPr="00CF489B">
          <w:rPr>
            <w:rFonts w:ascii="Times New Roman" w:eastAsia="Times New Roman" w:hAnsi="Times New Roman" w:cs="Times New Roman"/>
            <w:color w:val="0000FF"/>
            <w:sz w:val="24"/>
            <w:szCs w:val="24"/>
            <w:u w:val="single"/>
            <w:lang w:eastAsia="ru-RU"/>
          </w:rPr>
          <w:t>МБОУ ДО «УМОЦ»</w:t>
        </w:r>
      </w:hyperlink>
      <w:r w:rsidRPr="00CF489B">
        <w:rPr>
          <w:rFonts w:ascii="Times New Roman" w:eastAsia="Times New Roman" w:hAnsi="Times New Roman" w:cs="Times New Roman"/>
          <w:sz w:val="24"/>
          <w:szCs w:val="24"/>
          <w:lang w:eastAsia="ru-RU"/>
        </w:rPr>
        <w:t xml:space="preserve"> и </w:t>
      </w:r>
      <w:hyperlink r:id="rId282" w:history="1">
        <w:r w:rsidRPr="00CF489B">
          <w:rPr>
            <w:rFonts w:ascii="Times New Roman" w:eastAsia="Times New Roman" w:hAnsi="Times New Roman" w:cs="Times New Roman"/>
            <w:color w:val="0000FF"/>
            <w:sz w:val="24"/>
            <w:szCs w:val="24"/>
            <w:u w:val="single"/>
            <w:lang w:eastAsia="ru-RU"/>
          </w:rPr>
          <w:t>общеобразовательными учреждениями города</w:t>
        </w:r>
      </w:hyperlink>
      <w:r w:rsidRPr="00CF489B">
        <w:rPr>
          <w:rFonts w:ascii="Times New Roman" w:eastAsia="Times New Roman" w:hAnsi="Times New Roman" w:cs="Times New Roman"/>
          <w:sz w:val="24"/>
          <w:szCs w:val="24"/>
          <w:lang w:eastAsia="ru-RU"/>
        </w:rPr>
        <w:t xml:space="preserve"> в течение учебного года проводилась планомерная работа по подготовке выпускников 9, 11 (12) классов к прохождению </w:t>
      </w:r>
      <w:hyperlink r:id="rId283" w:history="1">
        <w:r w:rsidRPr="00CF489B">
          <w:rPr>
            <w:rFonts w:ascii="Times New Roman" w:eastAsia="Times New Roman" w:hAnsi="Times New Roman" w:cs="Times New Roman"/>
            <w:color w:val="0000FF"/>
            <w:sz w:val="24"/>
            <w:szCs w:val="24"/>
            <w:u w:val="single"/>
            <w:lang w:eastAsia="ru-RU"/>
          </w:rPr>
          <w:t>государственной итоговой аттестации</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Данная работа включала в себя, помимо самого процесса освоения выпускниками образовательных программ, участие обучающихся в диагностических тестированиях через систему </w:t>
      </w:r>
      <w:hyperlink r:id="rId284" w:history="1">
        <w:r w:rsidRPr="00CF489B">
          <w:rPr>
            <w:rFonts w:ascii="Times New Roman" w:eastAsia="Times New Roman" w:hAnsi="Times New Roman" w:cs="Times New Roman"/>
            <w:color w:val="0000FF"/>
            <w:sz w:val="24"/>
            <w:szCs w:val="24"/>
            <w:u w:val="single"/>
            <w:lang w:eastAsia="ru-RU"/>
          </w:rPr>
          <w:t>СтатГрад</w:t>
        </w:r>
      </w:hyperlink>
      <w:r w:rsidRPr="00CF489B">
        <w:rPr>
          <w:rFonts w:ascii="Times New Roman" w:eastAsia="Times New Roman" w:hAnsi="Times New Roman" w:cs="Times New Roman"/>
          <w:sz w:val="24"/>
          <w:szCs w:val="24"/>
          <w:lang w:eastAsia="ru-RU"/>
        </w:rPr>
        <w:t xml:space="preserve"> (9, 11 классы), пробных экзаменах в форме </w:t>
      </w:r>
      <w:hyperlink r:id="rId285" w:history="1">
        <w:r w:rsidRPr="00CF489B">
          <w:rPr>
            <w:rFonts w:ascii="Times New Roman" w:eastAsia="Times New Roman" w:hAnsi="Times New Roman" w:cs="Times New Roman"/>
            <w:color w:val="0000FF"/>
            <w:sz w:val="24"/>
            <w:szCs w:val="24"/>
            <w:u w:val="single"/>
            <w:lang w:eastAsia="ru-RU"/>
          </w:rPr>
          <w:t>ЕГЭ</w:t>
        </w:r>
      </w:hyperlink>
      <w:r w:rsidRPr="00CF489B">
        <w:rPr>
          <w:rFonts w:ascii="Times New Roman" w:eastAsia="Times New Roman" w:hAnsi="Times New Roman" w:cs="Times New Roman"/>
          <w:sz w:val="24"/>
          <w:szCs w:val="24"/>
          <w:lang w:eastAsia="ru-RU"/>
        </w:rPr>
        <w:t xml:space="preserve"> по математике и иностранным языкам, в апробации итогового сочинения (изложения), административных контрольных работах.</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Во всех образовательных учреждениях было организовано своевременное ознакомление участников образовательного процесса с нормативно-правовыми документами, регламентирующими проведение государственной итоговой аттестации.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На всех этапах подготовки и проведения государственной итоговой аттестации в </w:t>
      </w:r>
      <w:hyperlink r:id="rId286" w:history="1">
        <w:r w:rsidRPr="00CF489B">
          <w:rPr>
            <w:rFonts w:ascii="Times New Roman" w:eastAsia="Times New Roman" w:hAnsi="Times New Roman" w:cs="Times New Roman"/>
            <w:color w:val="0000FF"/>
            <w:sz w:val="24"/>
            <w:szCs w:val="24"/>
            <w:u w:val="single"/>
            <w:lang w:eastAsia="ru-RU"/>
          </w:rPr>
          <w:t>Комитете образования</w:t>
        </w:r>
      </w:hyperlink>
      <w:r w:rsidRPr="00CF489B">
        <w:rPr>
          <w:rFonts w:ascii="Times New Roman" w:eastAsia="Times New Roman" w:hAnsi="Times New Roman" w:cs="Times New Roman"/>
          <w:sz w:val="24"/>
          <w:szCs w:val="24"/>
          <w:lang w:eastAsia="ru-RU"/>
        </w:rPr>
        <w:t xml:space="preserve"> была обеспечена работа «горячей линии» по данному вопросу, происходило регулярное обновление соответствующих разделов сайтов </w:t>
      </w:r>
      <w:hyperlink r:id="rId287"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общеобразовательных учреждений. Кроме того, информирование населения города по данному вопросу было организовано через средства массовой информации.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течение всего учебного года на базе ресурсных центров Московской области и города Королёва было организовано обучение педагогических работников общеобразовательных учреждений города, являвшихся кандидатами в эксперты региональных и территориальных предметных комиссий (ЕГЭ и ОГЭ). В общей сложности прошли обучение 88 педагогов из числа кандидатов в эксперты ЕГЭ и 221 – кандидат в эксперты ОГЭ.</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целях осуществления сопровождения выпускников в ходе подготовки и проведения государственной итоговой аттестации </w:t>
      </w:r>
      <w:hyperlink r:id="rId288" w:history="1">
        <w:r w:rsidRPr="00CF489B">
          <w:rPr>
            <w:rFonts w:ascii="Times New Roman" w:eastAsia="Times New Roman" w:hAnsi="Times New Roman" w:cs="Times New Roman"/>
            <w:color w:val="0000FF"/>
            <w:sz w:val="24"/>
            <w:szCs w:val="24"/>
            <w:u w:val="single"/>
            <w:lang w:eastAsia="ru-RU"/>
          </w:rPr>
          <w:t>педагогами-психологами</w:t>
        </w:r>
      </w:hyperlink>
      <w:r w:rsidRPr="00CF489B">
        <w:rPr>
          <w:rFonts w:ascii="Times New Roman" w:eastAsia="Times New Roman" w:hAnsi="Times New Roman" w:cs="Times New Roman"/>
          <w:sz w:val="24"/>
          <w:szCs w:val="24"/>
          <w:lang w:eastAsia="ru-RU"/>
        </w:rPr>
        <w:t xml:space="preserve"> </w:t>
      </w:r>
      <w:hyperlink r:id="rId289" w:history="1">
        <w:r w:rsidRPr="00CF489B">
          <w:rPr>
            <w:rFonts w:ascii="Times New Roman" w:eastAsia="Times New Roman" w:hAnsi="Times New Roman" w:cs="Times New Roman"/>
            <w:color w:val="0000FF"/>
            <w:sz w:val="24"/>
            <w:szCs w:val="24"/>
            <w:u w:val="single"/>
            <w:lang w:eastAsia="ru-RU"/>
          </w:rPr>
          <w:t>МБОУ ДО «УМОЦ»</w:t>
        </w:r>
      </w:hyperlink>
      <w:r w:rsidRPr="00CF489B">
        <w:rPr>
          <w:rFonts w:ascii="Times New Roman" w:eastAsia="Times New Roman" w:hAnsi="Times New Roman" w:cs="Times New Roman"/>
          <w:sz w:val="24"/>
          <w:szCs w:val="24"/>
          <w:lang w:eastAsia="ru-RU"/>
        </w:rPr>
        <w:t xml:space="preserve"> были проведены коррекционно-профилактические занятия и семинары различной тематики с учащимися и их родителями, осуществлены индивидуальные консультации выпускников. </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23" w:name="_Toc426145788"/>
      <w:bookmarkEnd w:id="23"/>
      <w:r w:rsidRPr="00CF489B">
        <w:rPr>
          <w:rFonts w:ascii="Times New Roman" w:eastAsia="Times New Roman" w:hAnsi="Times New Roman" w:cs="Times New Roman"/>
          <w:b/>
          <w:bCs/>
          <w:sz w:val="27"/>
          <w:szCs w:val="27"/>
          <w:lang w:eastAsia="ru-RU"/>
        </w:rPr>
        <w:t>3.2.1.</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Результаты Единого государственного экзамена (ЕГЭ)</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целях организованного проведения </w:t>
      </w:r>
      <w:hyperlink r:id="rId290" w:history="1">
        <w:r w:rsidRPr="00CF489B">
          <w:rPr>
            <w:rFonts w:ascii="Times New Roman" w:eastAsia="Times New Roman" w:hAnsi="Times New Roman" w:cs="Times New Roman"/>
            <w:color w:val="0000FF"/>
            <w:sz w:val="24"/>
            <w:szCs w:val="24"/>
            <w:u w:val="single"/>
            <w:lang w:eastAsia="ru-RU"/>
          </w:rPr>
          <w:t>ЕГЭ</w:t>
        </w:r>
      </w:hyperlink>
      <w:r w:rsidRPr="00CF489B">
        <w:rPr>
          <w:rFonts w:ascii="Times New Roman" w:eastAsia="Times New Roman" w:hAnsi="Times New Roman" w:cs="Times New Roman"/>
          <w:sz w:val="24"/>
          <w:szCs w:val="24"/>
          <w:lang w:eastAsia="ru-RU"/>
        </w:rPr>
        <w:t xml:space="preserve"> на территории города на основании приказа министра образования Московской области от 19.05.2015 № 2660 было создано 8 пунктов проведения экзаменов (далее ППЭ) на базе МБОУ СОШ № 1,5, 15, 16, 20, «СОШ № 1», «гимназия № 5», АОУ гимназии № 9, назначены руководители ППЭ.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Приказом министра образования Московской области от 21.01.2015 № 210 в ППЭ были назначены уполномоченные представители Государственной экзаменационной комиссии Московской области.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В установленные сроки прошли обучение и успешно сдали зачет на знание нормативно-правовых документов, регламентирующих проведение ЕГЭ в ППЭ, 8 технических специалистов, ответственных за обеспечение работы системы видеонаблюдения в ППЭ ЕГЭ, и 439 чел. – организаторов в ППЭ.</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В ППЭ, расположенных на территории города, был аккредитован 31 общественный наблюдатель из числа родительской общественности, представителей попечительских советов общеобразовательных учреждений, членов управляющих советов.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соответствии с п. 36 </w:t>
      </w:r>
      <w:hyperlink r:id="rId291" w:history="1">
        <w:r w:rsidRPr="00CF489B">
          <w:rPr>
            <w:rFonts w:ascii="Times New Roman" w:eastAsia="Times New Roman" w:hAnsi="Times New Roman" w:cs="Times New Roman"/>
            <w:color w:val="0000FF"/>
            <w:sz w:val="24"/>
            <w:szCs w:val="24"/>
            <w:u w:val="single"/>
            <w:lang w:eastAsia="ru-RU"/>
          </w:rPr>
          <w:t>Порядка проведения государственной итоговой аттестации по программам среднего общего образования</w:t>
        </w:r>
      </w:hyperlink>
      <w:r w:rsidRPr="00CF489B">
        <w:rPr>
          <w:rFonts w:ascii="Times New Roman" w:eastAsia="Times New Roman" w:hAnsi="Times New Roman" w:cs="Times New Roman"/>
          <w:sz w:val="24"/>
          <w:szCs w:val="24"/>
          <w:lang w:eastAsia="ru-RU"/>
        </w:rPr>
        <w:t xml:space="preserve">, утверждённым приказом </w:t>
      </w:r>
      <w:hyperlink r:id="rId292" w:history="1">
        <w:r w:rsidRPr="00CF489B">
          <w:rPr>
            <w:rFonts w:ascii="Times New Roman" w:eastAsia="Times New Roman" w:hAnsi="Times New Roman" w:cs="Times New Roman"/>
            <w:color w:val="0000FF"/>
            <w:sz w:val="24"/>
            <w:szCs w:val="24"/>
            <w:u w:val="single"/>
            <w:lang w:eastAsia="ru-RU"/>
          </w:rPr>
          <w:t>Минобрнауки</w:t>
        </w:r>
      </w:hyperlink>
      <w:r w:rsidRPr="00CF489B">
        <w:rPr>
          <w:rFonts w:ascii="Times New Roman" w:eastAsia="Times New Roman" w:hAnsi="Times New Roman" w:cs="Times New Roman"/>
          <w:sz w:val="24"/>
          <w:szCs w:val="24"/>
          <w:lang w:eastAsia="ru-RU"/>
        </w:rPr>
        <w:t xml:space="preserve"> России </w:t>
      </w:r>
      <w:hyperlink r:id="rId293" w:history="1">
        <w:r w:rsidRPr="00CF489B">
          <w:rPr>
            <w:rFonts w:ascii="Times New Roman" w:eastAsia="Times New Roman" w:hAnsi="Times New Roman" w:cs="Times New Roman"/>
            <w:color w:val="0000FF"/>
            <w:sz w:val="24"/>
            <w:szCs w:val="24"/>
            <w:u w:val="single"/>
            <w:lang w:eastAsia="ru-RU"/>
          </w:rPr>
          <w:t>от 26.12.2013 № 1400</w:t>
        </w:r>
      </w:hyperlink>
      <w:r w:rsidRPr="00CF489B">
        <w:rPr>
          <w:rFonts w:ascii="Times New Roman" w:eastAsia="Times New Roman" w:hAnsi="Times New Roman" w:cs="Times New Roman"/>
          <w:sz w:val="24"/>
          <w:szCs w:val="24"/>
          <w:lang w:eastAsia="ru-RU"/>
        </w:rPr>
        <w:t>, вышеуказанные ППЭ были оборудованы стационарными и переносными металлоискателями, средствами видеонаблюдения в аудиториях и коридорах, системами подавления сигналов подвижной связи, а также оборудованием (автоматизированные рабочие станции), необходимым для проведения ЕГЭ по иностранным языкам (раздел «Говорение»).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2015 г. на территории города Королёва приняли участие в государственной итоговой аттестации 921 человек. В ЕГЭ – 915 выпускников из 26 муниципальных общеобразовательных учреждений, 6 человек, имеющих ограниченные возможности здоровья, принимали участие и в государственной итоговой аттестации в форме государственного выпускного экзамена.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Благодаря грамотой и профессиональной работе всех административных и педагогических работников, задействованных в ходе проведении государственной итоговой аттестации, выразившейся в строгом выполнении требований, отражённых в соответствующих нормативных документах, единый государственный экзамен на территории города прошёл в штатном режиме. </w:t>
      </w:r>
      <w:r w:rsidRPr="00CF489B">
        <w:rPr>
          <w:rFonts w:ascii="Times New Roman" w:eastAsia="Times New Roman" w:hAnsi="Times New Roman" w:cs="Times New Roman"/>
          <w:b/>
          <w:bCs/>
          <w:sz w:val="24"/>
          <w:szCs w:val="24"/>
          <w:lang w:eastAsia="ru-RU"/>
        </w:rPr>
        <w:t>Обращений о нарушениях законодательства при проведении ЕГЭ на территории города Королёва в 2015 году не поступало</w:t>
      </w:r>
      <w:r w:rsidRPr="00CF489B">
        <w:rPr>
          <w:rFonts w:ascii="Times New Roman" w:eastAsia="Times New Roman" w:hAnsi="Times New Roman" w:cs="Times New Roman"/>
          <w:sz w:val="24"/>
          <w:szCs w:val="24"/>
          <w:lang w:eastAsia="ru-RU"/>
        </w:rPr>
        <w:t xml:space="preserve">. По итогам проведения ЕГЭ в ППЭ представителями ГЭК и общественными наблюдателями были оформлены отчёты и акты, согласно которым нарушений в ходе проведения ЕГЭ в ППЭ также выявлено не было.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ходе проведения ЕГЭ на территории города Королёва случаев удаления с экзамена лиц, допустивших нарушение установленного порядка проведения государственной итоговой аттестации, повлекшее аннулирование результатов участника ЕГЭ по соответствующему предмету, не было. Апелляции от участников экзамена по процедуре проведения ЕГЭ в ППЭ не поступали.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Обязательной для получения аттестата о среднем общем образовании являлась сдача 2-х образовательных предметов: русского языка и математики.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ЕГЭ </w:t>
      </w:r>
      <w:r w:rsidRPr="00CF489B">
        <w:rPr>
          <w:rFonts w:ascii="Times New Roman" w:eastAsia="Times New Roman" w:hAnsi="Times New Roman" w:cs="Times New Roman"/>
          <w:b/>
          <w:bCs/>
          <w:sz w:val="24"/>
          <w:szCs w:val="24"/>
          <w:lang w:eastAsia="ru-RU"/>
        </w:rPr>
        <w:t>по русскому языку</w:t>
      </w:r>
      <w:r w:rsidRPr="00CF489B">
        <w:rPr>
          <w:rFonts w:ascii="Times New Roman" w:eastAsia="Times New Roman" w:hAnsi="Times New Roman" w:cs="Times New Roman"/>
          <w:sz w:val="24"/>
          <w:szCs w:val="24"/>
          <w:lang w:eastAsia="ru-RU"/>
        </w:rPr>
        <w:t xml:space="preserve"> сдавали 915 учащихся общеобразовательных учреждений.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Средний балл по предмету составил – 74,5 баллов, что выше среднего показателя по России, составившего 65,8 баллов.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Из числа выпускников текущего года максимальное количество баллов (100 баллов) получили 10 человек:</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1.</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sz w:val="24"/>
          <w:szCs w:val="24"/>
          <w:lang w:eastAsia="ru-RU"/>
        </w:rPr>
        <w:t>Хуцишвили Наталья - АОУ ЛНИП</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2.</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sz w:val="24"/>
          <w:szCs w:val="24"/>
          <w:lang w:eastAsia="ru-RU"/>
        </w:rPr>
        <w:t xml:space="preserve">Мамина Виктория - МОУ гимназия № 17 </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3.</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sz w:val="24"/>
          <w:szCs w:val="24"/>
          <w:lang w:eastAsia="ru-RU"/>
        </w:rPr>
        <w:t xml:space="preserve">Хоровец Михаил – МБОУ СОШ № 20 </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4.</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sz w:val="24"/>
          <w:szCs w:val="24"/>
          <w:lang w:eastAsia="ru-RU"/>
        </w:rPr>
        <w:t xml:space="preserve">Бакалюк Полина – МБОУ гимназия № 11 </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5.</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sz w:val="24"/>
          <w:szCs w:val="24"/>
          <w:lang w:eastAsia="ru-RU"/>
        </w:rPr>
        <w:t xml:space="preserve">Рыжкова Наталия – АОУ гимназия № 9 </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6.</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sz w:val="24"/>
          <w:szCs w:val="24"/>
          <w:lang w:eastAsia="ru-RU"/>
        </w:rPr>
        <w:t xml:space="preserve">Ромадина Александра – МБОУ СОШ № 10 </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7.</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sz w:val="24"/>
          <w:szCs w:val="24"/>
          <w:lang w:eastAsia="ru-RU"/>
        </w:rPr>
        <w:t xml:space="preserve">Коновалова Елизавета – АОУ гимназия «Российская школа» </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8.</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sz w:val="24"/>
          <w:szCs w:val="24"/>
          <w:lang w:eastAsia="ru-RU"/>
        </w:rPr>
        <w:t xml:space="preserve">Слободсков Денис – МОУ «Гимназия № 3» </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9.</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sz w:val="24"/>
          <w:szCs w:val="24"/>
          <w:lang w:eastAsia="ru-RU"/>
        </w:rPr>
        <w:t xml:space="preserve">Мелконян Анжелла - МОУ «Гимназия № 3» </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10.</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sz w:val="24"/>
          <w:szCs w:val="24"/>
          <w:lang w:eastAsia="ru-RU"/>
        </w:rPr>
        <w:t xml:space="preserve"> Борматова Екатерина – МБОУ «Лицей № 4»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 итогам экзамена 158 выпускников общеобразовательных учреждений города набрали свыше 90 баллов.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ходе проведенного анализа результатов ЕГЭ по русскому языку был определён рейтинг образовательных учреждений по среднему баллу: АОУ ЛНИП – 86 баллов, АОУ гимназия </w:t>
      </w:r>
      <w:r w:rsidRPr="00CF489B">
        <w:rPr>
          <w:rFonts w:ascii="Times New Roman" w:eastAsia="Times New Roman" w:hAnsi="Times New Roman" w:cs="Times New Roman"/>
          <w:sz w:val="24"/>
          <w:szCs w:val="24"/>
          <w:lang w:eastAsia="ru-RU"/>
        </w:rPr>
        <w:lastRenderedPageBreak/>
        <w:t>«Российская школа» и гимназия № 9 – 83 балла, АОУ Лицей № 19 – 82 балла, МБОУ гимназия № 11, МОУ «Гимназия № 5» - 79 баллов, МОУ «Гимназия № 3» - 78 баллов.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Особое внимание в истекшем учебном году уделялось подготовке и проведению ЕГЭ по математике.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2015 году в соответствии с Концепцией развития математического образования в Российской Федерации ЕГЭ по математике был разделен на два уровня: базовый и профильный. Успешная сдача ЕГЭ по математике базового уровня позволяет поступить в вузы, у которых в перечне вступительных испытаний при приеме на обучение по образовательным программам высшего образования отсутствует предмет «Математика». Соответственно результаты ЕГЭ по математике профильного уровня позволяют поступать в вузы, имеющие в перечне вступительных испытаний при приеме на обучение предмет «Математика».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Выпускники имели право выбрать один из профилей либо сочетать оба профиля.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ЕГЭ </w:t>
      </w:r>
      <w:r w:rsidRPr="00CF489B">
        <w:rPr>
          <w:rFonts w:ascii="Times New Roman" w:eastAsia="Times New Roman" w:hAnsi="Times New Roman" w:cs="Times New Roman"/>
          <w:b/>
          <w:bCs/>
          <w:sz w:val="24"/>
          <w:szCs w:val="24"/>
          <w:lang w:eastAsia="ru-RU"/>
        </w:rPr>
        <w:t>по математике базового уровня</w:t>
      </w:r>
      <w:r w:rsidRPr="00CF489B">
        <w:rPr>
          <w:rFonts w:ascii="Times New Roman" w:eastAsia="Times New Roman" w:hAnsi="Times New Roman" w:cs="Times New Roman"/>
          <w:sz w:val="24"/>
          <w:szCs w:val="24"/>
          <w:lang w:eastAsia="ru-RU"/>
        </w:rPr>
        <w:t xml:space="preserve"> сдавали 464 человека.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Средний балл по пятибалльной системе составил 4,12 балла, по России - 3,95 балла.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ЕГЭ </w:t>
      </w:r>
      <w:r w:rsidRPr="00CF489B">
        <w:rPr>
          <w:rFonts w:ascii="Times New Roman" w:eastAsia="Times New Roman" w:hAnsi="Times New Roman" w:cs="Times New Roman"/>
          <w:b/>
          <w:bCs/>
          <w:sz w:val="24"/>
          <w:szCs w:val="24"/>
          <w:lang w:eastAsia="ru-RU"/>
        </w:rPr>
        <w:t>по математике профильного уровня</w:t>
      </w:r>
      <w:r w:rsidRPr="00CF489B">
        <w:rPr>
          <w:rFonts w:ascii="Times New Roman" w:eastAsia="Times New Roman" w:hAnsi="Times New Roman" w:cs="Times New Roman"/>
          <w:sz w:val="24"/>
          <w:szCs w:val="24"/>
          <w:lang w:eastAsia="ru-RU"/>
        </w:rPr>
        <w:t xml:space="preserve"> приняли участие 719 человек.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 человек получили результаты от 90 до 98 баллов. Средний балл по городу составил 49,58 баллов, средний балл по России - 49,56 балла. Рейтинговую таблицу образовательных учреждений, показывавших высокий результат, возглавляют АОУ ЛНИП – 80 баллов, АОУ Лицей № 19 – 77 баллов,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МОУ «Гимназия № 3» - 63 балла, АОУ гимназия № 9 и МОУ «Гимназия № 5» - 57 баллов, МОУ СОШ №13 – 55 баллов.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Объективно оценить степень овладения выпускниками образовательных учреждений города Королёва содержания учебных предметов, а также уровень сформированности их умений позволяет анализ результатов ЕГЭ по предметам по выбору, успешность сдачи которых позволяет выпускникам поступить в вузы и продолжить обучение по избранным специальностям.</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ЕГЭ по биологии</w:t>
      </w:r>
      <w:r w:rsidRPr="00CF489B">
        <w:rPr>
          <w:rFonts w:ascii="Times New Roman" w:eastAsia="Times New Roman" w:hAnsi="Times New Roman" w:cs="Times New Roman"/>
          <w:sz w:val="24"/>
          <w:szCs w:val="24"/>
          <w:lang w:eastAsia="ru-RU"/>
        </w:rPr>
        <w:t xml:space="preserve"> сдавали 114 выпускников, 7 из которых не преодолели минимального порога.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Средний балл по данному предмету в городе составил 61,51.</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Выпускница АОУ ЛНИП Хуцишвили Наталья получила по итогам сдачи экзамена максимальный стобалльный результат.</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Свыше 90 баллов набрали 7 участников ЕГЭ, максимальный результат в городе - 97 баллов.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ЕГЭ по </w:t>
      </w:r>
      <w:r w:rsidRPr="00CF489B">
        <w:rPr>
          <w:rFonts w:ascii="Times New Roman" w:eastAsia="Times New Roman" w:hAnsi="Times New Roman" w:cs="Times New Roman"/>
          <w:b/>
          <w:bCs/>
          <w:sz w:val="24"/>
          <w:szCs w:val="24"/>
          <w:lang w:eastAsia="ru-RU"/>
        </w:rPr>
        <w:t>информатике и ИКТ</w:t>
      </w:r>
      <w:r w:rsidRPr="00CF489B">
        <w:rPr>
          <w:rFonts w:ascii="Times New Roman" w:eastAsia="Times New Roman" w:hAnsi="Times New Roman" w:cs="Times New Roman"/>
          <w:sz w:val="24"/>
          <w:szCs w:val="24"/>
          <w:lang w:eastAsia="ru-RU"/>
        </w:rPr>
        <w:t xml:space="preserve"> приняли участие 125 человек, из которых не преодолели минимальный порог 11 человек. Средний балл по городу составил – 59,56 баллов, что ниже аналогичного показателя прошлого года. Однако следует отметить, что средний тестовый балл по России также снизился по сравнению с прошлым годом почти на 4 </w:t>
      </w:r>
      <w:r w:rsidRPr="00CF489B">
        <w:rPr>
          <w:rFonts w:ascii="Times New Roman" w:eastAsia="Times New Roman" w:hAnsi="Times New Roman" w:cs="Times New Roman"/>
          <w:sz w:val="24"/>
          <w:szCs w:val="24"/>
          <w:lang w:eastAsia="ru-RU"/>
        </w:rPr>
        <w:lastRenderedPageBreak/>
        <w:t>балла. Уменьшение среднего тестового балла обусловлено исключением наиболее простых заданий, обладающих низкой дифференцирующей способностью.</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 выпускника АОУ ЛНИП набрали свыше 90 баллов (максимальный результат – 97 баллов)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качестве предмета по выбору </w:t>
      </w:r>
      <w:r w:rsidRPr="00CF489B">
        <w:rPr>
          <w:rFonts w:ascii="Times New Roman" w:eastAsia="Times New Roman" w:hAnsi="Times New Roman" w:cs="Times New Roman"/>
          <w:b/>
          <w:bCs/>
          <w:sz w:val="24"/>
          <w:szCs w:val="24"/>
          <w:lang w:eastAsia="ru-RU"/>
        </w:rPr>
        <w:t>историю</w:t>
      </w:r>
      <w:r w:rsidRPr="00CF489B">
        <w:rPr>
          <w:rFonts w:ascii="Times New Roman" w:eastAsia="Times New Roman" w:hAnsi="Times New Roman" w:cs="Times New Roman"/>
          <w:sz w:val="24"/>
          <w:szCs w:val="24"/>
          <w:lang w:eastAsia="ru-RU"/>
        </w:rPr>
        <w:t xml:space="preserve"> сдавали 130 выпускников текущего года. Средний балл по городу составил 54,72.</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Свыше 90 баллов набрали 4 чел.: АОУ ЛНИП - 2 чел., МБОУ СОШ № 10 и №20 - по 1 чел.</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Из числа участников экзамена 16 человек не справились с заданием, не набрав минимального количества, что составило 9,72% от общего числа.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ЕГЭ </w:t>
      </w:r>
      <w:r w:rsidRPr="00CF489B">
        <w:rPr>
          <w:rFonts w:ascii="Times New Roman" w:eastAsia="Times New Roman" w:hAnsi="Times New Roman" w:cs="Times New Roman"/>
          <w:b/>
          <w:bCs/>
          <w:sz w:val="24"/>
          <w:szCs w:val="24"/>
          <w:lang w:eastAsia="ru-RU"/>
        </w:rPr>
        <w:t>по английскому языку</w:t>
      </w:r>
      <w:r w:rsidRPr="00CF489B">
        <w:rPr>
          <w:rFonts w:ascii="Times New Roman" w:eastAsia="Times New Roman" w:hAnsi="Times New Roman" w:cs="Times New Roman"/>
          <w:sz w:val="24"/>
          <w:szCs w:val="24"/>
          <w:lang w:eastAsia="ru-RU"/>
        </w:rPr>
        <w:t xml:space="preserve"> приняли участие 196 чел. За исключением 1 чел., все участники справились с предложенными заданиям, преодолев установленный минимальный порог в 22 балла.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Средний балл по английскому языку по городу составил 70,4 балла. При этом следует отметить, что в общей сложности 37человек набрал более 90 баллов, из них максимальный результат - 98 баллов.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2015 году Порядком проведения государственной итоговой аттестации по основным общеобразовательным программам среднего общего образования (приказ Минобрнауки России от 26.12.2013 № 1400) введен раздел «Говорение» в ЕГЭ по иностранному языку.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Выпускники самостоятельно принимали решение, сдавать ли им устную часть. Однако этот выбор влиял на получение максимальной оценки за экзамен, т.к. 100 баллов можно получить, если выпускник сдает и письменную, и устную части (максимальные баллы за письменную часть – 80, устную – 20, минимальное количество баллов – 22). Сдача экзамена проходила в 2 дня.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2015 году в ЕГЭ </w:t>
      </w:r>
      <w:r w:rsidRPr="00CF489B">
        <w:rPr>
          <w:rFonts w:ascii="Times New Roman" w:eastAsia="Times New Roman" w:hAnsi="Times New Roman" w:cs="Times New Roman"/>
          <w:b/>
          <w:bCs/>
          <w:sz w:val="24"/>
          <w:szCs w:val="24"/>
          <w:lang w:eastAsia="ru-RU"/>
        </w:rPr>
        <w:t>по химии</w:t>
      </w:r>
      <w:r w:rsidRPr="00CF489B">
        <w:rPr>
          <w:rFonts w:ascii="Times New Roman" w:eastAsia="Times New Roman" w:hAnsi="Times New Roman" w:cs="Times New Roman"/>
          <w:sz w:val="24"/>
          <w:szCs w:val="24"/>
          <w:lang w:eastAsia="ru-RU"/>
        </w:rPr>
        <w:t xml:space="preserve"> приняли участие 81 человек. Средний балл по городу по данному предмету составил 67,08 балла.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Следует отметить, что 4 участника ЕГЭ о химии получили 100 баллов: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Волынкина Инна – АОУ ЛНИП, Хуцишвили Наталья – АОУ ЛНИП, Липень Елена – АОУ ЛНИП, Беласик Виктория – МОУ «Гимназия № 3». Кроме того, 9 выпускников набрали от 90 до 97 баллов.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Не преодолели установленный минимальный порог в 36 баллов 4 выпускника текущего года, что составило 4,9 % от общего числа участников экзамена.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ЕГЭ </w:t>
      </w:r>
      <w:r w:rsidRPr="00CF489B">
        <w:rPr>
          <w:rFonts w:ascii="Times New Roman" w:eastAsia="Times New Roman" w:hAnsi="Times New Roman" w:cs="Times New Roman"/>
          <w:b/>
          <w:bCs/>
          <w:sz w:val="24"/>
          <w:szCs w:val="24"/>
          <w:lang w:eastAsia="ru-RU"/>
        </w:rPr>
        <w:t>по географии</w:t>
      </w:r>
      <w:r w:rsidRPr="00CF489B">
        <w:rPr>
          <w:rFonts w:ascii="Times New Roman" w:eastAsia="Times New Roman" w:hAnsi="Times New Roman" w:cs="Times New Roman"/>
          <w:sz w:val="24"/>
          <w:szCs w:val="24"/>
          <w:lang w:eastAsia="ru-RU"/>
        </w:rPr>
        <w:t xml:space="preserve"> приняли участие 14 выпускников общеобразовательных учреждений города. Все участники получили удовлетворительный результат, преодолев минимальный порог. Средний балл по городу составил 61,46. Максимальный результат по экзамену показал выпускник МБОУ СОШ № 20 Салазанов Тимур, набрав 89 баллов.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Традиционно велика доля участников ЕГЭ </w:t>
      </w:r>
      <w:r w:rsidRPr="00CF489B">
        <w:rPr>
          <w:rFonts w:ascii="Times New Roman" w:eastAsia="Times New Roman" w:hAnsi="Times New Roman" w:cs="Times New Roman"/>
          <w:b/>
          <w:bCs/>
          <w:sz w:val="24"/>
          <w:szCs w:val="24"/>
          <w:lang w:eastAsia="ru-RU"/>
        </w:rPr>
        <w:t>по обществознанию</w:t>
      </w:r>
      <w:r w:rsidRPr="00CF489B">
        <w:rPr>
          <w:rFonts w:ascii="Times New Roman" w:eastAsia="Times New Roman" w:hAnsi="Times New Roman" w:cs="Times New Roman"/>
          <w:sz w:val="24"/>
          <w:szCs w:val="24"/>
          <w:lang w:eastAsia="ru-RU"/>
        </w:rPr>
        <w:t xml:space="preserve">. В 2015 году в данном экзамене приняли участие 494 человека.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Средний балл по городу составил 58,77 баллов. 10 выпускников по итогам сдачи ЕГЭ получили результаты от 90 до 94 баллов. Вместе с тем следует отметить, что 8,7% участников экзамена не справились с предложенными заданиями и не преодолели минимального порога.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ЕГЭ </w:t>
      </w:r>
      <w:r w:rsidRPr="00CF489B">
        <w:rPr>
          <w:rFonts w:ascii="Times New Roman" w:eastAsia="Times New Roman" w:hAnsi="Times New Roman" w:cs="Times New Roman"/>
          <w:b/>
          <w:bCs/>
          <w:sz w:val="24"/>
          <w:szCs w:val="24"/>
          <w:lang w:eastAsia="ru-RU"/>
        </w:rPr>
        <w:t>по физике</w:t>
      </w:r>
      <w:r w:rsidRPr="00CF489B">
        <w:rPr>
          <w:rFonts w:ascii="Times New Roman" w:eastAsia="Times New Roman" w:hAnsi="Times New Roman" w:cs="Times New Roman"/>
          <w:sz w:val="24"/>
          <w:szCs w:val="24"/>
          <w:lang w:eastAsia="ru-RU"/>
        </w:rPr>
        <w:t xml:space="preserve"> сдавали 238 учащихся. Средний балл по городу составил 63,61 балла.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100-балльный результат показали 3 выпускника: Новикова Мария - АОУ Лицей № 19, Лизунова Софья – АОУ ЛНИП, Ильина Александра – АОУ ЛНИП.</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Кроме того, 18 выпускников показали результат от 90 до 98 баллов.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Особо следует отметить, что все участники ЕГЭ по физике справились с работой и сумели преодолеть минимальный порог.</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ЕГЭ </w:t>
      </w:r>
      <w:r w:rsidRPr="00CF489B">
        <w:rPr>
          <w:rFonts w:ascii="Times New Roman" w:eastAsia="Times New Roman" w:hAnsi="Times New Roman" w:cs="Times New Roman"/>
          <w:b/>
          <w:bCs/>
          <w:sz w:val="24"/>
          <w:szCs w:val="24"/>
          <w:lang w:eastAsia="ru-RU"/>
        </w:rPr>
        <w:t>по литературе</w:t>
      </w:r>
      <w:r w:rsidRPr="00CF489B">
        <w:rPr>
          <w:rFonts w:ascii="Times New Roman" w:eastAsia="Times New Roman" w:hAnsi="Times New Roman" w:cs="Times New Roman"/>
          <w:sz w:val="24"/>
          <w:szCs w:val="24"/>
          <w:lang w:eastAsia="ru-RU"/>
        </w:rPr>
        <w:t xml:space="preserve"> приняли участие и успешно сдали экзамен 62 человека. Средний балл по литературе в городе составил 61,32 балла. Кроме того, выпускница МОУ «Гимназия № 3» Ваганова Мария получила по итогам сдачи ЕГЭ по литературе 100 баллов, 2 выпускника – по 91 баллу.</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294" w:anchor="_Toc425892266" w:history="1">
        <w:r w:rsidRPr="00CF489B">
          <w:rPr>
            <w:rFonts w:ascii="Times New Roman" w:eastAsia="Times New Roman" w:hAnsi="Times New Roman" w:cs="Times New Roman"/>
            <w:color w:val="0000FF"/>
            <w:sz w:val="24"/>
            <w:szCs w:val="24"/>
            <w:u w:val="single"/>
            <w:lang w:eastAsia="ru-RU"/>
          </w:rPr>
          <w:t xml:space="preserve">Таблица 9. Сравнительные результат ЕГЭ по предмету </w:t>
        </w:r>
      </w:hyperlink>
      <w:r w:rsidRPr="00CF489B">
        <w:rPr>
          <w:rFonts w:ascii="Times New Roman" w:eastAsia="Times New Roman" w:hAnsi="Times New Roman" w:cs="Times New Roman"/>
          <w:sz w:val="24"/>
          <w:szCs w:val="24"/>
          <w:lang w:eastAsia="ru-RU"/>
        </w:rPr>
        <w:t>, стр. 70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соответствии с п. 84 Порядка проведения государственной итоговой аттестации по программам среднего общего образования, утвержденного приказом Министерства образования и науки Российской Федерации от 23.12.2013 № 1400, участники ЕГЭ в случае несогласия с выставленными баллами в течение двух рабочих дней со дня объявления результатов ЕГЭ по соответствующему общеобразовательному предмету осуществляли подачу апелляций. Конфликтная комиссия Московской области рассматривала апелляции не более четырех рабочих дней с момента ее подачи участником ЕГЭ. Всего в 2015 году выпускниками общеобразовательных учреждений города Королёва было подано 103 апелляции о несогласии с выставленными баллами. По итогам заседания конфликтной комиссии Московской области 21 апелляция была удовлетворена, что подтверждено соответствующими протоколами результатов ЕГЭ по общеобразовательным предметам, утверждёнными решением государственной экзаменационной комиссии Московской области.</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24" w:name="_Toc426145789"/>
      <w:bookmarkEnd w:id="24"/>
      <w:r w:rsidRPr="00CF489B">
        <w:rPr>
          <w:rFonts w:ascii="Times New Roman" w:eastAsia="Times New Roman" w:hAnsi="Times New Roman" w:cs="Times New Roman"/>
          <w:b/>
          <w:bCs/>
          <w:sz w:val="27"/>
          <w:szCs w:val="27"/>
          <w:lang w:eastAsia="ru-RU"/>
        </w:rPr>
        <w:t>3.2.2.</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 xml:space="preserve">Результаты Государственного выпускного экзамена </w:t>
      </w:r>
      <w:r w:rsidRPr="00CF489B">
        <w:rPr>
          <w:rFonts w:ascii="Times New Roman" w:eastAsia="Times New Roman" w:hAnsi="Times New Roman" w:cs="Times New Roman"/>
          <w:b/>
          <w:bCs/>
          <w:sz w:val="27"/>
          <w:szCs w:val="27"/>
          <w:lang w:eastAsia="ru-RU"/>
        </w:rPr>
        <w:br/>
        <w:t>(ГВЭ-11)</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соответствии с п. 7 Порядка проведения государственной итоговой аттестации по программам среднего общего образования, утверждённым приказом Минобрнауки России от 26.12.2013 № 1400 для обучающихся с ограниченными возможностями здоровья (ОВЗ), государственная итоговая аттестация по их желанию может проводиться в форме ЕГЭ, в форме ГВЭ или путём сочетания этих двух форм.</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целях организованного проведения ГВЭ на территории города был создан 1 пункт проведения экзаменов (ППЭ) на базе МБОУ СКОШИ для слепых и слабовидящих детей. Во все ППЭ в соответствии с приказом министра образования Московской области были назначены уполномоченные члены ГЭК и руководители ППЭ. В ППЭ на базе МБОУ СКОШИ были аккредитованы общественные наблюдатели, обеспечена работа </w:t>
      </w:r>
      <w:r w:rsidRPr="00CF489B">
        <w:rPr>
          <w:rFonts w:ascii="Times New Roman" w:eastAsia="Times New Roman" w:hAnsi="Times New Roman" w:cs="Times New Roman"/>
          <w:sz w:val="24"/>
          <w:szCs w:val="24"/>
          <w:lang w:eastAsia="ru-RU"/>
        </w:rPr>
        <w:lastRenderedPageBreak/>
        <w:t>медицинского персонала и сотрудников правоохранительных органов. Во всех аудиториях производилась видеозапись проведения экзамена. Апелляций и иных обращений со стороны участников по процедуре проведения экзаменов в ППЭ не было.</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w:t>
      </w:r>
      <w:r w:rsidRPr="00CF489B">
        <w:rPr>
          <w:rFonts w:ascii="Times New Roman" w:eastAsia="Times New Roman" w:hAnsi="Times New Roman" w:cs="Times New Roman"/>
          <w:b/>
          <w:bCs/>
          <w:sz w:val="24"/>
          <w:szCs w:val="24"/>
          <w:lang w:eastAsia="ru-RU"/>
        </w:rPr>
        <w:t>ГВЭ по русскому языку</w:t>
      </w:r>
      <w:r w:rsidRPr="00CF489B">
        <w:rPr>
          <w:rFonts w:ascii="Times New Roman" w:eastAsia="Times New Roman" w:hAnsi="Times New Roman" w:cs="Times New Roman"/>
          <w:sz w:val="24"/>
          <w:szCs w:val="24"/>
          <w:lang w:eastAsia="ru-RU"/>
        </w:rPr>
        <w:t xml:space="preserve"> приняли участие 6 человек. Всеми участниками ГВЭ были получены удовлетворительные результаты: средний итоговый балл – 12,1, средний балл по пятибалльной системе оценивания -4 балла.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w:t>
      </w:r>
      <w:r w:rsidRPr="00CF489B">
        <w:rPr>
          <w:rFonts w:ascii="Times New Roman" w:eastAsia="Times New Roman" w:hAnsi="Times New Roman" w:cs="Times New Roman"/>
          <w:b/>
          <w:bCs/>
          <w:sz w:val="24"/>
          <w:szCs w:val="24"/>
          <w:lang w:eastAsia="ru-RU"/>
        </w:rPr>
        <w:t>ГВЭ по математике</w:t>
      </w:r>
      <w:r w:rsidRPr="00CF489B">
        <w:rPr>
          <w:rFonts w:ascii="Times New Roman" w:eastAsia="Times New Roman" w:hAnsi="Times New Roman" w:cs="Times New Roman"/>
          <w:sz w:val="24"/>
          <w:szCs w:val="24"/>
          <w:lang w:eastAsia="ru-RU"/>
        </w:rPr>
        <w:t xml:space="preserve"> приняли участие 7 выпускников. Средний итоговый балл составил 5,7, средний балл по пятибалльной системе оценивания - 3,3.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Апелляций о несогласии с выставленными баллами участниками ГВЭ подано не было.</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Данные результаты свидетельствует о подтверждении выпускниками освоения программ по соответствующим предметам.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По итогам сдачи ЕГЭ по обязательным предметам (русский язык и математика) 5 выпускников текущего года в ходе сдачи экзамена по математике (профильный уровень) набрали количество баллов ниже </w:t>
      </w:r>
      <w:hyperlink r:id="rId295" w:history="1">
        <w:r w:rsidRPr="00CF489B">
          <w:rPr>
            <w:rFonts w:ascii="Times New Roman" w:eastAsia="Times New Roman" w:hAnsi="Times New Roman" w:cs="Times New Roman"/>
            <w:color w:val="0000FF"/>
            <w:sz w:val="24"/>
            <w:szCs w:val="24"/>
            <w:u w:val="single"/>
            <w:lang w:eastAsia="ru-RU"/>
          </w:rPr>
          <w:t>минимального количества</w:t>
        </w:r>
      </w:hyperlink>
      <w:r w:rsidRPr="00CF489B">
        <w:rPr>
          <w:rFonts w:ascii="Times New Roman" w:eastAsia="Times New Roman" w:hAnsi="Times New Roman" w:cs="Times New Roman"/>
          <w:sz w:val="24"/>
          <w:szCs w:val="24"/>
          <w:lang w:eastAsia="ru-RU"/>
        </w:rPr>
        <w:t xml:space="preserve">, утверждённого </w:t>
      </w:r>
      <w:hyperlink r:id="rId296" w:history="1">
        <w:r w:rsidRPr="00CF489B">
          <w:rPr>
            <w:rFonts w:ascii="Times New Roman" w:eastAsia="Times New Roman" w:hAnsi="Times New Roman" w:cs="Times New Roman"/>
            <w:color w:val="0000FF"/>
            <w:sz w:val="24"/>
            <w:szCs w:val="24"/>
            <w:u w:val="single"/>
            <w:lang w:eastAsia="ru-RU"/>
          </w:rPr>
          <w:t>Рособрнадзором</w:t>
        </w:r>
      </w:hyperlink>
      <w:r w:rsidRPr="00CF489B">
        <w:rPr>
          <w:rFonts w:ascii="Times New Roman" w:eastAsia="Times New Roman" w:hAnsi="Times New Roman" w:cs="Times New Roman"/>
          <w:sz w:val="24"/>
          <w:szCs w:val="24"/>
          <w:lang w:eastAsia="ru-RU"/>
        </w:rPr>
        <w:t xml:space="preserve">. В соответствии с п.12 </w:t>
      </w:r>
      <w:hyperlink r:id="rId297" w:history="1">
        <w:r w:rsidRPr="00CF489B">
          <w:rPr>
            <w:rFonts w:ascii="Times New Roman" w:eastAsia="Times New Roman" w:hAnsi="Times New Roman" w:cs="Times New Roman"/>
            <w:color w:val="0000FF"/>
            <w:sz w:val="24"/>
            <w:szCs w:val="24"/>
            <w:u w:val="single"/>
            <w:lang w:eastAsia="ru-RU"/>
          </w:rPr>
          <w:t>ст. 60 Федерального закона Российской Федерации от 29.12.2012 № 273-ФЗ «Об образовании в Российской Федерации»</w:t>
        </w:r>
      </w:hyperlink>
      <w:r w:rsidRPr="00CF489B">
        <w:rPr>
          <w:rFonts w:ascii="Times New Roman" w:eastAsia="Times New Roman" w:hAnsi="Times New Roman" w:cs="Times New Roman"/>
          <w:sz w:val="24"/>
          <w:szCs w:val="24"/>
          <w:lang w:eastAsia="ru-RU"/>
        </w:rPr>
        <w:t xml:space="preserve"> вышеуказанными выпускниками не получены аттестаты о среднем общем образовании. В соответствии с письмом </w:t>
      </w:r>
      <w:hyperlink r:id="rId298" w:history="1">
        <w:r w:rsidRPr="00CF489B">
          <w:rPr>
            <w:rFonts w:ascii="Times New Roman" w:eastAsia="Times New Roman" w:hAnsi="Times New Roman" w:cs="Times New Roman"/>
            <w:color w:val="0000FF"/>
            <w:sz w:val="24"/>
            <w:szCs w:val="24"/>
            <w:u w:val="single"/>
            <w:lang w:eastAsia="ru-RU"/>
          </w:rPr>
          <w:t>Рособрнадзора</w:t>
        </w:r>
      </w:hyperlink>
      <w:r w:rsidRPr="00CF489B">
        <w:rPr>
          <w:rFonts w:ascii="Times New Roman" w:eastAsia="Times New Roman" w:hAnsi="Times New Roman" w:cs="Times New Roman"/>
          <w:sz w:val="24"/>
          <w:szCs w:val="24"/>
          <w:lang w:eastAsia="ru-RU"/>
        </w:rPr>
        <w:t xml:space="preserve"> от </w:t>
      </w:r>
      <w:hyperlink r:id="rId299" w:history="1">
        <w:r w:rsidRPr="00CF489B">
          <w:rPr>
            <w:rFonts w:ascii="Times New Roman" w:eastAsia="Times New Roman" w:hAnsi="Times New Roman" w:cs="Times New Roman"/>
            <w:color w:val="0000FF"/>
            <w:sz w:val="24"/>
            <w:szCs w:val="24"/>
            <w:u w:val="single"/>
            <w:lang w:eastAsia="ru-RU"/>
          </w:rPr>
          <w:t>18.06.2015 № 02-222</w:t>
        </w:r>
      </w:hyperlink>
      <w:r w:rsidRPr="00CF489B">
        <w:rPr>
          <w:rFonts w:ascii="Times New Roman" w:eastAsia="Times New Roman" w:hAnsi="Times New Roman" w:cs="Times New Roman"/>
          <w:sz w:val="24"/>
          <w:szCs w:val="24"/>
          <w:lang w:eastAsia="ru-RU"/>
        </w:rPr>
        <w:t xml:space="preserve"> данной категории выпускников будет предоставлено право повторной сдачи ЕГЭ в сентябре 2015 года.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По результатам государственной итоговой аттестации аттестат о среднем общем образовании получили 916 чел. (99,5%), 61 выпускник получил </w:t>
      </w:r>
      <w:hyperlink r:id="rId300" w:history="1">
        <w:r w:rsidRPr="00CF489B">
          <w:rPr>
            <w:rFonts w:ascii="Times New Roman" w:eastAsia="Times New Roman" w:hAnsi="Times New Roman" w:cs="Times New Roman"/>
            <w:color w:val="0000FF"/>
            <w:sz w:val="24"/>
            <w:szCs w:val="24"/>
            <w:u w:val="single"/>
            <w:lang w:eastAsia="ru-RU"/>
          </w:rPr>
          <w:t>медаль «За особые успехи в учении»</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25" w:name="_Toc426145790"/>
      <w:bookmarkEnd w:id="25"/>
      <w:r w:rsidRPr="00CF489B">
        <w:rPr>
          <w:rFonts w:ascii="Times New Roman" w:eastAsia="Times New Roman" w:hAnsi="Times New Roman" w:cs="Times New Roman"/>
          <w:b/>
          <w:bCs/>
          <w:sz w:val="27"/>
          <w:szCs w:val="27"/>
          <w:lang w:eastAsia="ru-RU"/>
        </w:rPr>
        <w:t>3.2.3.</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Результаты Основного государственного экзамена (ОГЭ)</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Государственная итоговая аттестация по программам основного общего образования проводится в целях определения соответствия результатов освоения обучающимися программ основного общего образования соответствующим требованиям Федерального государственного стандарта основного общего образования.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соответствии с </w:t>
      </w:r>
      <w:hyperlink r:id="rId301" w:history="1">
        <w:r w:rsidRPr="00CF489B">
          <w:rPr>
            <w:rFonts w:ascii="Times New Roman" w:eastAsia="Times New Roman" w:hAnsi="Times New Roman" w:cs="Times New Roman"/>
            <w:color w:val="0000FF"/>
            <w:sz w:val="24"/>
            <w:szCs w:val="24"/>
            <w:u w:val="single"/>
            <w:lang w:eastAsia="ru-RU"/>
          </w:rPr>
          <w:t>Порядком проведения государственной итоговой по программам основного общего образования</w:t>
        </w:r>
      </w:hyperlink>
      <w:r w:rsidRPr="00CF489B">
        <w:rPr>
          <w:rFonts w:ascii="Times New Roman" w:eastAsia="Times New Roman" w:hAnsi="Times New Roman" w:cs="Times New Roman"/>
          <w:sz w:val="24"/>
          <w:szCs w:val="24"/>
          <w:lang w:eastAsia="ru-RU"/>
        </w:rPr>
        <w:t xml:space="preserve">, утверждённым приказом </w:t>
      </w:r>
      <w:hyperlink r:id="rId302" w:history="1">
        <w:r w:rsidRPr="00CF489B">
          <w:rPr>
            <w:rFonts w:ascii="Times New Roman" w:eastAsia="Times New Roman" w:hAnsi="Times New Roman" w:cs="Times New Roman"/>
            <w:color w:val="0000FF"/>
            <w:sz w:val="24"/>
            <w:szCs w:val="24"/>
            <w:u w:val="single"/>
            <w:lang w:eastAsia="ru-RU"/>
          </w:rPr>
          <w:t>Минобрнауки</w:t>
        </w:r>
      </w:hyperlink>
      <w:r w:rsidRPr="00CF489B">
        <w:rPr>
          <w:rFonts w:ascii="Times New Roman" w:eastAsia="Times New Roman" w:hAnsi="Times New Roman" w:cs="Times New Roman"/>
          <w:sz w:val="24"/>
          <w:szCs w:val="24"/>
          <w:lang w:eastAsia="ru-RU"/>
        </w:rPr>
        <w:t xml:space="preserve"> России от </w:t>
      </w:r>
      <w:hyperlink r:id="rId303" w:history="1">
        <w:r w:rsidRPr="00CF489B">
          <w:rPr>
            <w:rFonts w:ascii="Times New Roman" w:eastAsia="Times New Roman" w:hAnsi="Times New Roman" w:cs="Times New Roman"/>
            <w:color w:val="0000FF"/>
            <w:sz w:val="24"/>
            <w:szCs w:val="24"/>
            <w:u w:val="single"/>
            <w:lang w:eastAsia="ru-RU"/>
          </w:rPr>
          <w:t>25.12.2013 № 1394</w:t>
        </w:r>
      </w:hyperlink>
      <w:r w:rsidRPr="00CF489B">
        <w:rPr>
          <w:rFonts w:ascii="Times New Roman" w:eastAsia="Times New Roman" w:hAnsi="Times New Roman" w:cs="Times New Roman"/>
          <w:sz w:val="24"/>
          <w:szCs w:val="24"/>
          <w:lang w:eastAsia="ru-RU"/>
        </w:rPr>
        <w:t>, в целях организованного проведения ОГЭ на территории города Королёва Московской области было создано 27 ППЭ на базе образовательных учреждений города. Назначены руководители ППЭ и уполномоченные члены ГЭК (ТЭК) в ППЭ из числа административных работников. Было аккредитовано 68 общественных наблюдателей из числа родительской общественности города, организована работа пунктов медицинской помощи и охраны правопорядка.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соответствии с требованиями нормативных документов в рамках подготовки к проведению ГИА-9 было организовано обучение с последующей сдачей зачёта лицами, задействованными в проведении ОГЭ и ГВЭ в пунктах проведения экзаменов: технических специалистов – 30 чел., организаторов – 674 чел.</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Для 2-х участников ОГЭ, имеющих ограниченные возможности здоровья (ОВЗ) по медицинским показаниям, были созданы особые условия проведения экзаменов, которые исключали негативное влияние на их психофизическое состояние: предоставлена отдельная аудитория в ППЭ, увеличена продолжительность экзамена на 1,5 часа. Для 26 участников с ОВЗ на основании их заявления государственная итоговая аттестация прошла в форме ГВЭ.</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w:t>
      </w:r>
      <w:r w:rsidRPr="00CF489B">
        <w:rPr>
          <w:rFonts w:ascii="Times New Roman" w:eastAsia="Times New Roman" w:hAnsi="Times New Roman" w:cs="Times New Roman"/>
          <w:b/>
          <w:bCs/>
          <w:sz w:val="24"/>
          <w:szCs w:val="24"/>
          <w:lang w:eastAsia="ru-RU"/>
        </w:rPr>
        <w:t>ОГЭ по русскому</w:t>
      </w:r>
      <w:r w:rsidRPr="00CF489B">
        <w:rPr>
          <w:rFonts w:ascii="Times New Roman" w:eastAsia="Times New Roman" w:hAnsi="Times New Roman" w:cs="Times New Roman"/>
          <w:sz w:val="24"/>
          <w:szCs w:val="24"/>
          <w:lang w:eastAsia="ru-RU"/>
        </w:rPr>
        <w:t xml:space="preserve"> </w:t>
      </w:r>
      <w:r w:rsidRPr="00CF489B">
        <w:rPr>
          <w:rFonts w:ascii="Times New Roman" w:eastAsia="Times New Roman" w:hAnsi="Times New Roman" w:cs="Times New Roman"/>
          <w:b/>
          <w:bCs/>
          <w:sz w:val="24"/>
          <w:szCs w:val="24"/>
          <w:lang w:eastAsia="ru-RU"/>
        </w:rPr>
        <w:t xml:space="preserve">языку </w:t>
      </w:r>
      <w:r w:rsidRPr="00CF489B">
        <w:rPr>
          <w:rFonts w:ascii="Times New Roman" w:eastAsia="Times New Roman" w:hAnsi="Times New Roman" w:cs="Times New Roman"/>
          <w:sz w:val="24"/>
          <w:szCs w:val="24"/>
          <w:lang w:eastAsia="ru-RU"/>
        </w:rPr>
        <w:t>участвовали 1 701 человек. Качество знаний по городу составило 86,63 %, средний тестовый балл – 33,58, средний балл по пятибалльной системе оценивания – 4,34. Динамика результатов ОГЭ по русскому языку с 2013 года представлена в таблице 10.</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04" w:anchor="_Toc425892267" w:history="1">
        <w:r w:rsidRPr="00CF489B">
          <w:rPr>
            <w:rFonts w:ascii="Times New Roman" w:eastAsia="Times New Roman" w:hAnsi="Times New Roman" w:cs="Times New Roman"/>
            <w:color w:val="0000FF"/>
            <w:sz w:val="24"/>
            <w:szCs w:val="24"/>
            <w:u w:val="single"/>
            <w:lang w:eastAsia="ru-RU"/>
          </w:rPr>
          <w:t xml:space="preserve">Таблица 10. Динамика результатов ОГЭ по русскому языку </w:t>
        </w:r>
      </w:hyperlink>
      <w:r w:rsidRPr="00CF489B">
        <w:rPr>
          <w:rFonts w:ascii="Times New Roman" w:eastAsia="Times New Roman" w:hAnsi="Times New Roman" w:cs="Times New Roman"/>
          <w:sz w:val="24"/>
          <w:szCs w:val="24"/>
          <w:lang w:eastAsia="ru-RU"/>
        </w:rPr>
        <w:t>, стр. 70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Рейтинг по показателям среднего балла и качества знаний (%) по итогам сдачи экзамена возглавляют следующие образовательные учреждения: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ЛНИП – 4,9 б., 100%; АОУ Лицей № 19 – 4,8 б., 100%, МБОУ гимназия № 11 – 4,58 б. 97,37%; МОУ «Гимназия № 5» - 4,52 б., 95,79%;</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 17 – 4,52 б., 95,19%; МОУ «Гимназия № 3» - 4,52 б., 94,4%,</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 9 – 4,56 б., 92,16%.</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w:t>
      </w:r>
      <w:r w:rsidRPr="00CF489B">
        <w:rPr>
          <w:rFonts w:ascii="Times New Roman" w:eastAsia="Times New Roman" w:hAnsi="Times New Roman" w:cs="Times New Roman"/>
          <w:b/>
          <w:bCs/>
          <w:sz w:val="24"/>
          <w:szCs w:val="24"/>
          <w:lang w:eastAsia="ru-RU"/>
        </w:rPr>
        <w:t>ОГЭ по математике</w:t>
      </w:r>
      <w:r w:rsidRPr="00CF489B">
        <w:rPr>
          <w:rFonts w:ascii="Times New Roman" w:eastAsia="Times New Roman" w:hAnsi="Times New Roman" w:cs="Times New Roman"/>
          <w:sz w:val="24"/>
          <w:szCs w:val="24"/>
          <w:lang w:eastAsia="ru-RU"/>
        </w:rPr>
        <w:t xml:space="preserve"> принял участие 1 701 выпускник из числа допущенных к прохождению аттестации. Результаты экзамена таковы: качество знаний учащихся по городу составило 64,93%, средний балл – 4,02, средний тестовый балл – 19,96. Следует отметить, что результаты ОГЭ по математике в 2014/2015 учебном году значительно выше результатов данного экзамена прошлых лет. </w:t>
      </w:r>
      <w:hyperlink r:id="rId305" w:anchor="_Toc425892268" w:history="1">
        <w:r w:rsidRPr="00CF489B">
          <w:rPr>
            <w:rFonts w:ascii="Times New Roman" w:eastAsia="Times New Roman" w:hAnsi="Times New Roman" w:cs="Times New Roman"/>
            <w:color w:val="0000FF"/>
            <w:sz w:val="24"/>
            <w:szCs w:val="24"/>
            <w:u w:val="single"/>
            <w:lang w:eastAsia="ru-RU"/>
          </w:rPr>
          <w:t xml:space="preserve">Таблица 11. Динамика результатов ОГЭ по математике </w:t>
        </w:r>
      </w:hyperlink>
      <w:r w:rsidRPr="00CF489B">
        <w:rPr>
          <w:rFonts w:ascii="Times New Roman" w:eastAsia="Times New Roman" w:hAnsi="Times New Roman" w:cs="Times New Roman"/>
          <w:sz w:val="24"/>
          <w:szCs w:val="24"/>
          <w:lang w:eastAsia="ru-RU"/>
        </w:rPr>
        <w:t>, стр. 71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Анализ результатов качества образовательной подготовки учащихся по итогам экзамена позволил определить рейтинг образовательных учреждений по среднему баллу и качеству знаний (%): АОУ ЛНИП – 5 б., 100%; АОУ Лицей № 19 – 4,9 б., 100%; МОУ «Гимназия № 3» – 4,7 б., 96,12%; МОУ «Гимназия № 5» – 4,6 б., 92,86%; АОУ гимназия № 9 – 4,3 б., 79,05%.</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ОГЭ по предметам по выбору</w:t>
      </w: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2015 году выпускники 9-х классов осуществили выбор экзаменов из числа 9 предметов. С начала учебного года учащимся была предоставлена возможность ознакомиться с демоверсиями и спецификациями работ по всем предметам на официальном сайте </w:t>
      </w:r>
      <w:hyperlink r:id="rId306" w:history="1">
        <w:r w:rsidRPr="00CF489B">
          <w:rPr>
            <w:rFonts w:ascii="Times New Roman" w:eastAsia="Times New Roman" w:hAnsi="Times New Roman" w:cs="Times New Roman"/>
            <w:color w:val="0000FF"/>
            <w:sz w:val="24"/>
            <w:szCs w:val="24"/>
            <w:u w:val="single"/>
            <w:lang w:eastAsia="ru-RU"/>
          </w:rPr>
          <w:t>ФИПИ</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Выпускникам, сдававшим ОГЭ по физике и химии, предстояло выполнение не только теоретических, но и экспериментальных заданий с использованием соответствующего лабораторного оборудования.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ходе проведения экзамена по информатике и ИКТ учащимся также предстояло выполнение практической части, состоящей из 2-х заданий, на компьютере.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В ходе проведения экзамена по английскому языку выпускникам предстояло выполнить письменную часть, включающую аудирование, а также устную часть, во время которой осуществлялась запись ответов учащихся во время диалога с учителем-экзаменатором.</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Результаты сдачи экзаменов выпускниками представлены в таблице 12.</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hyperlink r:id="rId307" w:anchor="_Toc425892269" w:history="1">
        <w:r w:rsidRPr="00CF489B">
          <w:rPr>
            <w:rFonts w:ascii="Times New Roman" w:eastAsia="Times New Roman" w:hAnsi="Times New Roman" w:cs="Times New Roman"/>
            <w:color w:val="0000FF"/>
            <w:sz w:val="24"/>
            <w:szCs w:val="24"/>
            <w:u w:val="single"/>
            <w:lang w:eastAsia="ru-RU"/>
          </w:rPr>
          <w:t xml:space="preserve">Таблица 12. Результаты ОГЭ по предметам по выбору </w:t>
        </w:r>
      </w:hyperlink>
      <w:r w:rsidRPr="00CF489B">
        <w:rPr>
          <w:rFonts w:ascii="Times New Roman" w:eastAsia="Times New Roman" w:hAnsi="Times New Roman" w:cs="Times New Roman"/>
          <w:sz w:val="24"/>
          <w:szCs w:val="24"/>
          <w:lang w:eastAsia="ru-RU"/>
        </w:rPr>
        <w:t>, стр. 71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После ознакомления с результатами экзаменов 16 участников ОГЭ подали апелляции о несогласии с выставленными баллами:</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12 апелляций по результатам ОГЭ по математике, из них удовлетворённых – 0;</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2 апелляции по результатам ОГЭ по обществознанию, удовлетворённых – 1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1 апелляция по информатике и ИКТ, удовлетворённых – 0;</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1 апелляция по физике, удовлетворённых – 1.</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26" w:name="_Toc426145791"/>
      <w:bookmarkEnd w:id="26"/>
      <w:r w:rsidRPr="00CF489B">
        <w:rPr>
          <w:rFonts w:ascii="Times New Roman" w:eastAsia="Times New Roman" w:hAnsi="Times New Roman" w:cs="Times New Roman"/>
          <w:b/>
          <w:bCs/>
          <w:sz w:val="27"/>
          <w:szCs w:val="27"/>
          <w:lang w:eastAsia="ru-RU"/>
        </w:rPr>
        <w:t>3.2.4.</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 xml:space="preserve">Результаты Государственного выпускного экзамена </w:t>
      </w:r>
      <w:r w:rsidRPr="00CF489B">
        <w:rPr>
          <w:rFonts w:ascii="Times New Roman" w:eastAsia="Times New Roman" w:hAnsi="Times New Roman" w:cs="Times New Roman"/>
          <w:b/>
          <w:bCs/>
          <w:sz w:val="27"/>
          <w:szCs w:val="27"/>
          <w:lang w:eastAsia="ru-RU"/>
        </w:rPr>
        <w:br/>
        <w:t>(ГВЭ-9)</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соответствии с п. 7 Порядком проведения государственной итоговой аттестации по программам основного общего образования для выпускников 9 классов, имеющих ограниченные возможности здоровья, детей-инвалидов, государственная итоговая аттестация по их желанию проводилась в форме государственного выпускного экзамена (ГВЭ-9).</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 основании представленных медицинских документов данный вид аттестации проводился для 26 выпускников с ограниченными возможностями здоровья. В целях организованного проведения ГВЭ-9 было создано 11 пунктов проведения экзаменов, назначены уполномоченные члены территориальной экзаменационной комиссии, руководители ППЭ, аккредитованы общественные наблюдатели. По итогам экзаменов неудовлетворительных результатов нет.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Средний итоговой балл по русскому языку составил 12 баллов, средний балл по пятибалльной системе оценивания – 3,8. По математике средний итоговый балл – 6,3, средний балл по пятибалльной системе оценивания – 3,3.</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Апелляций по процедуре проведения ГВЭ-9, а также о несогласии с выставленными баллами участниками экзаменов не подавались.</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По результатам прохождения государственной итоговой аттестации в форме ОГЭ и ГВЭ 1 727 выпускников 9-х классов получили аттестаты об основном общем образовании. </w:t>
      </w:r>
    </w:p>
    <w:p w:rsidR="00CF489B" w:rsidRPr="00CF489B" w:rsidRDefault="00CF489B" w:rsidP="00CF489B">
      <w:pPr>
        <w:spacing w:before="100" w:beforeAutospacing="1" w:after="100" w:afterAutospacing="1" w:line="240" w:lineRule="auto"/>
        <w:ind w:left="567" w:hanging="567"/>
        <w:outlineLvl w:val="1"/>
        <w:rPr>
          <w:rFonts w:ascii="Times New Roman" w:eastAsia="Times New Roman" w:hAnsi="Times New Roman" w:cs="Times New Roman"/>
          <w:b/>
          <w:bCs/>
          <w:sz w:val="36"/>
          <w:szCs w:val="36"/>
          <w:lang w:eastAsia="ru-RU"/>
        </w:rPr>
      </w:pPr>
      <w:bookmarkStart w:id="27" w:name="_Toc426145792"/>
      <w:bookmarkEnd w:id="27"/>
      <w:r w:rsidRPr="00CF489B">
        <w:rPr>
          <w:rFonts w:ascii="Times New Roman" w:eastAsia="Times New Roman" w:hAnsi="Times New Roman" w:cs="Times New Roman"/>
          <w:b/>
          <w:bCs/>
          <w:sz w:val="36"/>
          <w:szCs w:val="36"/>
          <w:lang w:eastAsia="ru-RU"/>
        </w:rPr>
        <w:t>3.3.</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36"/>
          <w:szCs w:val="36"/>
          <w:lang w:eastAsia="ru-RU"/>
        </w:rPr>
        <w:t>Внеучебные достижения обучающихся</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28" w:name="_Toc426145793"/>
      <w:bookmarkEnd w:id="28"/>
      <w:r w:rsidRPr="00CF489B">
        <w:rPr>
          <w:rFonts w:ascii="Times New Roman" w:eastAsia="Times New Roman" w:hAnsi="Times New Roman" w:cs="Times New Roman"/>
          <w:b/>
          <w:bCs/>
          <w:sz w:val="27"/>
          <w:szCs w:val="27"/>
          <w:lang w:eastAsia="ru-RU"/>
        </w:rPr>
        <w:t>3.3.1.</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 xml:space="preserve">Достижения детей дошкольного возраста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В Ведомственную целевую программу включены общегородские мероприятия творческого характера и для детей дошкольного возраста.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период с 13 по 27 марта 2015 года проходил фестиваль искусств «Королёвские звёздочки», посвященный теме «Космос. Краски и звуки». В течение недели дети в возрасте от 5 до 7 лет демонстрировали свои художественно-эстетические способности. В мероприятии приняли участие 223 ребенка из 38 детских садов города Королёва (</w:t>
      </w:r>
      <w:hyperlink r:id="rId308" w:anchor="_Toc425892270" w:history="1">
        <w:r w:rsidRPr="00CF489B">
          <w:rPr>
            <w:rFonts w:ascii="Times New Roman" w:eastAsia="Times New Roman" w:hAnsi="Times New Roman" w:cs="Times New Roman"/>
            <w:color w:val="0000FF"/>
            <w:sz w:val="24"/>
            <w:szCs w:val="24"/>
            <w:u w:val="single"/>
            <w:lang w:eastAsia="ru-RU"/>
          </w:rPr>
          <w:t xml:space="preserve">Таблица 13. Победители фестиваля искусств «Королёвские звёздочки» в 2015 году </w:t>
        </w:r>
      </w:hyperlink>
      <w:r w:rsidRPr="00CF489B">
        <w:rPr>
          <w:rFonts w:ascii="Times New Roman" w:eastAsia="Times New Roman" w:hAnsi="Times New Roman" w:cs="Times New Roman"/>
          <w:sz w:val="24"/>
          <w:szCs w:val="24"/>
          <w:lang w:eastAsia="ru-RU"/>
        </w:rPr>
        <w:t xml:space="preserve">, стр. 71 ) </w:t>
      </w:r>
      <w:hyperlink r:id="rId309" w:history="1">
        <w:r w:rsidRPr="00CF489B">
          <w:rPr>
            <w:rFonts w:ascii="Times New Roman" w:eastAsia="Times New Roman" w:hAnsi="Times New Roman" w:cs="Times New Roman"/>
            <w:color w:val="0000FF"/>
            <w:sz w:val="24"/>
            <w:szCs w:val="24"/>
            <w:u w:val="single"/>
            <w:lang w:eastAsia="ru-RU"/>
          </w:rPr>
          <w:t>http://www.korolev-tv.ru/2015-03-27/kids-contest</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целях развития интеллектуальных способностей, познавательного интереса, исследовательских и коммуникативных умений для детей дошкольного возраста с 30 марта по 15 апреля 2015 года проводилась городская интерактивная научно-познавательная игра-конкурс «Хочу все знать!», посвященная теме «Человек. Земля. Вселенная». В мероприятии приняли участие 49 детей старшего дошкольного возраста. (</w:t>
      </w:r>
      <w:hyperlink r:id="rId310" w:anchor="_Toc425892271" w:history="1">
        <w:r w:rsidRPr="00CF489B">
          <w:rPr>
            <w:rFonts w:ascii="Times New Roman" w:eastAsia="Times New Roman" w:hAnsi="Times New Roman" w:cs="Times New Roman"/>
            <w:color w:val="0000FF"/>
            <w:sz w:val="24"/>
            <w:szCs w:val="24"/>
            <w:u w:val="single"/>
            <w:lang w:eastAsia="ru-RU"/>
          </w:rPr>
          <w:t xml:space="preserve">Таблица 14. Победители научно-познавательной игры «Хочу всё знать!» в 2014 году </w:t>
        </w:r>
      </w:hyperlink>
      <w:r w:rsidRPr="00CF489B">
        <w:rPr>
          <w:rFonts w:ascii="Times New Roman" w:eastAsia="Times New Roman" w:hAnsi="Times New Roman" w:cs="Times New Roman"/>
          <w:sz w:val="24"/>
          <w:szCs w:val="24"/>
          <w:lang w:eastAsia="ru-RU"/>
        </w:rPr>
        <w:t xml:space="preserve">, стр. 72 ). Ежегодно победитель этой игры представляет свой проект на Международной космической олимпиаде школьников </w:t>
      </w:r>
      <w:hyperlink r:id="rId311" w:history="1">
        <w:r w:rsidRPr="00CF489B">
          <w:rPr>
            <w:rFonts w:ascii="Times New Roman" w:eastAsia="Times New Roman" w:hAnsi="Times New Roman" w:cs="Times New Roman"/>
            <w:color w:val="0000FF"/>
            <w:sz w:val="24"/>
            <w:szCs w:val="24"/>
            <w:u w:val="single"/>
            <w:lang w:eastAsia="ru-RU"/>
          </w:rPr>
          <w:t>http://www.korolev-tv.ru/2014-10-20/mko-2014-presentation</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целях укрепления государственности, поддержки российской культуры и русского языка, в соответствии с </w:t>
      </w:r>
      <w:hyperlink r:id="rId312" w:history="1">
        <w:r w:rsidRPr="00CF489B">
          <w:rPr>
            <w:rFonts w:ascii="Times New Roman" w:eastAsia="Times New Roman" w:hAnsi="Times New Roman" w:cs="Times New Roman"/>
            <w:color w:val="0000FF"/>
            <w:sz w:val="24"/>
            <w:szCs w:val="24"/>
            <w:u w:val="single"/>
            <w:lang w:eastAsia="ru-RU"/>
          </w:rPr>
          <w:t>постановлением Правительства РФ «О федеральной целевой программе МО «Русский язык»</w:t>
        </w:r>
      </w:hyperlink>
      <w:r w:rsidRPr="00CF489B">
        <w:rPr>
          <w:rFonts w:ascii="Times New Roman" w:eastAsia="Times New Roman" w:hAnsi="Times New Roman" w:cs="Times New Roman"/>
          <w:sz w:val="24"/>
          <w:szCs w:val="24"/>
          <w:lang w:eastAsia="ru-RU"/>
        </w:rPr>
        <w:t xml:space="preserve"> с 1 по 5 декабря 2014 года проводилась городская игра-конкурс для детей раннего и дошкольного возраста «Речь! Речь! Речь!» (далее – игра). Тема игры-конкурса 2014 года - «Космические истории».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игре приняли участие 36 детей, в т.ч. 4 ребенка раннего возраста (победитель- воспитанница МБДОУ д/с № 2 Таня Михайлюк), 5 детей младшего возраста (победитель- Прохорова Алина, МБДОУ д/с № 13), 6 детей среднего возраста (победитель - Филинский Иван, АДОУ д/с № 16), 5 детей старшего дошкольного возраста (победитель - Жураховская Екатерина, МБДОУ д/с № 19) и 16 детей предшкольного возраста (победитель - Малахова Марианна, МБДОУ д/с № 4)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Для реализации приоритетных задач дошкольного образования по сохранению и укреплению физического и психического здоровья детей, формированию у них привычки здорового образа жизни, совершенствованию физических качеств в разнообразных формах двигательной активности 18 сентября 2014г была проведена ежегодная Городская «Осенняя спартакиада» для детей старшего дошкольного возраста. В мероприятии принял участие 231 воспитанник из 30 дошкольных образовательных учреждений. Победили команды МБДОУ №№ 34, 25, 15, 27, 19,16. Призёрами стали команды МБОУ №№ 10, 13, 17, 1, 29, 3, 22, 31, 5, 21, 4, «Эврика».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Опыт участия детей в индивидуальных и командных состязаниях способствует позитивной динамике их результативности в дальнейшем.</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29" w:name="_Toc426145794"/>
      <w:bookmarkEnd w:id="29"/>
      <w:r w:rsidRPr="00CF489B">
        <w:rPr>
          <w:rFonts w:ascii="Times New Roman" w:eastAsia="Times New Roman" w:hAnsi="Times New Roman" w:cs="Times New Roman"/>
          <w:b/>
          <w:bCs/>
          <w:sz w:val="27"/>
          <w:szCs w:val="27"/>
          <w:lang w:eastAsia="ru-RU"/>
        </w:rPr>
        <w:t>3.3.2.</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Внеклассные формы предметной деятельности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Внеклассные формы предметной деятельности помогают обеспечивать качество образования. </w:t>
      </w:r>
    </w:p>
    <w:p w:rsidR="00CF489B" w:rsidRPr="00CF489B" w:rsidRDefault="00CF489B" w:rsidP="00CF489B">
      <w:pPr>
        <w:spacing w:before="100" w:beforeAutospacing="1" w:after="100" w:afterAutospacing="1" w:line="240" w:lineRule="auto"/>
        <w:ind w:left="993" w:hanging="993"/>
        <w:outlineLvl w:val="3"/>
        <w:rPr>
          <w:rFonts w:ascii="Times New Roman" w:eastAsia="Times New Roman" w:hAnsi="Times New Roman" w:cs="Times New Roman"/>
          <w:b/>
          <w:bCs/>
          <w:sz w:val="24"/>
          <w:szCs w:val="24"/>
          <w:lang w:eastAsia="ru-RU"/>
        </w:rPr>
      </w:pPr>
      <w:bookmarkStart w:id="30" w:name="_Toc426145795"/>
      <w:bookmarkEnd w:id="30"/>
      <w:r w:rsidRPr="00CF489B">
        <w:rPr>
          <w:rFonts w:ascii="Times New Roman" w:eastAsia="Times New Roman" w:hAnsi="Times New Roman" w:cs="Times New Roman"/>
          <w:b/>
          <w:bCs/>
          <w:sz w:val="24"/>
          <w:szCs w:val="24"/>
          <w:lang w:eastAsia="ru-RU"/>
        </w:rPr>
        <w:t>3.3.2.1.</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4"/>
          <w:szCs w:val="24"/>
          <w:lang w:eastAsia="ru-RU"/>
        </w:rPr>
        <w:t>Всероссийская олимпиада школьников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Достижения городской системы образования в деле обеспечения качественного обучения проявляются в ежегодном росте числа победителей и призёров региональных, всероссийских, международных предметных олимпиад.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целях развития творческих способностей учащихся, выявления и воспитания </w:t>
      </w:r>
      <w:hyperlink r:id="rId313" w:history="1">
        <w:r w:rsidRPr="00CF489B">
          <w:rPr>
            <w:rFonts w:ascii="Times New Roman" w:eastAsia="Times New Roman" w:hAnsi="Times New Roman" w:cs="Times New Roman"/>
            <w:color w:val="0000FF"/>
            <w:sz w:val="24"/>
            <w:szCs w:val="24"/>
            <w:u w:val="single"/>
            <w:lang w:eastAsia="ru-RU"/>
          </w:rPr>
          <w:t>одаренных детей МБОУ ДО «УМОЦ»</w:t>
        </w:r>
      </w:hyperlink>
      <w:r w:rsidRPr="00CF489B">
        <w:rPr>
          <w:rFonts w:ascii="Times New Roman" w:eastAsia="Times New Roman" w:hAnsi="Times New Roman" w:cs="Times New Roman"/>
          <w:sz w:val="24"/>
          <w:szCs w:val="24"/>
          <w:lang w:eastAsia="ru-RU"/>
        </w:rPr>
        <w:t xml:space="preserve"> организовал проведение </w:t>
      </w:r>
      <w:hyperlink r:id="rId314" w:history="1">
        <w:r w:rsidRPr="00CF489B">
          <w:rPr>
            <w:rFonts w:ascii="Times New Roman" w:eastAsia="Times New Roman" w:hAnsi="Times New Roman" w:cs="Times New Roman"/>
            <w:color w:val="0000FF"/>
            <w:sz w:val="24"/>
            <w:szCs w:val="24"/>
            <w:u w:val="single"/>
            <w:lang w:eastAsia="ru-RU"/>
          </w:rPr>
          <w:t>24 олимпиад по общеобразовательным предметам</w:t>
        </w:r>
      </w:hyperlink>
      <w:r w:rsidRPr="00CF489B">
        <w:rPr>
          <w:rFonts w:ascii="Times New Roman" w:eastAsia="Times New Roman" w:hAnsi="Times New Roman" w:cs="Times New Roman"/>
          <w:sz w:val="24"/>
          <w:szCs w:val="24"/>
          <w:lang w:eastAsia="ru-RU"/>
        </w:rPr>
        <w:t>: математике, физике, информатике, астрономии, русскому языку, литературе, иностранным языкам (английскому, французскому, немецкому), экономике, основам предпринимательской деятельности и потребительских знаний, биологии, химии, географии, обществознанию, основам безопасности жизнедеятельности, истории, праву, физической культуре, технологии, экологии, мировой художественной культуре, духовному краеведению Подмосковья, основам православной культуры.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Показателем роста познавательного интереса учащихся к изучению общеобразовательных предметов является значительное увеличение числа участников школьного этапа олимпиады за последние 5 лет на 4 119 участников. Участником олимпиады считается обучающийся ОУ, приступивший к написанию олимпиады. Один школьник может быть участником нескольких олимпиад.</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15" w:anchor="_Toc425892248" w:history="1">
        <w:r w:rsidRPr="00CF489B">
          <w:rPr>
            <w:rFonts w:ascii="Times New Roman" w:eastAsia="Times New Roman" w:hAnsi="Times New Roman" w:cs="Times New Roman"/>
            <w:color w:val="0000FF"/>
            <w:sz w:val="24"/>
            <w:szCs w:val="24"/>
            <w:u w:val="single"/>
            <w:lang w:eastAsia="ru-RU"/>
          </w:rPr>
          <w:t xml:space="preserve">Рисунок 1. Изменение количества участников всероссийской олимпиады школьников по городу Королёву за 5 лет </w:t>
        </w:r>
      </w:hyperlink>
      <w:r w:rsidRPr="00CF489B">
        <w:rPr>
          <w:rFonts w:ascii="Times New Roman" w:eastAsia="Times New Roman" w:hAnsi="Times New Roman" w:cs="Times New Roman"/>
          <w:sz w:val="24"/>
          <w:szCs w:val="24"/>
          <w:lang w:eastAsia="ru-RU"/>
        </w:rPr>
        <w:t xml:space="preserve">, стр. 83 .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Школьный этап всероссийской олимпиады школьников по общеобразовательным предметам проходил с 29 сентября по 15 октября 2014 года. В нем приняли участие обучающиеся 5-11 классов общеобразовательных учреждений города. Школьный этап проводился по единым заданиям в один день во всех общеобразовательных учреждениях . Школьники выполняли задания по 24 предметам.</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Количество участников школьного этапа составило 17 634 человека (12 389 - г.Королёв и 5 245 -г.Юбилейный). При этом общее количество обучающихся 5-11 классов на 1.09.2014 составляло 11 187 человек (9 442 - г.Королёв и 2 233 - г.Юбилейный).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4 860 участников стали победителями и призерами, в том числе 622- победителями и 4 238 – призерами. (196 победителей- г.Королёв, 426 – г. Юбилейный и 3 149 призеров - г.Королёв, 1 089 призеров- г.Юбилейный). Обучающиеся 7(6)-11 классов, победители и призеры школьного этапа, смогли принять участие в муниципальном этапе олимпиады.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Муниципальный этап Олимпиады по приказу </w:t>
      </w:r>
      <w:hyperlink r:id="rId316" w:history="1">
        <w:r w:rsidRPr="00CF489B">
          <w:rPr>
            <w:rFonts w:ascii="Times New Roman" w:eastAsia="Times New Roman" w:hAnsi="Times New Roman" w:cs="Times New Roman"/>
            <w:color w:val="0000FF"/>
            <w:sz w:val="24"/>
            <w:szCs w:val="24"/>
            <w:u w:val="single"/>
            <w:lang w:eastAsia="ru-RU"/>
          </w:rPr>
          <w:t>Министерства образования</w:t>
        </w:r>
      </w:hyperlink>
      <w:r w:rsidRPr="00CF489B">
        <w:rPr>
          <w:rFonts w:ascii="Times New Roman" w:eastAsia="Times New Roman" w:hAnsi="Times New Roman" w:cs="Times New Roman"/>
          <w:sz w:val="24"/>
          <w:szCs w:val="24"/>
          <w:lang w:eastAsia="ru-RU"/>
        </w:rPr>
        <w:t xml:space="preserve"> </w:t>
      </w:r>
      <w:hyperlink r:id="rId317"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проходил с 18 октября по 21 декабря 2014 года.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3 665 участников приняли участие в муниципальном этапе олимпиад (2 393 - г.Королёв и 1 272 – г.Юбилейный).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В результате 943 участника стали победителями и призерами (631 – г.Королёв, 312 – г.Юбилейный), в том числе 177 – победителями (94 – г.Королёв, 83 – г.Юбилейный), 766 – призерами (537 – г.Королёв, 229 – г.Юбилейный). Самыми популярными предметами на </w:t>
      </w:r>
      <w:r w:rsidRPr="00CF489B">
        <w:rPr>
          <w:rFonts w:ascii="Times New Roman" w:eastAsia="Times New Roman" w:hAnsi="Times New Roman" w:cs="Times New Roman"/>
          <w:sz w:val="24"/>
          <w:szCs w:val="24"/>
          <w:lang w:eastAsia="ru-RU"/>
        </w:rPr>
        <w:lastRenderedPageBreak/>
        <w:t>муниципальном этапе стали математика -429 человек (328ч. - г.Королёв, 101ч.- г.Юбилейный ), физика - 281 человек (210ч. - г.Королёв, 71 ч. - г.Юбилейный) и английский язык - 275 человек (193ч. - г.Королёв, 82 ч. - г.Юбилейный).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Региональный этап Олимпиады проходил с 14 января по 7 февраль 2015 года. Город </w:t>
      </w:r>
      <w:hyperlink r:id="rId318" w:history="1">
        <w:r w:rsidRPr="00CF489B">
          <w:rPr>
            <w:rFonts w:ascii="Times New Roman" w:eastAsia="Times New Roman" w:hAnsi="Times New Roman" w:cs="Times New Roman"/>
            <w:color w:val="0000FF"/>
            <w:sz w:val="24"/>
            <w:szCs w:val="24"/>
            <w:u w:val="single"/>
            <w:lang w:eastAsia="ru-RU"/>
          </w:rPr>
          <w:t>Королёв</w:t>
        </w:r>
      </w:hyperlink>
      <w:r w:rsidRPr="00CF489B">
        <w:rPr>
          <w:rFonts w:ascii="Times New Roman" w:eastAsia="Times New Roman" w:hAnsi="Times New Roman" w:cs="Times New Roman"/>
          <w:sz w:val="24"/>
          <w:szCs w:val="24"/>
          <w:lang w:eastAsia="ru-RU"/>
        </w:rPr>
        <w:t xml:space="preserve"> представляла команда школьников 9-11 классов в составе 231 участника из 19 образовательных учреждений.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 результатам регионального этапа школьники города получили 56 дипломов призеров и 10 дипломов победителей по 22 предметам. Больше всего призовых мест по физике – 10, биологии – 8, русскому языку – 7.</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Заключительный этап всероссийской олимпиады школьников проходил с 28 марта по 29 апреля в разных городах России.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состав команды Московской области вошли 17 школьников нашего города (18 участников – один ребенок выступал на 2 олимпиадах).</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Ребята представляли Московскую область на олимпиадах по 12 предметам: истории, обществознанию, праву, физике, информатике, химии, биологии, экологии, географии, астрономии, литературе, русскому языку. </w:t>
      </w:r>
      <w:r w:rsidRPr="00CF489B">
        <w:rPr>
          <w:rFonts w:ascii="Times New Roman" w:eastAsia="Times New Roman" w:hAnsi="Times New Roman" w:cs="Times New Roman"/>
          <w:b/>
          <w:bCs/>
          <w:sz w:val="24"/>
          <w:szCs w:val="24"/>
          <w:lang w:eastAsia="ru-RU"/>
        </w:rPr>
        <w:t>Результат - 10 дипломов призеров заключительного этапа. Это лучший результат в Московской области.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История – 2 диплома призера (АОУ Лицей №19, АОУ гимназия №9), обществознание -2 диплома призера (АОУ Лицей №19, АОУ гимназия №9); химия – 2 диплома призера (АОУ ЛНИП), право – 1 диплом призера (МБОУ СОШ №7), физика – 1 диплом призера (АОУ ЛНИП), экология – 1 диплом призера (МОУ «Гимназия №3»), биология - 1 диплом призера (АОУ ЛНИП). (Десять дипломов получили 9 человек. Зотов Дмитрий, ученик 9 класса АОУ гимназии №9, призер по истории и обществознанию).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19" w:anchor="_Toc426145750" w:history="1">
        <w:r w:rsidRPr="00CF489B">
          <w:rPr>
            <w:rFonts w:ascii="Times New Roman" w:eastAsia="Times New Roman" w:hAnsi="Times New Roman" w:cs="Times New Roman"/>
            <w:color w:val="0000FF"/>
            <w:sz w:val="24"/>
            <w:szCs w:val="24"/>
            <w:u w:val="single"/>
            <w:lang w:eastAsia="ru-RU"/>
          </w:rPr>
          <w:t xml:space="preserve">Список 5. Образовательные учреждения-лидеры по итогам всероссийской олимпиады школьников 2014-2015 учебного года </w:t>
        </w:r>
      </w:hyperlink>
      <w:r w:rsidRPr="00CF489B">
        <w:rPr>
          <w:rFonts w:ascii="Times New Roman" w:eastAsia="Times New Roman" w:hAnsi="Times New Roman" w:cs="Times New Roman"/>
          <w:sz w:val="24"/>
          <w:szCs w:val="24"/>
          <w:lang w:eastAsia="ru-RU"/>
        </w:rPr>
        <w:t>, стр. 91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Качественной организации проведения всероссийской олимпиады школьников во многом способствовали технологии проведения школьного и муниципального этапов, а именно:</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По всем предметам Олимпиады были сформированы предметно-методические комиссии, которые подготовили задания школьного этапа.</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Школьный этап Олимпиады проходил в один день по единым заданиям во всех общеобразовательных учреждениях города.</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На основании методических рекомендаций оргкомитета регионального этапа были разработаны Памятки для участников муниципального этапа.</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Для участников регионального этапа проведены учебно-тренировочные сборы по русскому языку и литературе, технологии, экологии, биологии, химии, основам безопасности жизнедеятельности, а также дополнительные консультации с ведущими учителями города.</w:t>
      </w:r>
    </w:p>
    <w:p w:rsidR="00CF489B" w:rsidRPr="00CF489B" w:rsidRDefault="00CF489B" w:rsidP="00CF489B">
      <w:pPr>
        <w:spacing w:before="100" w:beforeAutospacing="1" w:after="100" w:afterAutospacing="1" w:line="240" w:lineRule="auto"/>
        <w:ind w:left="993" w:hanging="993"/>
        <w:outlineLvl w:val="3"/>
        <w:rPr>
          <w:rFonts w:ascii="Times New Roman" w:eastAsia="Times New Roman" w:hAnsi="Times New Roman" w:cs="Times New Roman"/>
          <w:b/>
          <w:bCs/>
          <w:sz w:val="24"/>
          <w:szCs w:val="24"/>
          <w:lang w:eastAsia="ru-RU"/>
        </w:rPr>
      </w:pPr>
      <w:r w:rsidRPr="00CF489B">
        <w:rPr>
          <w:rFonts w:ascii="Times New Roman" w:eastAsia="Times New Roman" w:hAnsi="Times New Roman" w:cs="Times New Roman"/>
          <w:b/>
          <w:bCs/>
          <w:sz w:val="24"/>
          <w:szCs w:val="24"/>
          <w:lang w:eastAsia="ru-RU"/>
        </w:rPr>
        <w:t>3.3.2.2.</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4"/>
          <w:szCs w:val="24"/>
          <w:lang w:eastAsia="ru-RU"/>
        </w:rPr>
        <w:t>Международная космическая олимпиада школьников</w:t>
      </w:r>
      <w:bookmarkStart w:id="31" w:name="_Toc426145796"/>
      <w:bookmarkEnd w:id="31"/>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В октябре 2014 года прошла XXII </w:t>
      </w:r>
      <w:hyperlink r:id="rId320" w:history="1">
        <w:r w:rsidRPr="00CF489B">
          <w:rPr>
            <w:rFonts w:ascii="Times New Roman" w:eastAsia="Times New Roman" w:hAnsi="Times New Roman" w:cs="Times New Roman"/>
            <w:color w:val="0000FF"/>
            <w:sz w:val="24"/>
            <w:szCs w:val="24"/>
            <w:u w:val="single"/>
            <w:lang w:eastAsia="ru-RU"/>
          </w:rPr>
          <w:t>Международная космическая олимпиада школьников</w:t>
        </w:r>
      </w:hyperlink>
      <w:r w:rsidRPr="00CF489B">
        <w:rPr>
          <w:rFonts w:ascii="Times New Roman" w:eastAsia="Times New Roman" w:hAnsi="Times New Roman" w:cs="Times New Roman"/>
          <w:sz w:val="24"/>
          <w:szCs w:val="24"/>
          <w:lang w:eastAsia="ru-RU"/>
        </w:rPr>
        <w:t xml:space="preserve">. В ней приняли участие 169 человек из 4 стран: Израиля, Германии, Великобритании и России. Среди участников олимпиады - 112 российских школьников. Для учащихся нашего города отборочный тур проходил на базе </w:t>
      </w:r>
      <w:hyperlink r:id="rId321" w:history="1">
        <w:r w:rsidRPr="00CF489B">
          <w:rPr>
            <w:rFonts w:ascii="Times New Roman" w:eastAsia="Times New Roman" w:hAnsi="Times New Roman" w:cs="Times New Roman"/>
            <w:color w:val="0000FF"/>
            <w:sz w:val="24"/>
            <w:szCs w:val="24"/>
            <w:u w:val="single"/>
            <w:lang w:eastAsia="ru-RU"/>
          </w:rPr>
          <w:t>МБОУ ДО «УМОЦ»</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 суд жюри было представлено 86 проектов учащихся 8-11 классов, по результатам отборочного тура 60 школьников смогли принять участие в Олимпиаде.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По традиции школьники 6-7 классов также приняли участие в </w:t>
      </w:r>
      <w:hyperlink r:id="rId322" w:history="1">
        <w:r w:rsidRPr="00CF489B">
          <w:rPr>
            <w:rFonts w:ascii="Times New Roman" w:eastAsia="Times New Roman" w:hAnsi="Times New Roman" w:cs="Times New Roman"/>
            <w:color w:val="0000FF"/>
            <w:sz w:val="24"/>
            <w:szCs w:val="24"/>
            <w:u w:val="single"/>
            <w:lang w:eastAsia="ru-RU"/>
          </w:rPr>
          <w:t>Международной космической олимпиаде</w:t>
        </w:r>
      </w:hyperlink>
      <w:r w:rsidRPr="00CF489B">
        <w:rPr>
          <w:rFonts w:ascii="Times New Roman" w:eastAsia="Times New Roman" w:hAnsi="Times New Roman" w:cs="Times New Roman"/>
          <w:sz w:val="24"/>
          <w:szCs w:val="24"/>
          <w:lang w:eastAsia="ru-RU"/>
        </w:rPr>
        <w:t xml:space="preserve"> в качестве членов экипажа «Спутник». Ребята жили в космическом лагере и во время Олимпиады подготовили интересные проекты под руководством талантливых педагогов АОУ ДОД центра «Гармония».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рамках </w:t>
      </w:r>
      <w:hyperlink r:id="rId323" w:history="1">
        <w:r w:rsidRPr="00CF489B">
          <w:rPr>
            <w:rFonts w:ascii="Times New Roman" w:eastAsia="Times New Roman" w:hAnsi="Times New Roman" w:cs="Times New Roman"/>
            <w:color w:val="0000FF"/>
            <w:sz w:val="24"/>
            <w:szCs w:val="24"/>
            <w:u w:val="single"/>
            <w:lang w:eastAsia="ru-RU"/>
          </w:rPr>
          <w:t>Международной космической олимпиады</w:t>
        </w:r>
      </w:hyperlink>
      <w:r w:rsidRPr="00CF489B">
        <w:rPr>
          <w:rFonts w:ascii="Times New Roman" w:eastAsia="Times New Roman" w:hAnsi="Times New Roman" w:cs="Times New Roman"/>
          <w:sz w:val="24"/>
          <w:szCs w:val="24"/>
          <w:lang w:eastAsia="ru-RU"/>
        </w:rPr>
        <w:t xml:space="preserve"> для учащихся 8-11 классов проводился интеллектуальный марафон, состоящий из двух туров: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I тур</w:t>
      </w:r>
      <w:r w:rsidRPr="00CF489B">
        <w:rPr>
          <w:rFonts w:ascii="Times New Roman" w:eastAsia="Times New Roman" w:hAnsi="Times New Roman" w:cs="Times New Roman"/>
          <w:sz w:val="24"/>
          <w:szCs w:val="24"/>
          <w:lang w:eastAsia="ru-RU"/>
        </w:rPr>
        <w:t xml:space="preserve"> включал в себя </w:t>
      </w:r>
      <w:r w:rsidRPr="00CF489B">
        <w:rPr>
          <w:rFonts w:ascii="Times New Roman" w:eastAsia="Times New Roman" w:hAnsi="Times New Roman" w:cs="Times New Roman"/>
          <w:b/>
          <w:bCs/>
          <w:sz w:val="24"/>
          <w:szCs w:val="24"/>
          <w:lang w:eastAsia="ru-RU"/>
        </w:rPr>
        <w:t>защиту творческих работ (проектов</w:t>
      </w:r>
      <w:r w:rsidRPr="00CF489B">
        <w:rPr>
          <w:rFonts w:ascii="Times New Roman" w:eastAsia="Times New Roman" w:hAnsi="Times New Roman" w:cs="Times New Roman"/>
          <w:sz w:val="24"/>
          <w:szCs w:val="24"/>
          <w:lang w:eastAsia="ru-RU"/>
        </w:rPr>
        <w:t>) по секциям: астрономия, информатика, биология, литература, история, психология, космические технологии, наука и космос.</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Учащиеся представляли на конкурс работы в виде технических, экономических и социальных проектов, прикладных компьютерных программ в любой области или творческих проектов по одному из направлений космонавтики.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Для оценки творческих работ учащихся было создано компетентное жюри, в состав которого вошли доктора и кандидаты наук, преподаватели ведущих Вузов Москвы и Московской области, ведущие специалисты космических предприятий, лучшие учителя города.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xml:space="preserve">II тур - олимпиады по физике, математике, информатике и литературе.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По итогам интеллектуального марафона победителем стала Жданова Мария, ученица 11 класс АОУ ЛНИП.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Культурная программа включала встречи ребят с космонавтами, посещение </w:t>
      </w:r>
      <w:hyperlink r:id="rId324" w:history="1">
        <w:r w:rsidRPr="00CF489B">
          <w:rPr>
            <w:rFonts w:ascii="Times New Roman" w:eastAsia="Times New Roman" w:hAnsi="Times New Roman" w:cs="Times New Roman"/>
            <w:color w:val="0000FF"/>
            <w:sz w:val="24"/>
            <w:szCs w:val="24"/>
            <w:u w:val="single"/>
            <w:lang w:eastAsia="ru-RU"/>
          </w:rPr>
          <w:t>Московского Кремля</w:t>
        </w:r>
      </w:hyperlink>
      <w:r w:rsidRPr="00CF489B">
        <w:rPr>
          <w:rFonts w:ascii="Times New Roman" w:eastAsia="Times New Roman" w:hAnsi="Times New Roman" w:cs="Times New Roman"/>
          <w:sz w:val="24"/>
          <w:szCs w:val="24"/>
          <w:lang w:eastAsia="ru-RU"/>
        </w:rPr>
        <w:t xml:space="preserve">, </w:t>
      </w:r>
      <w:hyperlink r:id="rId325" w:history="1">
        <w:r w:rsidRPr="00CF489B">
          <w:rPr>
            <w:rFonts w:ascii="Times New Roman" w:eastAsia="Times New Roman" w:hAnsi="Times New Roman" w:cs="Times New Roman"/>
            <w:color w:val="0000FF"/>
            <w:sz w:val="24"/>
            <w:szCs w:val="24"/>
            <w:u w:val="single"/>
            <w:lang w:eastAsia="ru-RU"/>
          </w:rPr>
          <w:t>Музея Космонавтики на ВВЦ</w:t>
        </w:r>
      </w:hyperlink>
      <w:r w:rsidRPr="00CF489B">
        <w:rPr>
          <w:rFonts w:ascii="Times New Roman" w:eastAsia="Times New Roman" w:hAnsi="Times New Roman" w:cs="Times New Roman"/>
          <w:sz w:val="24"/>
          <w:szCs w:val="24"/>
          <w:lang w:eastAsia="ru-RU"/>
        </w:rPr>
        <w:t xml:space="preserve">, </w:t>
      </w:r>
      <w:hyperlink r:id="rId326" w:history="1">
        <w:r w:rsidRPr="00CF489B">
          <w:rPr>
            <w:rFonts w:ascii="Times New Roman" w:eastAsia="Times New Roman" w:hAnsi="Times New Roman" w:cs="Times New Roman"/>
            <w:color w:val="0000FF"/>
            <w:sz w:val="24"/>
            <w:szCs w:val="24"/>
            <w:u w:val="single"/>
            <w:lang w:eastAsia="ru-RU"/>
          </w:rPr>
          <w:t>Троице-Сергиевой Лавры</w:t>
        </w:r>
      </w:hyperlink>
      <w:r w:rsidRPr="00CF489B">
        <w:rPr>
          <w:rFonts w:ascii="Times New Roman" w:eastAsia="Times New Roman" w:hAnsi="Times New Roman" w:cs="Times New Roman"/>
          <w:sz w:val="24"/>
          <w:szCs w:val="24"/>
          <w:lang w:eastAsia="ru-RU"/>
        </w:rPr>
        <w:t xml:space="preserve">, а также </w:t>
      </w:r>
      <w:hyperlink r:id="rId327" w:history="1">
        <w:r w:rsidRPr="00CF489B">
          <w:rPr>
            <w:rFonts w:ascii="Times New Roman" w:eastAsia="Times New Roman" w:hAnsi="Times New Roman" w:cs="Times New Roman"/>
            <w:color w:val="0000FF"/>
            <w:sz w:val="24"/>
            <w:szCs w:val="24"/>
            <w:u w:val="single"/>
            <w:lang w:eastAsia="ru-RU"/>
          </w:rPr>
          <w:t>Центра Управления Полетами</w:t>
        </w:r>
      </w:hyperlink>
      <w:r w:rsidRPr="00CF489B">
        <w:rPr>
          <w:rFonts w:ascii="Times New Roman" w:eastAsia="Times New Roman" w:hAnsi="Times New Roman" w:cs="Times New Roman"/>
          <w:sz w:val="24"/>
          <w:szCs w:val="24"/>
          <w:lang w:eastAsia="ru-RU"/>
        </w:rPr>
        <w:t xml:space="preserve">. С нескрываемым волнением школьники из разных стран задавали вопросы экипажу </w:t>
      </w:r>
      <w:hyperlink r:id="rId328" w:history="1">
        <w:r w:rsidRPr="00CF489B">
          <w:rPr>
            <w:rFonts w:ascii="Times New Roman" w:eastAsia="Times New Roman" w:hAnsi="Times New Roman" w:cs="Times New Roman"/>
            <w:color w:val="0000FF"/>
            <w:sz w:val="24"/>
            <w:szCs w:val="24"/>
            <w:u w:val="single"/>
            <w:lang w:eastAsia="ru-RU"/>
          </w:rPr>
          <w:t>МКС</w:t>
        </w:r>
      </w:hyperlink>
      <w:r w:rsidRPr="00CF489B">
        <w:rPr>
          <w:rFonts w:ascii="Times New Roman" w:eastAsia="Times New Roman" w:hAnsi="Times New Roman" w:cs="Times New Roman"/>
          <w:sz w:val="24"/>
          <w:szCs w:val="24"/>
          <w:lang w:eastAsia="ru-RU"/>
        </w:rPr>
        <w:t xml:space="preserve"> во время сеанса связи.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29" w:history="1">
        <w:r w:rsidRPr="00CF489B">
          <w:rPr>
            <w:rFonts w:ascii="Times New Roman" w:eastAsia="Times New Roman" w:hAnsi="Times New Roman" w:cs="Times New Roman"/>
            <w:color w:val="0000FF"/>
            <w:sz w:val="24"/>
            <w:szCs w:val="24"/>
            <w:u w:val="single"/>
            <w:lang w:eastAsia="ru-RU"/>
          </w:rPr>
          <w:t>Международная космическая олимпиада</w:t>
        </w:r>
      </w:hyperlink>
      <w:r w:rsidRPr="00CF489B">
        <w:rPr>
          <w:rFonts w:ascii="Times New Roman" w:eastAsia="Times New Roman" w:hAnsi="Times New Roman" w:cs="Times New Roman"/>
          <w:sz w:val="24"/>
          <w:szCs w:val="24"/>
          <w:lang w:eastAsia="ru-RU"/>
        </w:rPr>
        <w:t xml:space="preserve"> – уникальное явление не только в истории образования </w:t>
      </w:r>
      <w:hyperlink r:id="rId330" w:history="1">
        <w:r w:rsidRPr="00CF489B">
          <w:rPr>
            <w:rFonts w:ascii="Times New Roman" w:eastAsia="Times New Roman" w:hAnsi="Times New Roman" w:cs="Times New Roman"/>
            <w:color w:val="0000FF"/>
            <w:sz w:val="24"/>
            <w:szCs w:val="24"/>
            <w:u w:val="single"/>
            <w:lang w:eastAsia="ru-RU"/>
          </w:rPr>
          <w:t>наукограда</w:t>
        </w:r>
      </w:hyperlink>
      <w:r w:rsidRPr="00CF489B">
        <w:rPr>
          <w:rFonts w:ascii="Times New Roman" w:eastAsia="Times New Roman" w:hAnsi="Times New Roman" w:cs="Times New Roman"/>
          <w:sz w:val="24"/>
          <w:szCs w:val="24"/>
          <w:lang w:eastAsia="ru-RU"/>
        </w:rPr>
        <w:t xml:space="preserve"> </w:t>
      </w:r>
      <w:hyperlink r:id="rId331" w:history="1">
        <w:r w:rsidRPr="00CF489B">
          <w:rPr>
            <w:rFonts w:ascii="Times New Roman" w:eastAsia="Times New Roman" w:hAnsi="Times New Roman" w:cs="Times New Roman"/>
            <w:color w:val="0000FF"/>
            <w:sz w:val="24"/>
            <w:szCs w:val="24"/>
            <w:u w:val="single"/>
            <w:lang w:eastAsia="ru-RU"/>
          </w:rPr>
          <w:t>Королёва</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993" w:hanging="993"/>
        <w:outlineLvl w:val="3"/>
        <w:rPr>
          <w:rFonts w:ascii="Times New Roman" w:eastAsia="Times New Roman" w:hAnsi="Times New Roman" w:cs="Times New Roman"/>
          <w:b/>
          <w:bCs/>
          <w:sz w:val="24"/>
          <w:szCs w:val="24"/>
          <w:lang w:eastAsia="ru-RU"/>
        </w:rPr>
      </w:pPr>
      <w:bookmarkStart w:id="32" w:name="_Toc426145797"/>
      <w:bookmarkEnd w:id="32"/>
      <w:r w:rsidRPr="00CF489B">
        <w:rPr>
          <w:rFonts w:ascii="Times New Roman" w:eastAsia="Times New Roman" w:hAnsi="Times New Roman" w:cs="Times New Roman"/>
          <w:b/>
          <w:bCs/>
          <w:sz w:val="24"/>
          <w:szCs w:val="24"/>
          <w:lang w:eastAsia="ru-RU"/>
        </w:rPr>
        <w:t>3.3.2.3.</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4"/>
          <w:szCs w:val="24"/>
          <w:lang w:eastAsia="ru-RU"/>
        </w:rPr>
        <w:t>Всероссийская олимпиада «Созвездие»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 целью развития интереса детей и молодежи к инженерно-техническим и исследовательским профессиям, приобщения их к пониманию экологических проблем современности в апреле 2015 года школьники города </w:t>
      </w:r>
      <w:hyperlink r:id="rId332" w:history="1">
        <w:r w:rsidRPr="00CF489B">
          <w:rPr>
            <w:rFonts w:ascii="Times New Roman" w:eastAsia="Times New Roman" w:hAnsi="Times New Roman" w:cs="Times New Roman"/>
            <w:color w:val="0000FF"/>
            <w:sz w:val="24"/>
            <w:szCs w:val="24"/>
            <w:u w:val="single"/>
            <w:lang w:eastAsia="ru-RU"/>
          </w:rPr>
          <w:t>Королева</w:t>
        </w:r>
      </w:hyperlink>
      <w:r w:rsidRPr="00CF489B">
        <w:rPr>
          <w:rFonts w:ascii="Times New Roman" w:eastAsia="Times New Roman" w:hAnsi="Times New Roman" w:cs="Times New Roman"/>
          <w:sz w:val="24"/>
          <w:szCs w:val="24"/>
          <w:lang w:eastAsia="ru-RU"/>
        </w:rPr>
        <w:t xml:space="preserve"> традиционно приняли участие во </w:t>
      </w:r>
      <w:hyperlink r:id="rId333" w:history="1">
        <w:r w:rsidRPr="00CF489B">
          <w:rPr>
            <w:rFonts w:ascii="Times New Roman" w:eastAsia="Times New Roman" w:hAnsi="Times New Roman" w:cs="Times New Roman"/>
            <w:color w:val="0000FF"/>
            <w:sz w:val="24"/>
            <w:szCs w:val="24"/>
            <w:u w:val="single"/>
            <w:lang w:eastAsia="ru-RU"/>
          </w:rPr>
          <w:t>Всероссийской олимпиаде «Созвездие-2015»</w:t>
        </w:r>
      </w:hyperlink>
      <w:r w:rsidRPr="00CF489B">
        <w:rPr>
          <w:rFonts w:ascii="Times New Roman" w:eastAsia="Times New Roman" w:hAnsi="Times New Roman" w:cs="Times New Roman"/>
          <w:sz w:val="24"/>
          <w:szCs w:val="24"/>
          <w:lang w:eastAsia="ru-RU"/>
        </w:rPr>
        <w:t xml:space="preserve"> научно-исследовательских и учебно-исследовательских проектов детей и молодёжи по проблемам защиты окружающей среды «Человек – Земля – Космос».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В феврале 2015 года прошла </w:t>
      </w:r>
      <w:r w:rsidRPr="00CF489B">
        <w:rPr>
          <w:rFonts w:ascii="Times New Roman" w:eastAsia="Times New Roman" w:hAnsi="Times New Roman" w:cs="Times New Roman"/>
          <w:b/>
          <w:bCs/>
          <w:sz w:val="24"/>
          <w:szCs w:val="24"/>
          <w:lang w:eastAsia="ru-RU"/>
        </w:rPr>
        <w:t>городская олимпиада «Созвездие</w:t>
      </w:r>
      <w:r w:rsidRPr="00CF489B">
        <w:rPr>
          <w:rFonts w:ascii="Times New Roman" w:eastAsia="Times New Roman" w:hAnsi="Times New Roman" w:cs="Times New Roman"/>
          <w:sz w:val="24"/>
          <w:szCs w:val="24"/>
          <w:lang w:eastAsia="ru-RU"/>
        </w:rPr>
        <w:t>». По её результатам для участия в отборочном туре всероссийской олимпиады были представлены 44 работы учащихся. Кроме того, 19 работ были отобраны для участия в конкурсе изобразительного искусства и представлены на выставке, которая проходила во время финальной конференции.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По результатам отборочного тура на финальную конференцию </w:t>
      </w:r>
      <w:hyperlink r:id="rId334" w:history="1">
        <w:r w:rsidRPr="00CF489B">
          <w:rPr>
            <w:rFonts w:ascii="Times New Roman" w:eastAsia="Times New Roman" w:hAnsi="Times New Roman" w:cs="Times New Roman"/>
            <w:color w:val="0000FF"/>
            <w:sz w:val="24"/>
            <w:szCs w:val="24"/>
            <w:u w:val="single"/>
            <w:lang w:eastAsia="ru-RU"/>
          </w:rPr>
          <w:t>Всероссийской олимпиады «Созвездие»</w:t>
        </w:r>
      </w:hyperlink>
      <w:r w:rsidRPr="00CF489B">
        <w:rPr>
          <w:rFonts w:ascii="Times New Roman" w:eastAsia="Times New Roman" w:hAnsi="Times New Roman" w:cs="Times New Roman"/>
          <w:sz w:val="24"/>
          <w:szCs w:val="24"/>
          <w:lang w:eastAsia="ru-RU"/>
        </w:rPr>
        <w:t xml:space="preserve"> были приглашены авторы 26 работ.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Очень порадовали результаты наших ребят: 20 школьников </w:t>
      </w:r>
      <w:hyperlink r:id="rId335" w:history="1">
        <w:r w:rsidRPr="00CF489B">
          <w:rPr>
            <w:rFonts w:ascii="Times New Roman" w:eastAsia="Times New Roman" w:hAnsi="Times New Roman" w:cs="Times New Roman"/>
            <w:color w:val="0000FF"/>
            <w:sz w:val="24"/>
            <w:szCs w:val="24"/>
            <w:u w:val="single"/>
            <w:lang w:eastAsia="ru-RU"/>
          </w:rPr>
          <w:t>г.Королева</w:t>
        </w:r>
      </w:hyperlink>
      <w:r w:rsidRPr="00CF489B">
        <w:rPr>
          <w:rFonts w:ascii="Times New Roman" w:eastAsia="Times New Roman" w:hAnsi="Times New Roman" w:cs="Times New Roman"/>
          <w:sz w:val="24"/>
          <w:szCs w:val="24"/>
          <w:lang w:eastAsia="ru-RU"/>
        </w:rPr>
        <w:t xml:space="preserve"> стали </w:t>
      </w:r>
      <w:r w:rsidRPr="00CF489B">
        <w:rPr>
          <w:rFonts w:ascii="Times New Roman" w:eastAsia="Times New Roman" w:hAnsi="Times New Roman" w:cs="Times New Roman"/>
          <w:b/>
          <w:bCs/>
          <w:sz w:val="24"/>
          <w:szCs w:val="24"/>
          <w:lang w:eastAsia="ru-RU"/>
        </w:rPr>
        <w:t xml:space="preserve">победителями и призерами </w:t>
      </w:r>
      <w:hyperlink r:id="rId336" w:history="1">
        <w:r w:rsidRPr="00CF489B">
          <w:rPr>
            <w:rFonts w:ascii="Times New Roman" w:eastAsia="Times New Roman" w:hAnsi="Times New Roman" w:cs="Times New Roman"/>
            <w:b/>
            <w:bCs/>
            <w:color w:val="0000FF"/>
            <w:sz w:val="24"/>
            <w:szCs w:val="24"/>
            <w:u w:val="single"/>
            <w:lang w:eastAsia="ru-RU"/>
          </w:rPr>
          <w:t>Всероссийской олимпиады «Созвездие»</w:t>
        </w:r>
      </w:hyperlink>
      <w:r w:rsidRPr="00CF489B">
        <w:rPr>
          <w:rFonts w:ascii="Times New Roman" w:eastAsia="Times New Roman" w:hAnsi="Times New Roman" w:cs="Times New Roman"/>
          <w:sz w:val="24"/>
          <w:szCs w:val="24"/>
          <w:lang w:eastAsia="ru-RU"/>
        </w:rPr>
        <w:t xml:space="preserve"> научно-исследовательских и учебно-исследовательских проектов детей и молодёжи по проблемам защиты окружающей среды «Человек – Земля – Космос».</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Один призер из </w:t>
      </w:r>
      <w:hyperlink r:id="rId337" w:history="1">
        <w:r w:rsidRPr="00CF489B">
          <w:rPr>
            <w:rFonts w:ascii="Times New Roman" w:eastAsia="Times New Roman" w:hAnsi="Times New Roman" w:cs="Times New Roman"/>
            <w:color w:val="0000FF"/>
            <w:sz w:val="24"/>
            <w:szCs w:val="24"/>
            <w:u w:val="single"/>
            <w:lang w:eastAsia="ru-RU"/>
          </w:rPr>
          <w:t>Королева</w:t>
        </w:r>
      </w:hyperlink>
      <w:r w:rsidRPr="00CF489B">
        <w:rPr>
          <w:rFonts w:ascii="Times New Roman" w:eastAsia="Times New Roman" w:hAnsi="Times New Roman" w:cs="Times New Roman"/>
          <w:sz w:val="24"/>
          <w:szCs w:val="24"/>
          <w:lang w:eastAsia="ru-RU"/>
        </w:rPr>
        <w:t xml:space="preserve"> будет </w:t>
      </w:r>
      <w:r w:rsidRPr="00CF489B">
        <w:rPr>
          <w:rFonts w:ascii="Times New Roman" w:eastAsia="Times New Roman" w:hAnsi="Times New Roman" w:cs="Times New Roman"/>
          <w:b/>
          <w:bCs/>
          <w:sz w:val="24"/>
          <w:szCs w:val="24"/>
          <w:lang w:eastAsia="ru-RU"/>
        </w:rPr>
        <w:t xml:space="preserve">представлен на получение </w:t>
      </w:r>
      <w:hyperlink r:id="rId338" w:history="1">
        <w:r w:rsidRPr="00CF489B">
          <w:rPr>
            <w:rFonts w:ascii="Times New Roman" w:eastAsia="Times New Roman" w:hAnsi="Times New Roman" w:cs="Times New Roman"/>
            <w:b/>
            <w:bCs/>
            <w:color w:val="0000FF"/>
            <w:sz w:val="24"/>
            <w:szCs w:val="24"/>
            <w:u w:val="single"/>
            <w:lang w:eastAsia="ru-RU"/>
          </w:rPr>
          <w:t>премии Президента Российской Федерации для поддержки талантливой молодежи</w:t>
        </w:r>
      </w:hyperlink>
      <w:r w:rsidRPr="00CF489B">
        <w:rPr>
          <w:rFonts w:ascii="Times New Roman" w:eastAsia="Times New Roman" w:hAnsi="Times New Roman" w:cs="Times New Roman"/>
          <w:sz w:val="24"/>
          <w:szCs w:val="24"/>
          <w:lang w:eastAsia="ru-RU"/>
        </w:rPr>
        <w:t xml:space="preserve"> (Волкова Алёна, АОУ гимназия №9).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ind w:left="993" w:hanging="993"/>
        <w:outlineLvl w:val="3"/>
        <w:rPr>
          <w:rFonts w:ascii="Times New Roman" w:eastAsia="Times New Roman" w:hAnsi="Times New Roman" w:cs="Times New Roman"/>
          <w:b/>
          <w:bCs/>
          <w:sz w:val="24"/>
          <w:szCs w:val="24"/>
          <w:lang w:eastAsia="ru-RU"/>
        </w:rPr>
      </w:pPr>
      <w:bookmarkStart w:id="33" w:name="_Toc426145798"/>
      <w:bookmarkEnd w:id="33"/>
      <w:r w:rsidRPr="00CF489B">
        <w:rPr>
          <w:rFonts w:ascii="Times New Roman" w:eastAsia="Times New Roman" w:hAnsi="Times New Roman" w:cs="Times New Roman"/>
          <w:b/>
          <w:bCs/>
          <w:sz w:val="24"/>
          <w:szCs w:val="24"/>
          <w:lang w:eastAsia="ru-RU"/>
        </w:rPr>
        <w:t>3.3.2.4.</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4"/>
          <w:szCs w:val="24"/>
          <w:lang w:eastAsia="ru-RU"/>
        </w:rPr>
        <w:t>Об участии учащихся города Королёва в различных турнирах, фестивалях, конкурсах, олимпиадах</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Региональная олимпиада «Максвелл» по физике и Олимпиада Эйлера по математике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2014-2015 учебном году по результатам муниципального этапа всероссийской олимпиады школьников по физике и математике 55 школьников из 7 и 8 классов г.Королёва были приглашены в г. Долгопрудный Московской области на базу </w:t>
      </w:r>
      <w:hyperlink r:id="rId339" w:history="1">
        <w:r w:rsidRPr="00CF489B">
          <w:rPr>
            <w:rFonts w:ascii="Times New Roman" w:eastAsia="Times New Roman" w:hAnsi="Times New Roman" w:cs="Times New Roman"/>
            <w:color w:val="0000FF"/>
            <w:sz w:val="24"/>
            <w:szCs w:val="24"/>
            <w:u w:val="single"/>
            <w:lang w:eastAsia="ru-RU"/>
          </w:rPr>
          <w:t>Государственного образовательного учреждения высшего профессионального образования Московского физико-технического института</w:t>
        </w:r>
      </w:hyperlink>
      <w:r w:rsidRPr="00CF489B">
        <w:rPr>
          <w:rFonts w:ascii="Times New Roman" w:eastAsia="Times New Roman" w:hAnsi="Times New Roman" w:cs="Times New Roman"/>
          <w:sz w:val="24"/>
          <w:szCs w:val="24"/>
          <w:lang w:eastAsia="ru-RU"/>
        </w:rPr>
        <w:t xml:space="preserve"> для участия в региональной </w:t>
      </w:r>
      <w:hyperlink r:id="rId340" w:history="1">
        <w:r w:rsidRPr="00CF489B">
          <w:rPr>
            <w:rFonts w:ascii="Times New Roman" w:eastAsia="Times New Roman" w:hAnsi="Times New Roman" w:cs="Times New Roman"/>
            <w:color w:val="0000FF"/>
            <w:sz w:val="24"/>
            <w:szCs w:val="24"/>
            <w:u w:val="single"/>
            <w:lang w:eastAsia="ru-RU"/>
          </w:rPr>
          <w:t>олимпиаде «Максвелл»</w:t>
        </w:r>
      </w:hyperlink>
      <w:r w:rsidRPr="00CF489B">
        <w:rPr>
          <w:rFonts w:ascii="Times New Roman" w:eastAsia="Times New Roman" w:hAnsi="Times New Roman" w:cs="Times New Roman"/>
          <w:sz w:val="24"/>
          <w:szCs w:val="24"/>
          <w:lang w:eastAsia="ru-RU"/>
        </w:rPr>
        <w:t xml:space="preserve"> по физике и </w:t>
      </w:r>
      <w:hyperlink r:id="rId341" w:history="1">
        <w:r w:rsidRPr="00CF489B">
          <w:rPr>
            <w:rFonts w:ascii="Times New Roman" w:eastAsia="Times New Roman" w:hAnsi="Times New Roman" w:cs="Times New Roman"/>
            <w:color w:val="0000FF"/>
            <w:sz w:val="24"/>
            <w:szCs w:val="24"/>
            <w:u w:val="single"/>
            <w:lang w:eastAsia="ru-RU"/>
          </w:rPr>
          <w:t>Олимпиаде Л.Эйлера</w:t>
        </w:r>
      </w:hyperlink>
      <w:r w:rsidRPr="00CF489B">
        <w:rPr>
          <w:rFonts w:ascii="Times New Roman" w:eastAsia="Times New Roman" w:hAnsi="Times New Roman" w:cs="Times New Roman"/>
          <w:sz w:val="24"/>
          <w:szCs w:val="24"/>
          <w:lang w:eastAsia="ru-RU"/>
        </w:rPr>
        <w:t xml:space="preserve"> по математике. Результат: 1 школьник стал победителем (олимпиада Дж. Максвелла, АОУ ЛНИП), а 12 объявлены призерами.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Экологическая деятельность</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Для развития интереса школьников, привлечения их в ряды любителей и защитников природы в городе традиционно проводится экологическая </w:t>
      </w:r>
      <w:r w:rsidRPr="00CF489B">
        <w:rPr>
          <w:rFonts w:ascii="Times New Roman" w:eastAsia="Times New Roman" w:hAnsi="Times New Roman" w:cs="Times New Roman"/>
          <w:b/>
          <w:bCs/>
          <w:sz w:val="24"/>
          <w:szCs w:val="24"/>
          <w:lang w:eastAsia="ru-RU"/>
        </w:rPr>
        <w:t>игра-олимпиада «Экологическая тропа».</w:t>
      </w:r>
      <w:r w:rsidRPr="00CF489B">
        <w:rPr>
          <w:rFonts w:ascii="Times New Roman" w:eastAsia="Times New Roman" w:hAnsi="Times New Roman" w:cs="Times New Roman"/>
          <w:sz w:val="24"/>
          <w:szCs w:val="24"/>
          <w:lang w:eastAsia="ru-RU"/>
        </w:rPr>
        <w:t xml:space="preserve"> Она проходит на территории </w:t>
      </w:r>
      <w:hyperlink r:id="rId342" w:history="1">
        <w:r w:rsidRPr="00CF489B">
          <w:rPr>
            <w:rFonts w:ascii="Times New Roman" w:eastAsia="Times New Roman" w:hAnsi="Times New Roman" w:cs="Times New Roman"/>
            <w:color w:val="0000FF"/>
            <w:sz w:val="24"/>
            <w:szCs w:val="24"/>
            <w:u w:val="single"/>
            <w:lang w:eastAsia="ru-RU"/>
          </w:rPr>
          <w:t>национального парка «Лосиный остров»</w:t>
        </w:r>
      </w:hyperlink>
      <w:r w:rsidRPr="00CF489B">
        <w:rPr>
          <w:rFonts w:ascii="Times New Roman" w:eastAsia="Times New Roman" w:hAnsi="Times New Roman" w:cs="Times New Roman"/>
          <w:sz w:val="24"/>
          <w:szCs w:val="24"/>
          <w:lang w:eastAsia="ru-RU"/>
        </w:rPr>
        <w:t xml:space="preserve"> при активном участии сотрудников детского просветительского экологического центра.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Участники игры-олимпиады – команды школьников 6-7 классов из образовательных учреждений города. В этом году в мероприятии приняли участие 160 обучающихся из 20 общеобразовательных учреждений.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Игра проходила в середине мая, что позволило все этапы сделать практическими и проводить олимпиаду, используя не макеты и рисунки, а живые объекты природы. Ребятам предлагалось множество практических заданий: определить растительность различных сообществ, найти и определить следы жизнедеятельности животных и др.</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Для успешного проведения мероприятия была осуществлена подготовка команд. Для этого учителя неоднократно выходили с учениками на экскурсии в Национальный парк, причем экскурсии для ребят проводили сотрудники парка во все времена года. Были организованы научно-исследовательские занятия с ребятами.</w:t>
      </w:r>
    </w:p>
    <w:p w:rsidR="00CF489B" w:rsidRPr="00CF489B" w:rsidRDefault="00CF489B" w:rsidP="00CF489B">
      <w:pPr>
        <w:shd w:val="clear" w:color="auto" w:fill="FFFFFF"/>
        <w:spacing w:before="100" w:beforeAutospacing="1" w:after="285" w:line="285" w:lineRule="atLeast"/>
        <w:rPr>
          <w:rFonts w:ascii="Times New Roman" w:eastAsia="Times New Roman" w:hAnsi="Times New Roman" w:cs="Times New Roman"/>
          <w:sz w:val="24"/>
          <w:szCs w:val="24"/>
          <w:lang w:eastAsia="ru-RU"/>
        </w:rPr>
      </w:pPr>
      <w:hyperlink r:id="rId343" w:history="1">
        <w:r w:rsidRPr="00CF489B">
          <w:rPr>
            <w:rFonts w:ascii="Times New Roman" w:eastAsia="Times New Roman" w:hAnsi="Times New Roman" w:cs="Times New Roman"/>
            <w:b/>
            <w:bCs/>
            <w:color w:val="0000FF"/>
            <w:sz w:val="24"/>
            <w:szCs w:val="24"/>
            <w:u w:val="single"/>
            <w:lang w:eastAsia="ru-RU"/>
          </w:rPr>
          <w:t>«Всеподмосковный «ЭкоМарафон-Переработка»</w:t>
        </w:r>
      </w:hyperlink>
      <w:r w:rsidRPr="00CF489B">
        <w:rPr>
          <w:rFonts w:ascii="Times New Roman" w:eastAsia="Times New Roman" w:hAnsi="Times New Roman" w:cs="Times New Roman"/>
          <w:sz w:val="24"/>
          <w:szCs w:val="24"/>
          <w:lang w:eastAsia="ru-RU"/>
        </w:rPr>
        <w:t xml:space="preserve"> - именно так звучит полное название необычной акции, устроенной комиссией по экологии, природопользованию и сохранению лесов </w:t>
      </w:r>
      <w:hyperlink r:id="rId344" w:history="1">
        <w:r w:rsidRPr="00CF489B">
          <w:rPr>
            <w:rFonts w:ascii="Times New Roman" w:eastAsia="Times New Roman" w:hAnsi="Times New Roman" w:cs="Times New Roman"/>
            <w:color w:val="0000FF"/>
            <w:sz w:val="24"/>
            <w:szCs w:val="24"/>
            <w:u w:val="single"/>
            <w:lang w:eastAsia="ru-RU"/>
          </w:rPr>
          <w:t>Общественной палаты Московской области</w:t>
        </w:r>
      </w:hyperlink>
      <w:r w:rsidRPr="00CF489B">
        <w:rPr>
          <w:rFonts w:ascii="Times New Roman" w:eastAsia="Times New Roman" w:hAnsi="Times New Roman" w:cs="Times New Roman"/>
          <w:sz w:val="24"/>
          <w:szCs w:val="24"/>
          <w:lang w:eastAsia="ru-RU"/>
        </w:rPr>
        <w:t xml:space="preserve">. Мероприятие проходило при поддержке регионального </w:t>
      </w:r>
      <w:hyperlink r:id="rId345" w:history="1">
        <w:r w:rsidRPr="00CF489B">
          <w:rPr>
            <w:rFonts w:ascii="Times New Roman" w:eastAsia="Times New Roman" w:hAnsi="Times New Roman" w:cs="Times New Roman"/>
            <w:color w:val="0000FF"/>
            <w:sz w:val="24"/>
            <w:szCs w:val="24"/>
            <w:u w:val="single"/>
            <w:lang w:eastAsia="ru-RU"/>
          </w:rPr>
          <w:t>Министерства экологии и природопользования</w:t>
        </w:r>
      </w:hyperlink>
      <w:r w:rsidRPr="00CF489B">
        <w:rPr>
          <w:rFonts w:ascii="Times New Roman" w:eastAsia="Times New Roman" w:hAnsi="Times New Roman" w:cs="Times New Roman"/>
          <w:sz w:val="24"/>
          <w:szCs w:val="24"/>
          <w:lang w:eastAsia="ru-RU"/>
        </w:rPr>
        <w:t>.</w:t>
      </w:r>
    </w:p>
    <w:p w:rsidR="00CF489B" w:rsidRPr="00CF489B" w:rsidRDefault="00CF489B" w:rsidP="00CF489B">
      <w:pPr>
        <w:shd w:val="clear" w:color="auto" w:fill="FFFFFF"/>
        <w:spacing w:before="100" w:beforeAutospacing="1" w:after="285" w:line="285" w:lineRule="atLeast"/>
        <w:rPr>
          <w:rFonts w:ascii="Times New Roman" w:eastAsia="Times New Roman" w:hAnsi="Times New Roman" w:cs="Times New Roman"/>
          <w:sz w:val="24"/>
          <w:szCs w:val="24"/>
          <w:lang w:eastAsia="ru-RU"/>
        </w:rPr>
      </w:pPr>
      <w:hyperlink r:id="rId346" w:history="1">
        <w:r w:rsidRPr="00CF489B">
          <w:rPr>
            <w:rFonts w:ascii="Times New Roman" w:eastAsia="Times New Roman" w:hAnsi="Times New Roman" w:cs="Times New Roman"/>
            <w:color w:val="0000FF"/>
            <w:sz w:val="24"/>
            <w:szCs w:val="24"/>
            <w:u w:val="single"/>
            <w:lang w:eastAsia="ru-RU"/>
          </w:rPr>
          <w:t>Газета «Подмосковье»</w:t>
        </w:r>
      </w:hyperlink>
      <w:r w:rsidRPr="00CF489B">
        <w:rPr>
          <w:rFonts w:ascii="Times New Roman" w:eastAsia="Times New Roman" w:hAnsi="Times New Roman" w:cs="Times New Roman"/>
          <w:sz w:val="24"/>
          <w:szCs w:val="24"/>
          <w:lang w:eastAsia="ru-RU"/>
        </w:rPr>
        <w:t xml:space="preserve"> (</w:t>
      </w:r>
      <w:hyperlink r:id="rId347" w:history="1">
        <w:r w:rsidRPr="00CF489B">
          <w:rPr>
            <w:rFonts w:ascii="Times New Roman" w:eastAsia="Times New Roman" w:hAnsi="Times New Roman" w:cs="Times New Roman"/>
            <w:color w:val="0000FF"/>
            <w:sz w:val="24"/>
            <w:szCs w:val="24"/>
            <w:u w:val="single"/>
            <w:lang w:eastAsia="ru-RU"/>
          </w:rPr>
          <w:t>22 мая 2015г</w:t>
        </w:r>
      </w:hyperlink>
      <w:r w:rsidRPr="00CF489B">
        <w:rPr>
          <w:rFonts w:ascii="Times New Roman" w:eastAsia="Times New Roman" w:hAnsi="Times New Roman" w:cs="Times New Roman"/>
          <w:sz w:val="24"/>
          <w:szCs w:val="24"/>
          <w:lang w:eastAsia="ru-RU"/>
        </w:rPr>
        <w:t xml:space="preserve">) писала, что некоторые населенные пункты за то время, что идет акция, уже успели отличиться. Среди них Солнечногорск и Королев. Так, ученики гимназии № 6 Солнечногорска собрали 3 тонны макулатуры. А в Королеве 24 школьника, 12-13-летние ребята, из отряда «Юных друзей лесных пожарных» гимназии № 3 собрали более 2 тонн, гимназия № 17 сдала около 5 тонн. Награждение победителей эко-марафона состоялось 5 июня в Москве в Кремлевском Дворце Съездов во время проведения </w:t>
      </w:r>
      <w:r w:rsidRPr="00CF489B">
        <w:rPr>
          <w:rFonts w:ascii="Times New Roman" w:eastAsia="Times New Roman" w:hAnsi="Times New Roman" w:cs="Times New Roman"/>
          <w:b/>
          <w:bCs/>
          <w:sz w:val="24"/>
          <w:szCs w:val="24"/>
          <w:lang w:eastAsia="ru-RU"/>
        </w:rPr>
        <w:t>Первого Всероссийского экологического детского Фестиваля, девиз которого «Дети России за сохранение Природы!»</w:t>
      </w:r>
      <w:r w:rsidRPr="00CF489B">
        <w:rPr>
          <w:rFonts w:ascii="Times New Roman" w:eastAsia="Times New Roman" w:hAnsi="Times New Roman" w:cs="Times New Roman"/>
          <w:sz w:val="24"/>
          <w:szCs w:val="24"/>
          <w:lang w:eastAsia="ru-RU"/>
        </w:rPr>
        <w:t>. Впервые Фестиваль объединил два больших праздника – День защиты детей и Всемирный день окружающей среды</w:t>
      </w:r>
    </w:p>
    <w:p w:rsidR="00CF489B" w:rsidRPr="00CF489B" w:rsidRDefault="00CF489B" w:rsidP="00CF489B">
      <w:pPr>
        <w:shd w:val="clear" w:color="auto" w:fill="FFFFFF"/>
        <w:spacing w:before="100" w:beforeAutospacing="1" w:after="285" w:line="285" w:lineRule="atLeast"/>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К участию в фестивале были приглашены активные участники эко-марафона "ПЕРЕРАБОТКА" - общеобразовательные организации и региональные центры дополнительного образования детей, детские экологические объединения, школьные лесничества, детские дома, интернаты и др. </w:t>
      </w:r>
    </w:p>
    <w:p w:rsidR="00CF489B" w:rsidRPr="00CF489B" w:rsidRDefault="00CF489B" w:rsidP="00CF489B">
      <w:pPr>
        <w:shd w:val="clear" w:color="auto" w:fill="FFFFFF"/>
        <w:spacing w:before="100" w:beforeAutospacing="1" w:after="285" w:line="285" w:lineRule="atLeast"/>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Делегация (54 человека) из МОУ «Гимназия №3» (мкр. Юбилейный), МБОУ «Лицей №4», МБОУ гимназии №17 представляла наш город.</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Организаторами Фестиваля выступили Министерство природных ресурсов и экологии Российской Федерации, Росприроднадзор, Совет по сохранению природного наследия нации Совета Федерации, фонд «Природа».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фойе Кремлевского Дворца Съездов был проведен интерактив для детей и подростков: мастер-классы, викторины на природоохранную тематику!".</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Школьники из гимназии№17 были награждены сертификатом на приобретение интерактивной доски.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За отчётный период в образовательных учреждениях города было проведено </w:t>
      </w:r>
      <w:r w:rsidRPr="00CF489B">
        <w:rPr>
          <w:rFonts w:ascii="Times New Roman" w:eastAsia="Times New Roman" w:hAnsi="Times New Roman" w:cs="Times New Roman"/>
          <w:b/>
          <w:bCs/>
          <w:sz w:val="24"/>
          <w:szCs w:val="24"/>
          <w:lang w:eastAsia="ru-RU"/>
        </w:rPr>
        <w:t>830</w:t>
      </w:r>
      <w:r w:rsidRPr="00CF489B">
        <w:rPr>
          <w:rFonts w:ascii="Times New Roman" w:eastAsia="Times New Roman" w:hAnsi="Times New Roman" w:cs="Times New Roman"/>
          <w:sz w:val="24"/>
          <w:szCs w:val="24"/>
          <w:lang w:eastAsia="ru-RU"/>
        </w:rPr>
        <w:t xml:space="preserve"> мероприятий в рамках </w:t>
      </w:r>
      <w:r w:rsidRPr="00CF489B">
        <w:rPr>
          <w:rFonts w:ascii="Times New Roman" w:eastAsia="Times New Roman" w:hAnsi="Times New Roman" w:cs="Times New Roman"/>
          <w:b/>
          <w:bCs/>
          <w:sz w:val="24"/>
          <w:szCs w:val="24"/>
          <w:lang w:eastAsia="ru-RU"/>
        </w:rPr>
        <w:t>экологического образования, воспитания и просвещения</w:t>
      </w:r>
      <w:r w:rsidRPr="00CF489B">
        <w:rPr>
          <w:rFonts w:ascii="Times New Roman" w:eastAsia="Times New Roman" w:hAnsi="Times New Roman" w:cs="Times New Roman"/>
          <w:sz w:val="24"/>
          <w:szCs w:val="24"/>
          <w:lang w:eastAsia="ru-RU"/>
        </w:rPr>
        <w:t>, в том числе:116 выставок,134 викторины,100конкурсов,15 семинаров,15 конференций,134 праздника и 316 иных мероприятий экологической направленности. Детьми изготовлены плакаты(1 531), содержащие информацию о защите окружающей среды.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r w:rsidRPr="00CF489B">
        <w:rPr>
          <w:rFonts w:ascii="Times New Roman" w:eastAsia="Times New Roman" w:hAnsi="Times New Roman" w:cs="Times New Roman"/>
          <w:b/>
          <w:bCs/>
          <w:sz w:val="24"/>
          <w:szCs w:val="24"/>
          <w:lang w:eastAsia="ru-RU"/>
        </w:rPr>
        <w:t>Всероссийский конкурс социально-научной деятельности школьников «Твой Форсайт»:</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Семь ОУ, приняли участие в конкурсе и выполнили задания в соответствии с планом проведения мероприятия: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этап 01.12.2014 - 25.01.2015 - викторина;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2 этап 20.12.2014 - 25.01.2015 - конкурсное эссе;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 этап 26.01.2015 - 31.01.2015 - оценивание работ участников конкурса.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48" w:anchor="_Toc425892272" w:history="1">
        <w:r w:rsidRPr="00CF489B">
          <w:rPr>
            <w:rFonts w:ascii="Times New Roman" w:eastAsia="Times New Roman" w:hAnsi="Times New Roman" w:cs="Times New Roman"/>
            <w:color w:val="0000FF"/>
            <w:sz w:val="24"/>
            <w:szCs w:val="24"/>
            <w:u w:val="single"/>
            <w:lang w:eastAsia="ru-RU"/>
          </w:rPr>
          <w:t xml:space="preserve">Таблица 15. Список ОУ – участников Всероссийского конкурса социально-научной деятельности школьников «Твой Форсайт» </w:t>
        </w:r>
      </w:hyperlink>
      <w:r w:rsidRPr="00CF489B">
        <w:rPr>
          <w:rFonts w:ascii="Times New Roman" w:eastAsia="Times New Roman" w:hAnsi="Times New Roman" w:cs="Times New Roman"/>
          <w:sz w:val="24"/>
          <w:szCs w:val="24"/>
          <w:lang w:eastAsia="ru-RU"/>
        </w:rPr>
        <w:t>, стр. 72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w:t>
      </w:r>
      <w:r w:rsidRPr="00CF489B">
        <w:rPr>
          <w:rFonts w:ascii="Times New Roman" w:eastAsia="Times New Roman" w:hAnsi="Times New Roman" w:cs="Times New Roman"/>
          <w:sz w:val="24"/>
          <w:szCs w:val="24"/>
          <w:lang w:eastAsia="ru-RU"/>
        </w:rPr>
        <w:t xml:space="preserve">14 - 15 февраля команда МОУ «Гимназия №3» принимала участие в </w:t>
      </w:r>
      <w:r w:rsidRPr="00CF489B">
        <w:rPr>
          <w:rFonts w:ascii="Times New Roman" w:eastAsia="Times New Roman" w:hAnsi="Times New Roman" w:cs="Times New Roman"/>
          <w:b/>
          <w:bCs/>
          <w:sz w:val="24"/>
          <w:szCs w:val="24"/>
          <w:lang w:eastAsia="ru-RU"/>
        </w:rPr>
        <w:t>XVII Межрегиональном фестивале интеллектуальных игр «Игуменская Завея -2015»</w:t>
      </w:r>
      <w:r w:rsidRPr="00CF489B">
        <w:rPr>
          <w:rFonts w:ascii="Times New Roman" w:eastAsia="Times New Roman" w:hAnsi="Times New Roman" w:cs="Times New Roman"/>
          <w:sz w:val="24"/>
          <w:szCs w:val="24"/>
          <w:lang w:eastAsia="ru-RU"/>
        </w:rPr>
        <w:t>, который проходит с 1999г. в белорусском городе Червень. Всего участвовало 27 команд: из них 26 белорусских и одна российская из г.о. Королёв. Команда МОУ «Гимназия №3» заняла второе место и была награждена дипломами. Ребята посетили Белорусский государственный музей истории Великой Отечественной войны (Музей ПЕРЕМОГИ) в Минске.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Участие в </w:t>
      </w:r>
      <w:r w:rsidRPr="00CF489B">
        <w:rPr>
          <w:rFonts w:ascii="Times New Roman" w:eastAsia="Times New Roman" w:hAnsi="Times New Roman" w:cs="Times New Roman"/>
          <w:b/>
          <w:bCs/>
          <w:sz w:val="24"/>
          <w:szCs w:val="24"/>
          <w:lang w:eastAsia="ru-RU"/>
        </w:rPr>
        <w:t xml:space="preserve">Областном детско-юношеском литературном конкурсе «И 100, и 200 лет пройдет, никто войны забыть не сможет…», посвященном 70-летию Победы в Великой Отечественной войне </w:t>
      </w:r>
      <w:r w:rsidRPr="00CF489B">
        <w:rPr>
          <w:rFonts w:ascii="Times New Roman" w:eastAsia="Times New Roman" w:hAnsi="Times New Roman" w:cs="Times New Roman"/>
          <w:sz w:val="24"/>
          <w:szCs w:val="24"/>
          <w:lang w:eastAsia="ru-RU"/>
        </w:rPr>
        <w:t>стало результативным</w:t>
      </w:r>
      <w:r w:rsidRPr="00CF489B">
        <w:rPr>
          <w:rFonts w:ascii="Times New Roman" w:eastAsia="Times New Roman" w:hAnsi="Times New Roman" w:cs="Times New Roman"/>
          <w:b/>
          <w:bCs/>
          <w:sz w:val="24"/>
          <w:szCs w:val="24"/>
          <w:lang w:eastAsia="ru-RU"/>
        </w:rPr>
        <w:t>.</w:t>
      </w:r>
      <w:r w:rsidRPr="00CF489B">
        <w:rPr>
          <w:rFonts w:ascii="Times New Roman" w:eastAsia="Times New Roman" w:hAnsi="Times New Roman" w:cs="Times New Roman"/>
          <w:sz w:val="24"/>
          <w:szCs w:val="24"/>
          <w:lang w:eastAsia="ru-RU"/>
        </w:rPr>
        <w:t xml:space="preserve"> Шарова Анастасия,7 класс МОУ «Гимназия №3» стала победителем (Жанр «Письмо солдату»).</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Кроме того</w:t>
      </w:r>
      <w:r w:rsidRPr="00CF489B">
        <w:rPr>
          <w:rFonts w:ascii="Times New Roman" w:eastAsia="Times New Roman" w:hAnsi="Times New Roman" w:cs="Times New Roman"/>
          <w:sz w:val="24"/>
          <w:szCs w:val="24"/>
          <w:lang w:eastAsia="ru-RU"/>
        </w:rPr>
        <w:t xml:space="preserve">, </w:t>
      </w:r>
      <w:hyperlink r:id="rId349" w:history="1">
        <w:r w:rsidRPr="00CF489B">
          <w:rPr>
            <w:rFonts w:ascii="Times New Roman" w:eastAsia="Times New Roman" w:hAnsi="Times New Roman" w:cs="Times New Roman"/>
            <w:color w:val="0000FF"/>
            <w:sz w:val="24"/>
            <w:szCs w:val="24"/>
            <w:u w:val="single"/>
            <w:lang w:eastAsia="ru-RU"/>
          </w:rPr>
          <w:t>МБОУ ДО «УМОЦ»</w:t>
        </w:r>
      </w:hyperlink>
      <w:r w:rsidRPr="00CF489B">
        <w:rPr>
          <w:rFonts w:ascii="Times New Roman" w:eastAsia="Times New Roman" w:hAnsi="Times New Roman" w:cs="Times New Roman"/>
          <w:sz w:val="24"/>
          <w:szCs w:val="24"/>
          <w:lang w:eastAsia="ru-RU"/>
        </w:rPr>
        <w:t xml:space="preserve"> во взаимодействии с образовательными организациями в 2014-2015 учебном году было проведено </w:t>
      </w:r>
      <w:r w:rsidRPr="00CF489B">
        <w:rPr>
          <w:rFonts w:ascii="Times New Roman" w:eastAsia="Times New Roman" w:hAnsi="Times New Roman" w:cs="Times New Roman"/>
          <w:b/>
          <w:bCs/>
          <w:sz w:val="24"/>
          <w:szCs w:val="24"/>
          <w:lang w:eastAsia="ru-RU"/>
        </w:rPr>
        <w:t>34 конкурса и олимпиады</w:t>
      </w:r>
      <w:r w:rsidRPr="00CF489B">
        <w:rPr>
          <w:rFonts w:ascii="Times New Roman" w:eastAsia="Times New Roman" w:hAnsi="Times New Roman" w:cs="Times New Roman"/>
          <w:sz w:val="24"/>
          <w:szCs w:val="24"/>
          <w:lang w:eastAsia="ru-RU"/>
        </w:rPr>
        <w:t xml:space="preserve">, в которых приняли участие </w:t>
      </w:r>
      <w:r w:rsidRPr="00CF489B">
        <w:rPr>
          <w:rFonts w:ascii="Times New Roman" w:eastAsia="Times New Roman" w:hAnsi="Times New Roman" w:cs="Times New Roman"/>
          <w:b/>
          <w:bCs/>
          <w:sz w:val="24"/>
          <w:szCs w:val="24"/>
          <w:lang w:eastAsia="ru-RU"/>
        </w:rPr>
        <w:t>1572 человек, из них 699 стали победителями и призерами муниципального, 38 – регионального и 44 – федерального этапов.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Следует отметить, что все конкурсы и олимпиады имеют разные направления. Большое количество городских мероприятий направлено на гражданско-патриотическое воспитание обучающихся.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К 70-летию Победы в Великой Отечественной войне 1941-1945 гг.</w:t>
      </w:r>
      <w:r w:rsidRPr="00CF489B">
        <w:rPr>
          <w:rFonts w:ascii="Times New Roman" w:eastAsia="Times New Roman" w:hAnsi="Times New Roman" w:cs="Times New Roman"/>
          <w:sz w:val="24"/>
          <w:szCs w:val="24"/>
          <w:lang w:eastAsia="ru-RU"/>
        </w:rPr>
        <w:t xml:space="preserve"> было проведено несколько конкурсов: конкурс проектов и исследовательских работ обучающихся образовательных организаций, посвященный памятным датам военной истории, исторический марафон «Колокола памяти», городской конкурс творческих работ « Ради жизни на земле», конкурс школьных сочинений «Спасибо за Победу!», в которых приняли участие около 400 обучающихся.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апреле 2015 года прошла конференция учащихся по итогам </w:t>
      </w:r>
      <w:r w:rsidRPr="00CF489B">
        <w:rPr>
          <w:rFonts w:ascii="Times New Roman" w:eastAsia="Times New Roman" w:hAnsi="Times New Roman" w:cs="Times New Roman"/>
          <w:b/>
          <w:bCs/>
          <w:sz w:val="24"/>
          <w:szCs w:val="24"/>
          <w:lang w:eastAsia="ru-RU"/>
        </w:rPr>
        <w:t>городской олимпиады по краеведению «Мои земляки - герои Великой Отечественной войны»</w:t>
      </w:r>
      <w:r w:rsidRPr="00CF489B">
        <w:rPr>
          <w:rFonts w:ascii="Times New Roman" w:eastAsia="Times New Roman" w:hAnsi="Times New Roman" w:cs="Times New Roman"/>
          <w:sz w:val="24"/>
          <w:szCs w:val="24"/>
          <w:lang w:eastAsia="ru-RU"/>
        </w:rPr>
        <w:t xml:space="preserve">, посвященной 70-летию Великой Победы, в рамках акции «Судьба семьи в судьбе города Королёва»). Работы 37 учащихся вошли в </w:t>
      </w:r>
      <w:r w:rsidRPr="00CF489B">
        <w:rPr>
          <w:rFonts w:ascii="Times New Roman" w:eastAsia="Times New Roman" w:hAnsi="Times New Roman" w:cs="Times New Roman"/>
          <w:b/>
          <w:bCs/>
          <w:sz w:val="24"/>
          <w:szCs w:val="24"/>
          <w:lang w:eastAsia="ru-RU"/>
        </w:rPr>
        <w:t>две «Книги памяти</w:t>
      </w:r>
      <w:r w:rsidRPr="00CF489B">
        <w:rPr>
          <w:rFonts w:ascii="Times New Roman" w:eastAsia="Times New Roman" w:hAnsi="Times New Roman" w:cs="Times New Roman"/>
          <w:sz w:val="24"/>
          <w:szCs w:val="24"/>
          <w:lang w:eastAsia="ru-RU"/>
        </w:rPr>
        <w:t>», которые были переданы в Королёвский исторический музей, на базе которого прошла конференция.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xml:space="preserve">Единый урок Победы был проведен 7 апреля 2015 года в </w:t>
      </w:r>
      <w:r w:rsidRPr="00CF489B">
        <w:rPr>
          <w:rFonts w:ascii="Times New Roman" w:eastAsia="Times New Roman" w:hAnsi="Times New Roman" w:cs="Times New Roman"/>
          <w:sz w:val="24"/>
          <w:szCs w:val="24"/>
          <w:lang w:eastAsia="ru-RU"/>
        </w:rPr>
        <w:t>28 школах. В нем приняли участие 16 098 обучаемых. Для его проведения были подготовлены:</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выставки творческих работ обучающихся и учителей, стенды «Тыл - Фронту», «ФРОНТЫ ВОВ», стенгазеты «Набат Памяти»</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выставки детских рисунков «Этот день Победы»</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библиотечные выставки «Победный 1945», «Никто не забыт, ничто не забыто…», «Город Королёв в годы ВОВ», «Помним… Чтим… Гордимся…»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Единый «Урок Победы – 2015» прошел в разных формах: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библиотечный урок «Маленькие герои большой войны», «Этих дней не смолкнет слава», «Письмо ветерану», «Спасибо деду за Победу!»</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классные часы: «Война глазами детей», «Война – глазами фотокорреспондентов», «Всё для фронта, всё для победы!», «Мы память вечную храним»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радиопередачи «Мы победили!», «Города воинской славы», «Свеча Памяти»,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литературно-музыкальные композиции: «Зачем ты, война, у мальчишек их детство украла?...», «Белые журавли памяти и надежды», «Колокола памяти».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Организован просмотр и обсуждение документальных фильмов.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xml:space="preserve">Второй год проводится в общеобразовательных учреждениях тематический урок, посвященный годовщине принятия Крыма и Севастополя в состав Российской Федерации в период с 17.03 – 23.03.2015г. В нем приняли участие </w:t>
      </w:r>
      <w:r w:rsidRPr="00CF489B">
        <w:rPr>
          <w:rFonts w:ascii="Times New Roman" w:eastAsia="Times New Roman" w:hAnsi="Times New Roman" w:cs="Times New Roman"/>
          <w:sz w:val="24"/>
          <w:szCs w:val="24"/>
          <w:lang w:eastAsia="ru-RU"/>
        </w:rPr>
        <w:t xml:space="preserve">15 279 детей из 28 ОУ.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Для проведения мероприятий обучающиеся оформляли стенды «Крым и Россия – мы вместе!», «Крым в годы Великой Отечественной войны», «Литературный Крым»; участвовали в конкурсах чтецов «Крым в русской поэзии», рисунков «Природа Крыма», во внеурочных занятиях «Крымские сказки», «Легенды Крыма», библиотечных уроках, знакомились с книжными выставками «Путешествие по Крыму», «Севастополь – город герой», «Художники в Крыму».</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Активно участвовали в подготовке классных часов: «Крым и Россия – мы вместе!», «Обзор истории Крыма 1783-2014», «Правовые аспекты вхождения Крыма и Севастополя в состав Российской Федерации».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Старшеклассники посмотрели и обсудили документальный фильм «Крым. Путь на Родину».</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Особое внимание в городе уделяется </w:t>
      </w:r>
      <w:r w:rsidRPr="00CF489B">
        <w:rPr>
          <w:rFonts w:ascii="Times New Roman" w:eastAsia="Times New Roman" w:hAnsi="Times New Roman" w:cs="Times New Roman"/>
          <w:b/>
          <w:bCs/>
          <w:sz w:val="24"/>
          <w:szCs w:val="24"/>
          <w:lang w:eastAsia="ru-RU"/>
        </w:rPr>
        <w:t>популяризации истории космонавтики</w:t>
      </w:r>
      <w:r w:rsidRPr="00CF489B">
        <w:rPr>
          <w:rFonts w:ascii="Times New Roman" w:eastAsia="Times New Roman" w:hAnsi="Times New Roman" w:cs="Times New Roman"/>
          <w:sz w:val="24"/>
          <w:szCs w:val="24"/>
          <w:lang w:eastAsia="ru-RU"/>
        </w:rPr>
        <w:t xml:space="preserve"> </w:t>
      </w:r>
      <w:r w:rsidRPr="00CF489B">
        <w:rPr>
          <w:rFonts w:ascii="Times New Roman" w:eastAsia="Times New Roman" w:hAnsi="Times New Roman" w:cs="Times New Roman"/>
          <w:b/>
          <w:bCs/>
          <w:sz w:val="24"/>
          <w:szCs w:val="24"/>
          <w:lang w:eastAsia="ru-RU"/>
        </w:rPr>
        <w:t>и ракетостроения</w:t>
      </w:r>
      <w:r w:rsidRPr="00CF489B">
        <w:rPr>
          <w:rFonts w:ascii="Times New Roman" w:eastAsia="Times New Roman" w:hAnsi="Times New Roman" w:cs="Times New Roman"/>
          <w:sz w:val="24"/>
          <w:szCs w:val="24"/>
          <w:lang w:eastAsia="ru-RU"/>
        </w:rPr>
        <w:t xml:space="preserve"> среди обучающихся города. Были организованы и проведены ежегодные городские общественно-научные </w:t>
      </w:r>
      <w:r w:rsidRPr="00CF489B">
        <w:rPr>
          <w:rFonts w:ascii="Times New Roman" w:eastAsia="Times New Roman" w:hAnsi="Times New Roman" w:cs="Times New Roman"/>
          <w:b/>
          <w:bCs/>
          <w:sz w:val="24"/>
          <w:szCs w:val="24"/>
          <w:lang w:eastAsia="ru-RU"/>
        </w:rPr>
        <w:t>Гагаринские чтения</w:t>
      </w:r>
      <w:r w:rsidRPr="00CF489B">
        <w:rPr>
          <w:rFonts w:ascii="Times New Roman" w:eastAsia="Times New Roman" w:hAnsi="Times New Roman" w:cs="Times New Roman"/>
          <w:sz w:val="24"/>
          <w:szCs w:val="24"/>
          <w:lang w:eastAsia="ru-RU"/>
        </w:rPr>
        <w:t xml:space="preserve">, а также </w:t>
      </w:r>
      <w:r w:rsidRPr="00CF489B">
        <w:rPr>
          <w:rFonts w:ascii="Times New Roman" w:eastAsia="Times New Roman" w:hAnsi="Times New Roman" w:cs="Times New Roman"/>
          <w:b/>
          <w:bCs/>
          <w:sz w:val="24"/>
          <w:szCs w:val="24"/>
          <w:lang w:eastAsia="ru-RU"/>
        </w:rPr>
        <w:t>конференция «Наш город глазами юных»</w:t>
      </w:r>
      <w:r w:rsidRPr="00CF489B">
        <w:rPr>
          <w:rFonts w:ascii="Times New Roman" w:eastAsia="Times New Roman" w:hAnsi="Times New Roman" w:cs="Times New Roman"/>
          <w:sz w:val="24"/>
          <w:szCs w:val="24"/>
          <w:lang w:eastAsia="ru-RU"/>
        </w:rPr>
        <w:t>. Для участия в подобных мероприятиях традиционно приглашаются представители градообразующих предприятий, которые активно делятся опытом с ребятами.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50" w:anchor="_Toc425892273" w:history="1">
        <w:r w:rsidRPr="00CF489B">
          <w:rPr>
            <w:rFonts w:ascii="Times New Roman" w:eastAsia="Times New Roman" w:hAnsi="Times New Roman" w:cs="Times New Roman"/>
            <w:color w:val="0000FF"/>
            <w:sz w:val="24"/>
            <w:szCs w:val="24"/>
            <w:u w:val="single"/>
            <w:lang w:eastAsia="ru-RU"/>
          </w:rPr>
          <w:t xml:space="preserve">Таблица 16. Участие учащихся образовательных учреждений городского округа Королёв в мероприятиях для одаренных детей различного уровня за отчетный период и их результаты (анализ за 4 года) </w:t>
        </w:r>
      </w:hyperlink>
      <w:r w:rsidRPr="00CF489B">
        <w:rPr>
          <w:rFonts w:ascii="Times New Roman" w:eastAsia="Times New Roman" w:hAnsi="Times New Roman" w:cs="Times New Roman"/>
          <w:sz w:val="24"/>
          <w:szCs w:val="24"/>
          <w:lang w:eastAsia="ru-RU"/>
        </w:rPr>
        <w:t>, стр. 72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51" w:anchor="_Toc425892274" w:history="1">
        <w:r w:rsidRPr="00CF489B">
          <w:rPr>
            <w:rFonts w:ascii="Times New Roman" w:eastAsia="Times New Roman" w:hAnsi="Times New Roman" w:cs="Times New Roman"/>
            <w:color w:val="0000FF"/>
            <w:sz w:val="24"/>
            <w:szCs w:val="24"/>
            <w:u w:val="single"/>
            <w:lang w:eastAsia="ru-RU"/>
          </w:rPr>
          <w:t xml:space="preserve">Таблица 17. Количество стипендиатов разных уровней в образовательных учреждениях </w:t>
        </w:r>
      </w:hyperlink>
      <w:r w:rsidRPr="00CF489B">
        <w:rPr>
          <w:rFonts w:ascii="Times New Roman" w:eastAsia="Times New Roman" w:hAnsi="Times New Roman" w:cs="Times New Roman"/>
          <w:sz w:val="24"/>
          <w:szCs w:val="24"/>
          <w:lang w:eastAsia="ru-RU"/>
        </w:rPr>
        <w:t>, стр. 72 .</w:t>
      </w:r>
    </w:p>
    <w:p w:rsidR="00CF489B" w:rsidRPr="00CF489B" w:rsidRDefault="00CF489B" w:rsidP="00CF489B">
      <w:pPr>
        <w:spacing w:before="100" w:beforeAutospacing="1" w:after="100" w:afterAutospacing="1" w:line="240" w:lineRule="auto"/>
        <w:ind w:left="993" w:hanging="993"/>
        <w:outlineLvl w:val="3"/>
        <w:rPr>
          <w:rFonts w:ascii="Times New Roman" w:eastAsia="Times New Roman" w:hAnsi="Times New Roman" w:cs="Times New Roman"/>
          <w:b/>
          <w:bCs/>
          <w:sz w:val="24"/>
          <w:szCs w:val="24"/>
          <w:lang w:eastAsia="ru-RU"/>
        </w:rPr>
      </w:pPr>
      <w:bookmarkStart w:id="34" w:name="_Toc426145799"/>
      <w:bookmarkEnd w:id="34"/>
      <w:r w:rsidRPr="00CF489B">
        <w:rPr>
          <w:rFonts w:ascii="Times New Roman" w:eastAsia="Times New Roman" w:hAnsi="Times New Roman" w:cs="Times New Roman"/>
          <w:b/>
          <w:bCs/>
          <w:sz w:val="24"/>
          <w:szCs w:val="24"/>
          <w:lang w:eastAsia="ru-RU"/>
        </w:rPr>
        <w:t>3.3.2.5.</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4"/>
          <w:szCs w:val="24"/>
          <w:lang w:eastAsia="ru-RU"/>
        </w:rPr>
        <w:t>Участие школьников в физкультурно-спортивных мероприятиях</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52" w:history="1">
        <w:r w:rsidRPr="00CF489B">
          <w:rPr>
            <w:rFonts w:ascii="Times New Roman" w:eastAsia="Times New Roman" w:hAnsi="Times New Roman" w:cs="Times New Roman"/>
            <w:color w:val="0000FF"/>
            <w:sz w:val="24"/>
            <w:szCs w:val="24"/>
            <w:u w:val="single"/>
            <w:lang w:eastAsia="ru-RU"/>
          </w:rPr>
          <w:t>МБОУ ДО «Учебно-методический образовательный центр»</w:t>
        </w:r>
      </w:hyperlink>
      <w:r w:rsidRPr="00CF489B">
        <w:rPr>
          <w:rFonts w:ascii="Times New Roman" w:eastAsia="Times New Roman" w:hAnsi="Times New Roman" w:cs="Times New Roman"/>
          <w:sz w:val="24"/>
          <w:szCs w:val="24"/>
          <w:lang w:eastAsia="ru-RU"/>
        </w:rPr>
        <w:t xml:space="preserve"> во взаимодействии с </w:t>
      </w:r>
      <w:hyperlink r:id="rId353" w:history="1">
        <w:r w:rsidRPr="00CF489B">
          <w:rPr>
            <w:rFonts w:ascii="Times New Roman" w:eastAsia="Times New Roman" w:hAnsi="Times New Roman" w:cs="Times New Roman"/>
            <w:color w:val="0000FF"/>
            <w:sz w:val="24"/>
            <w:szCs w:val="24"/>
            <w:u w:val="single"/>
            <w:lang w:eastAsia="ru-RU"/>
          </w:rPr>
          <w:t>образовательными организациями</w:t>
        </w:r>
      </w:hyperlink>
      <w:r w:rsidRPr="00CF489B">
        <w:rPr>
          <w:rFonts w:ascii="Times New Roman" w:eastAsia="Times New Roman" w:hAnsi="Times New Roman" w:cs="Times New Roman"/>
          <w:sz w:val="24"/>
          <w:szCs w:val="24"/>
          <w:lang w:eastAsia="ru-RU"/>
        </w:rPr>
        <w:t xml:space="preserve">, учителями физической культуры, организаторами спортивно-массовой работы обеспечивали условия и организацию проведения физкультурно-спортивных мероприятий для школьников.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Развитием физкультуры и спорта в образовательных учреждениях г.о. Королёв занимаются 94 учителя физической культуры и 5 педагогов-организаторов. Работа осуществлялась в тесном взаимодействии с Региональным координационно-методическим детско-юношеским центром физической культуры и спорта ГОУ ВПО МГОУ.</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Решались приоритетные задачи физкультурно-спортивной работы: укрепление здоровья детей, содействие их гармоничному физическому развитию; содействие патриотическому воспитанию подрастающего поколения, путём развития нравственных и волевых качеств личности; обеспечение занятости детей и подростков через организацию спортивного досуга; профилактика асоциальных явлений в подростковой среде; создание условий для поиска и развития талантливых спортсменов. Работа проводилась по следующим направлениям:</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b/>
          <w:bCs/>
          <w:sz w:val="24"/>
          <w:szCs w:val="24"/>
          <w:lang w:eastAsia="ru-RU"/>
        </w:rPr>
        <w:t>Комплексная Спартакиада среди команд обучающихся общеобразовательных организаций Московской области в 2014году</w:t>
      </w:r>
      <w:r w:rsidRPr="00CF489B">
        <w:rPr>
          <w:rFonts w:ascii="Times New Roman" w:eastAsia="Times New Roman" w:hAnsi="Times New Roman" w:cs="Times New Roman"/>
          <w:sz w:val="24"/>
          <w:szCs w:val="24"/>
          <w:lang w:eastAsia="ru-RU"/>
        </w:rPr>
        <w:t xml:space="preserve"> (приказ министра образования №3437 от 28.07.2014г)</w:t>
      </w:r>
      <w:r w:rsidRPr="00CF489B">
        <w:rPr>
          <w:rFonts w:ascii="Times New Roman" w:eastAsia="Times New Roman" w:hAnsi="Times New Roman" w:cs="Times New Roman"/>
          <w:b/>
          <w:bCs/>
          <w:sz w:val="24"/>
          <w:szCs w:val="24"/>
          <w:lang w:eastAsia="ru-RU"/>
        </w:rPr>
        <w:t xml:space="preserve"> - </w:t>
      </w:r>
      <w:r w:rsidRPr="00CF489B">
        <w:rPr>
          <w:rFonts w:ascii="Times New Roman" w:eastAsia="Times New Roman" w:hAnsi="Times New Roman" w:cs="Times New Roman"/>
          <w:sz w:val="24"/>
          <w:szCs w:val="24"/>
          <w:lang w:eastAsia="ru-RU"/>
        </w:rPr>
        <w:t xml:space="preserve">направлена на решение задач по развитию массового спорта среди обучающихся.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 основании положения о Комплексной Спартакиаде было принято </w:t>
      </w:r>
      <w:r w:rsidRPr="00CF489B">
        <w:rPr>
          <w:rFonts w:ascii="Times New Roman" w:eastAsia="Times New Roman" w:hAnsi="Times New Roman" w:cs="Times New Roman"/>
          <w:b/>
          <w:bCs/>
          <w:sz w:val="24"/>
          <w:szCs w:val="24"/>
          <w:lang w:eastAsia="ru-RU"/>
        </w:rPr>
        <w:t>Положение о проведении</w:t>
      </w:r>
      <w:r w:rsidRPr="00CF489B">
        <w:rPr>
          <w:rFonts w:ascii="Times New Roman" w:eastAsia="Times New Roman" w:hAnsi="Times New Roman" w:cs="Times New Roman"/>
          <w:sz w:val="24"/>
          <w:szCs w:val="24"/>
          <w:lang w:eastAsia="ru-RU"/>
        </w:rPr>
        <w:t xml:space="preserve"> </w:t>
      </w:r>
      <w:r w:rsidRPr="00CF489B">
        <w:rPr>
          <w:rFonts w:ascii="Times New Roman" w:eastAsia="Times New Roman" w:hAnsi="Times New Roman" w:cs="Times New Roman"/>
          <w:b/>
          <w:bCs/>
          <w:sz w:val="24"/>
          <w:szCs w:val="24"/>
          <w:lang w:eastAsia="ru-RU"/>
        </w:rPr>
        <w:t xml:space="preserve">муниципальной Спартакиады школьников города Королёва Московской области в 2014-2015 учебном году (01.09.2014). </w:t>
      </w:r>
      <w:r w:rsidRPr="00CF489B">
        <w:rPr>
          <w:rFonts w:ascii="Times New Roman" w:eastAsia="Times New Roman" w:hAnsi="Times New Roman" w:cs="Times New Roman"/>
          <w:sz w:val="24"/>
          <w:szCs w:val="24"/>
          <w:lang w:eastAsia="ru-RU"/>
        </w:rPr>
        <w:t xml:space="preserve">Проведены соревнования по стритболу, мини-футболу, баскетболу, волейболу, плаванию, легкоатлетическому многоборью, шашкам, шахматам, легкоатлетический кросс, лыжные гонки, «Весёлые старты». В мероприятиях приняли участие </w:t>
      </w:r>
      <w:r w:rsidRPr="00CF489B">
        <w:rPr>
          <w:rFonts w:ascii="Times New Roman" w:eastAsia="Times New Roman" w:hAnsi="Times New Roman" w:cs="Times New Roman"/>
          <w:b/>
          <w:bCs/>
          <w:sz w:val="24"/>
          <w:szCs w:val="24"/>
          <w:lang w:eastAsia="ru-RU"/>
        </w:rPr>
        <w:t>3 833</w:t>
      </w:r>
      <w:r w:rsidRPr="00CF489B">
        <w:rPr>
          <w:rFonts w:ascii="Times New Roman" w:eastAsia="Times New Roman" w:hAnsi="Times New Roman" w:cs="Times New Roman"/>
          <w:sz w:val="24"/>
          <w:szCs w:val="24"/>
          <w:lang w:eastAsia="ru-RU"/>
        </w:rPr>
        <w:t xml:space="preserve"> обучающихся.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54" w:anchor="_Toc425892275" w:history="1">
        <w:r w:rsidRPr="00CF489B">
          <w:rPr>
            <w:rFonts w:ascii="Times New Roman" w:eastAsia="Times New Roman" w:hAnsi="Times New Roman" w:cs="Times New Roman"/>
            <w:color w:val="0000FF"/>
            <w:sz w:val="24"/>
            <w:szCs w:val="24"/>
            <w:u w:val="single"/>
            <w:lang w:eastAsia="ru-RU"/>
          </w:rPr>
          <w:t xml:space="preserve">Таблица 18. Итоги муниципальной Спартакиады школьников города Королёва Московской области в 2014-2015 учебном году </w:t>
        </w:r>
      </w:hyperlink>
      <w:r w:rsidRPr="00CF489B">
        <w:rPr>
          <w:rFonts w:ascii="Times New Roman" w:eastAsia="Times New Roman" w:hAnsi="Times New Roman" w:cs="Times New Roman"/>
          <w:sz w:val="24"/>
          <w:szCs w:val="24"/>
          <w:lang w:eastAsia="ru-RU"/>
        </w:rPr>
        <w:t>, стр. 72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За отчетный период в соревнованиях Спартакиады зонального уровня приняли участие 11 школьных команд (130 участников,9 призовых мест), а в финал вышли 3 команды (34 участника,2 призовых места). (Таблица Участие команд в зональных и финальных соревнованиях Комплексной Спартакиады школьников Московской области)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55" w:anchor="_Toc425892275" w:history="1">
        <w:r w:rsidRPr="00CF489B">
          <w:rPr>
            <w:rFonts w:ascii="Times New Roman" w:eastAsia="Times New Roman" w:hAnsi="Times New Roman" w:cs="Times New Roman"/>
            <w:color w:val="0000FF"/>
            <w:sz w:val="24"/>
            <w:szCs w:val="24"/>
            <w:u w:val="single"/>
            <w:lang w:eastAsia="ru-RU"/>
          </w:rPr>
          <w:t xml:space="preserve">Таблица 19. Участие команд в зональных и финальных соревнованиях Комплексной Спартакиады школьников Московской области </w:t>
        </w:r>
      </w:hyperlink>
      <w:r w:rsidRPr="00CF489B">
        <w:rPr>
          <w:rFonts w:ascii="Times New Roman" w:eastAsia="Times New Roman" w:hAnsi="Times New Roman" w:cs="Times New Roman"/>
          <w:sz w:val="24"/>
          <w:szCs w:val="24"/>
          <w:lang w:eastAsia="ru-RU"/>
        </w:rPr>
        <w:t>, стр. 73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За отчётный период проведено </w:t>
      </w:r>
      <w:r w:rsidRPr="00CF489B">
        <w:rPr>
          <w:rFonts w:ascii="Times New Roman" w:eastAsia="Times New Roman" w:hAnsi="Times New Roman" w:cs="Times New Roman"/>
          <w:b/>
          <w:bCs/>
          <w:sz w:val="24"/>
          <w:szCs w:val="24"/>
          <w:lang w:eastAsia="ru-RU"/>
        </w:rPr>
        <w:t>более 200 спортивных соревнований</w:t>
      </w:r>
      <w:r w:rsidRPr="00CF489B">
        <w:rPr>
          <w:rFonts w:ascii="Times New Roman" w:eastAsia="Times New Roman" w:hAnsi="Times New Roman" w:cs="Times New Roman"/>
          <w:sz w:val="24"/>
          <w:szCs w:val="24"/>
          <w:lang w:eastAsia="ru-RU"/>
        </w:rPr>
        <w:t xml:space="preserve"> с общим числом участников – </w:t>
      </w:r>
      <w:r w:rsidRPr="00CF489B">
        <w:rPr>
          <w:rFonts w:ascii="Times New Roman" w:eastAsia="Times New Roman" w:hAnsi="Times New Roman" w:cs="Times New Roman"/>
          <w:b/>
          <w:bCs/>
          <w:sz w:val="24"/>
          <w:szCs w:val="24"/>
          <w:lang w:eastAsia="ru-RU"/>
        </w:rPr>
        <w:t>5 069 человек, включая 144 участника из мкр. Юбилейный</w:t>
      </w:r>
      <w:r w:rsidRPr="00CF489B">
        <w:rPr>
          <w:rFonts w:ascii="Times New Roman" w:eastAsia="Times New Roman" w:hAnsi="Times New Roman" w:cs="Times New Roman"/>
          <w:sz w:val="24"/>
          <w:szCs w:val="24"/>
          <w:lang w:eastAsia="ru-RU"/>
        </w:rPr>
        <w:t xml:space="preserve"> (3 480 </w:t>
      </w:r>
      <w:r w:rsidRPr="00CF489B">
        <w:rPr>
          <w:rFonts w:ascii="Times New Roman" w:eastAsia="Times New Roman" w:hAnsi="Times New Roman" w:cs="Times New Roman"/>
          <w:sz w:val="24"/>
          <w:szCs w:val="24"/>
          <w:lang w:eastAsia="ru-RU"/>
        </w:rPr>
        <w:lastRenderedPageBreak/>
        <w:t xml:space="preserve">участников в 2013-2014 учебном году; прим.: без учета школ г. Юбилейного). Наблюдается увеличение числа участников спортивных соревнований муниципального уровня на 1 500 человек.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w:t>
      </w:r>
      <w:r w:rsidRPr="00CF489B">
        <w:rPr>
          <w:rFonts w:ascii="Times New Roman" w:eastAsia="Times New Roman" w:hAnsi="Times New Roman" w:cs="Times New Roman"/>
          <w:b/>
          <w:bCs/>
          <w:sz w:val="24"/>
          <w:szCs w:val="24"/>
          <w:lang w:eastAsia="ru-RU"/>
        </w:rPr>
        <w:t>Всероссийские спортивные соревнования школьников «Президентские состязания» (приказа министра образования Московской области от 15.08.2014 №3669)</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В г.о. Королёв в 2014-2015 году был проведен муниципальный этап Президентских состязаний. В нем приняли участие 124 команды из 16 общеобразовательных учреждений (1 236 обучающихся, т.е. 17% от общего числа учащихся 5-8-х и 10-х классов городских школ).</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21 мая 2015 года команда 6-го класса МБОУ СОШ №2 имени В.Н.Михайлова представляла город </w:t>
      </w:r>
      <w:r w:rsidRPr="00CF489B">
        <w:rPr>
          <w:rFonts w:ascii="Times New Roman" w:eastAsia="Times New Roman" w:hAnsi="Times New Roman" w:cs="Times New Roman"/>
          <w:b/>
          <w:bCs/>
          <w:sz w:val="24"/>
          <w:szCs w:val="24"/>
          <w:lang w:eastAsia="ru-RU"/>
        </w:rPr>
        <w:t>в финальных играх</w:t>
      </w:r>
      <w:r w:rsidRPr="00CF489B">
        <w:rPr>
          <w:rFonts w:ascii="Times New Roman" w:eastAsia="Times New Roman" w:hAnsi="Times New Roman" w:cs="Times New Roman"/>
          <w:sz w:val="24"/>
          <w:szCs w:val="24"/>
          <w:lang w:eastAsia="ru-RU"/>
        </w:rPr>
        <w:t xml:space="preserve"> в г. Жуковском Московской области и заняла пятое место. (</w:t>
      </w:r>
      <w:hyperlink r:id="rId356" w:anchor="_Toc425892277" w:history="1">
        <w:r w:rsidRPr="00CF489B">
          <w:rPr>
            <w:rFonts w:ascii="Times New Roman" w:eastAsia="Times New Roman" w:hAnsi="Times New Roman" w:cs="Times New Roman"/>
            <w:color w:val="0000FF"/>
            <w:sz w:val="24"/>
            <w:szCs w:val="24"/>
            <w:u w:val="single"/>
            <w:lang w:eastAsia="ru-RU"/>
          </w:rPr>
          <w:t xml:space="preserve">Таблица 20. Участие команд во Всероссийских спортивных соревнованиях школьников «Президентские состязания» </w:t>
        </w:r>
      </w:hyperlink>
      <w:r w:rsidRPr="00CF489B">
        <w:rPr>
          <w:rFonts w:ascii="Times New Roman" w:eastAsia="Times New Roman" w:hAnsi="Times New Roman" w:cs="Times New Roman"/>
          <w:sz w:val="24"/>
          <w:szCs w:val="24"/>
          <w:lang w:eastAsia="ru-RU"/>
        </w:rPr>
        <w:t>, стр. 73 )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b/>
          <w:bCs/>
          <w:sz w:val="24"/>
          <w:szCs w:val="24"/>
          <w:lang w:eastAsia="ru-RU"/>
        </w:rPr>
        <w:t xml:space="preserve">Содействие внедрению Всероссийского физкультурно-спортивного комплекса «Готов к труду и обороне»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 основании Постановления Губернатора Московской области 31.07.2014 № 141-ПГ «О Всероссийском физкультурно-спортивном комплексе «Готов к труду и обороне» (ГТО)» и в соответствии с приказом Министерства спорта Российской Федерации от 29.08.2014г №739 было проведено тестирование уровня физической подготовки по видам испытаний ВФСК обучающихся в образовательных организациях.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Тестовые испытания</w:t>
      </w:r>
      <w:r w:rsidRPr="00CF489B">
        <w:rPr>
          <w:rFonts w:ascii="Times New Roman" w:eastAsia="Times New Roman" w:hAnsi="Times New Roman" w:cs="Times New Roman"/>
          <w:sz w:val="24"/>
          <w:szCs w:val="24"/>
          <w:lang w:eastAsia="ru-RU"/>
        </w:rPr>
        <w:t xml:space="preserve"> проводились по 6 видам: челночный бег, смешанное передвижение или бег на дистанции 1,5 - 2 км, подтягивание из виса на высокой перекладине (или из виса лежа на низкой перекладине), отжимание в упоре, лежа на полу, наклон вперёд из положения стоя с прямыми ногами на полу, прыжок в длину с места толчком двумя ногами, метание теннисного мяча в цель с дистанции 6 метров.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Участниками испытаний были школьники пяти возрастных ступеней: 6-8 лет, 9-10 лет, 11-12 лет, 13-15 лет, 16-17 лет.</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57" w:anchor="_Toc425892278" w:history="1">
        <w:r w:rsidRPr="00CF489B">
          <w:rPr>
            <w:rFonts w:ascii="Times New Roman" w:eastAsia="Times New Roman" w:hAnsi="Times New Roman" w:cs="Times New Roman"/>
            <w:color w:val="0000FF"/>
            <w:sz w:val="24"/>
            <w:szCs w:val="24"/>
            <w:u w:val="single"/>
            <w:lang w:eastAsia="ru-RU"/>
          </w:rPr>
          <w:t xml:space="preserve">Таблица 21. Результаты тестовых испытаний норм «ГТО» </w:t>
        </w:r>
      </w:hyperlink>
      <w:r w:rsidRPr="00CF489B">
        <w:rPr>
          <w:rFonts w:ascii="Times New Roman" w:eastAsia="Times New Roman" w:hAnsi="Times New Roman" w:cs="Times New Roman"/>
          <w:sz w:val="24"/>
          <w:szCs w:val="24"/>
          <w:lang w:eastAsia="ru-RU"/>
        </w:rPr>
        <w:t>, стр. 73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 основании приказа председателя </w:t>
      </w:r>
      <w:hyperlink r:id="rId358"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Администрации г.о.Королёв Московской области от 02.04.2015 №350а в рамках проведения фестиваля Московской области «День ГТО» 7 апреля 2015 года был проведён </w:t>
      </w:r>
      <w:r w:rsidRPr="00CF489B">
        <w:rPr>
          <w:rFonts w:ascii="Times New Roman" w:eastAsia="Times New Roman" w:hAnsi="Times New Roman" w:cs="Times New Roman"/>
          <w:b/>
          <w:bCs/>
          <w:sz w:val="24"/>
          <w:szCs w:val="24"/>
          <w:lang w:eastAsia="ru-RU"/>
        </w:rPr>
        <w:t>спортивный фестиваль «День ГТО»</w:t>
      </w: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 базе стадиона «Вымпел» </w:t>
      </w:r>
      <w:r w:rsidRPr="00CF489B">
        <w:rPr>
          <w:rFonts w:ascii="Times New Roman" w:eastAsia="Times New Roman" w:hAnsi="Times New Roman" w:cs="Times New Roman"/>
          <w:b/>
          <w:bCs/>
          <w:sz w:val="24"/>
          <w:szCs w:val="24"/>
          <w:lang w:eastAsia="ru-RU"/>
        </w:rPr>
        <w:t>совместно с представителями Комитета по физической культуре, спорту и туризму</w:t>
      </w:r>
      <w:r w:rsidRPr="00CF489B">
        <w:rPr>
          <w:rFonts w:ascii="Times New Roman" w:eastAsia="Times New Roman" w:hAnsi="Times New Roman" w:cs="Times New Roman"/>
          <w:sz w:val="24"/>
          <w:szCs w:val="24"/>
          <w:lang w:eastAsia="ru-RU"/>
        </w:rPr>
        <w:t xml:space="preserve"> проводились тестирования Всероссийского физкультурно-спортивного комплекса «Готов к труду и обороне». Участвовало более 100 обучающихся </w:t>
      </w:r>
      <w:r w:rsidRPr="00CF489B">
        <w:rPr>
          <w:rFonts w:ascii="Times New Roman" w:eastAsia="Times New Roman" w:hAnsi="Times New Roman" w:cs="Times New Roman"/>
          <w:sz w:val="24"/>
          <w:szCs w:val="24"/>
          <w:lang w:eastAsia="ru-RU"/>
        </w:rPr>
        <w:lastRenderedPageBreak/>
        <w:t>из 8-ми образовательных организаций: МБОУ СОШ №1 (мкр. Юбилейный), МБОУ СОШ № № 7,13, 16, 2 (мкр. Юбилейный), МОУ «Гимназия №3» и «Гимназия №5», МБОУ «Лицей №4».</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b/>
          <w:bCs/>
          <w:sz w:val="24"/>
          <w:szCs w:val="24"/>
          <w:lang w:eastAsia="ru-RU"/>
        </w:rPr>
        <w:t>Участие команд обучающихся в соревнованиях, заявленных Комитетом по физической культуре, спорту и туризму</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Основным принципом совместной работы с Городским комитетом по физической культуре, спорту и туризму является сотрудничество по проведению спортивных мероприятий муниципального уровня и организация выездов сборных команд школьников г.о. Королёва на соревнования регионального уровня.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За отчётный период в соревнованиях приняли участие </w:t>
      </w:r>
      <w:r w:rsidRPr="00CF489B">
        <w:rPr>
          <w:rFonts w:ascii="Times New Roman" w:eastAsia="Times New Roman" w:hAnsi="Times New Roman" w:cs="Times New Roman"/>
          <w:b/>
          <w:bCs/>
          <w:sz w:val="24"/>
          <w:szCs w:val="24"/>
          <w:lang w:eastAsia="ru-RU"/>
        </w:rPr>
        <w:t>2250 учащихся, что соответствует показателю прошлого учебного года.</w:t>
      </w:r>
      <w:r w:rsidRPr="00CF489B">
        <w:rPr>
          <w:rFonts w:ascii="Times New Roman" w:eastAsia="Times New Roman" w:hAnsi="Times New Roman" w:cs="Times New Roman"/>
          <w:sz w:val="24"/>
          <w:szCs w:val="24"/>
          <w:lang w:eastAsia="ru-RU"/>
        </w:rPr>
        <w:t xml:space="preserve"> Традиционно наибольшее количество участников было на соревнованиях по футболу «Кожаный мяч» и «Мини-футбол в школу»</w:t>
      </w:r>
      <w:r w:rsidRPr="00CF489B">
        <w:rPr>
          <w:rFonts w:ascii="Times New Roman" w:eastAsia="Times New Roman" w:hAnsi="Times New Roman" w:cs="Times New Roman"/>
          <w:b/>
          <w:bCs/>
          <w:sz w:val="24"/>
          <w:szCs w:val="24"/>
          <w:lang w:eastAsia="ru-RU"/>
        </w:rPr>
        <w:t xml:space="preserve"> (</w:t>
      </w:r>
      <w:r w:rsidRPr="00CF489B">
        <w:rPr>
          <w:rFonts w:ascii="Times New Roman" w:eastAsia="Times New Roman" w:hAnsi="Times New Roman" w:cs="Times New Roman"/>
          <w:sz w:val="24"/>
          <w:szCs w:val="24"/>
          <w:lang w:eastAsia="ru-RU"/>
        </w:rPr>
        <w:t xml:space="preserve"> </w:t>
      </w:r>
      <w:hyperlink r:id="rId359" w:anchor="_Toc425892279" w:history="1">
        <w:r w:rsidRPr="00CF489B">
          <w:rPr>
            <w:rFonts w:ascii="Times New Roman" w:eastAsia="Times New Roman" w:hAnsi="Times New Roman" w:cs="Times New Roman"/>
            <w:color w:val="0000FF"/>
            <w:sz w:val="24"/>
            <w:szCs w:val="24"/>
            <w:u w:val="single"/>
            <w:lang w:eastAsia="ru-RU"/>
          </w:rPr>
          <w:t xml:space="preserve">Таблица 22. Итоги муниципальной Спартакиады обучающихся города Королёва Московской области в 2014-2015 учебном году (прим. Олимпиада объявлена Спорткомитетом) </w:t>
        </w:r>
      </w:hyperlink>
      <w:r w:rsidRPr="00CF489B">
        <w:rPr>
          <w:rFonts w:ascii="Times New Roman" w:eastAsia="Times New Roman" w:hAnsi="Times New Roman" w:cs="Times New Roman"/>
          <w:sz w:val="24"/>
          <w:szCs w:val="24"/>
          <w:lang w:eastAsia="ru-RU"/>
        </w:rPr>
        <w:t xml:space="preserve">, стр. 74 </w:t>
      </w:r>
      <w:r w:rsidRPr="00CF489B">
        <w:rPr>
          <w:rFonts w:ascii="Times New Roman" w:eastAsia="Times New Roman" w:hAnsi="Times New Roman" w:cs="Times New Roman"/>
          <w:b/>
          <w:bCs/>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b/>
          <w:bCs/>
          <w:sz w:val="24"/>
          <w:szCs w:val="24"/>
          <w:lang w:eastAsia="ru-RU"/>
        </w:rPr>
        <w:t>Работа спортивных клубов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 основании Приказа министра образования Московской области от 20.08.2014 г. №3739 «О создании школьных спортивных клубов в муниципальных общеобразовательных организациях Московской области» во все общеобразовательные организации г.о. Королёв были направлены «Методические рекомендации по созданию и организации деятельности школьных спортивных клубов», пакет установочных документов, были проведены консультации с руководителями образовательных организаций и учителями физической культуры. Итогом этой работы стало создание 25 спортивных клубов на базе школ города с общим числом занимающихся более 1500 человек. Наиболее востребованными видами спорта стали баскетбол и футбол (занятия проводятся в 17 спортклубах, волейбол – в 13, лёгкая атлетика и мини-футбол – в 9).</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спортивных клубах общеобразовательных учреждений проводится продуктивная работа по гражданско-патриотическому воспитанию и пропаганде спорта среди молодежи. В рамках подготовки к празднованию 70-летия победы в Великой Отечественной войне в школах прошла подготовка к участию в </w:t>
      </w:r>
      <w:r w:rsidRPr="00CF489B">
        <w:rPr>
          <w:rFonts w:ascii="Times New Roman" w:eastAsia="Times New Roman" w:hAnsi="Times New Roman" w:cs="Times New Roman"/>
          <w:b/>
          <w:bCs/>
          <w:sz w:val="24"/>
          <w:szCs w:val="24"/>
          <w:lang w:eastAsia="ru-RU"/>
        </w:rPr>
        <w:t>Акции «По одному отжиманию за каждый мирный день, прожитый со дня Победы над Германией</w:t>
      </w:r>
      <w:r w:rsidRPr="00CF489B">
        <w:rPr>
          <w:rFonts w:ascii="Times New Roman" w:eastAsia="Times New Roman" w:hAnsi="Times New Roman" w:cs="Times New Roman"/>
          <w:sz w:val="24"/>
          <w:szCs w:val="24"/>
          <w:lang w:eastAsia="ru-RU"/>
        </w:rPr>
        <w:t>»</w:t>
      </w:r>
      <w:r w:rsidRPr="00CF489B">
        <w:rPr>
          <w:rFonts w:ascii="Times New Roman" w:eastAsia="Times New Roman" w:hAnsi="Times New Roman" w:cs="Times New Roman"/>
          <w:b/>
          <w:bCs/>
          <w:sz w:val="24"/>
          <w:szCs w:val="24"/>
          <w:lang w:eastAsia="ru-RU"/>
        </w:rPr>
        <w:t xml:space="preserve">. </w:t>
      </w:r>
      <w:r w:rsidRPr="00CF489B">
        <w:rPr>
          <w:rFonts w:ascii="Times New Roman" w:eastAsia="Times New Roman" w:hAnsi="Times New Roman" w:cs="Times New Roman"/>
          <w:sz w:val="24"/>
          <w:szCs w:val="24"/>
          <w:lang w:eastAsia="ru-RU"/>
        </w:rPr>
        <w:t>Всего 25 тысяч 568 раз. Акция проводилась 9 мая 2015 года на площади у Мемориала Славы. К всероссийской акции присоединились школьники и жители г.о. Королёв</w:t>
      </w:r>
      <w:r w:rsidRPr="00CF489B">
        <w:rPr>
          <w:rFonts w:ascii="Times New Roman" w:eastAsia="Times New Roman" w:hAnsi="Times New Roman" w:cs="Times New Roman"/>
          <w:b/>
          <w:bCs/>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образовательных учреждениях были проведены классные часы, спортивные мероприятия, физкультурные праздники, флешмобы по теме ВФСК «ГТО» в рамках проведения Всемирного Дня здоровья.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Руководители комитетов, директора образовательных учреждений, методисты, учителя физической культуры приняли активное участие в обучающем мероприятии. На нем был представлен опыт г. Сатки Челябинской области по </w:t>
      </w:r>
      <w:r w:rsidRPr="00CF489B">
        <w:rPr>
          <w:rFonts w:ascii="Times New Roman" w:eastAsia="Times New Roman" w:hAnsi="Times New Roman" w:cs="Times New Roman"/>
          <w:b/>
          <w:bCs/>
          <w:sz w:val="24"/>
          <w:szCs w:val="24"/>
          <w:lang w:eastAsia="ru-RU"/>
        </w:rPr>
        <w:t>организации «Шахматного всеобуча» в подготовительных группах дошкольных организаций и начальном звене</w:t>
      </w:r>
      <w:r w:rsidRPr="00CF489B">
        <w:rPr>
          <w:rFonts w:ascii="Times New Roman" w:eastAsia="Times New Roman" w:hAnsi="Times New Roman" w:cs="Times New Roman"/>
          <w:sz w:val="24"/>
          <w:szCs w:val="24"/>
          <w:lang w:eastAsia="ru-RU"/>
        </w:rPr>
        <w:t xml:space="preserve"> </w:t>
      </w:r>
      <w:r w:rsidRPr="00CF489B">
        <w:rPr>
          <w:rFonts w:ascii="Times New Roman" w:eastAsia="Times New Roman" w:hAnsi="Times New Roman" w:cs="Times New Roman"/>
          <w:sz w:val="24"/>
          <w:szCs w:val="24"/>
          <w:lang w:eastAsia="ru-RU"/>
        </w:rPr>
        <w:lastRenderedPageBreak/>
        <w:t xml:space="preserve">общеобразовательных организаций. Администрацией города были поставлены задачи развития деятельности по данному направлению в условиях межведомственного взаимодействия.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Анализируя показатели учебного года, можно отметить следующее</w:t>
      </w: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Увеличилось количество участников спортивных соревнований на уровне школ и на уровне города.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Наблюдается повышение результативности участия городских команд в соревнованиях зонального и финального этапов.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Увеличилось количества спортивных клубов в ОУ.</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Разнообразно в спортклубах представлены секции по различным видам спорта.</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Видна мотивация обучающихся и их родителей к участию в занятиях физической культурой в связи с внедрением ВФСК «Готов к труду и обороне».</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Видна систематичность в проведении мониторинга здоровья и физической подготовленности обучающихся.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Информация о проведении и итогах спортивных мероприятий различного уровня регулярно размещается на сайте </w:t>
      </w:r>
      <w:hyperlink r:id="rId360"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w:t>
      </w:r>
      <w:hyperlink r:id="rId361" w:history="1">
        <w:r w:rsidRPr="00CF489B">
          <w:rPr>
            <w:rFonts w:ascii="Times New Roman" w:eastAsia="Times New Roman" w:hAnsi="Times New Roman" w:cs="Times New Roman"/>
            <w:color w:val="0000FF"/>
            <w:sz w:val="24"/>
            <w:szCs w:val="24"/>
            <w:u w:val="single"/>
            <w:lang w:eastAsia="ru-RU"/>
          </w:rPr>
          <w:t>МБОУ ДО «УМОЦ»</w:t>
        </w:r>
      </w:hyperlink>
      <w:r w:rsidRPr="00CF489B">
        <w:rPr>
          <w:rFonts w:ascii="Times New Roman" w:eastAsia="Times New Roman" w:hAnsi="Times New Roman" w:cs="Times New Roman"/>
          <w:sz w:val="24"/>
          <w:szCs w:val="24"/>
          <w:lang w:eastAsia="ru-RU"/>
        </w:rPr>
        <w:t>, в новостных и тематических программах телеканала «Королёв-ТВ», на страницах газет «Спутник» и «Калининградская правда».</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35" w:name="_Toc426145800"/>
      <w:bookmarkEnd w:id="35"/>
      <w:r w:rsidRPr="00CF489B">
        <w:rPr>
          <w:rFonts w:ascii="Times New Roman" w:eastAsia="Times New Roman" w:hAnsi="Times New Roman" w:cs="Times New Roman"/>
          <w:b/>
          <w:bCs/>
          <w:sz w:val="27"/>
          <w:szCs w:val="27"/>
          <w:lang w:eastAsia="ru-RU"/>
        </w:rPr>
        <w:t>3.3.3.</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Дополнительное образование детей и подростков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62" w:history="1">
        <w:r w:rsidRPr="00CF489B">
          <w:rPr>
            <w:rFonts w:ascii="Times New Roman" w:eastAsia="Times New Roman" w:hAnsi="Times New Roman" w:cs="Times New Roman"/>
            <w:color w:val="0000FF"/>
            <w:sz w:val="24"/>
            <w:szCs w:val="24"/>
            <w:u w:val="single"/>
            <w:lang w:eastAsia="ru-RU"/>
          </w:rPr>
          <w:t>Комитет образования</w:t>
        </w:r>
      </w:hyperlink>
      <w:r w:rsidRPr="00CF489B">
        <w:rPr>
          <w:rFonts w:ascii="Times New Roman" w:eastAsia="Times New Roman" w:hAnsi="Times New Roman" w:cs="Times New Roman"/>
          <w:sz w:val="24"/>
          <w:szCs w:val="24"/>
          <w:lang w:eastAsia="ru-RU"/>
        </w:rPr>
        <w:t xml:space="preserve"> взаимодействует в вопросах воспитания, дополнительного образования и социально-педагогической поддержки детства более чем с десятью городскими ведомствами и их службами, иными учреждениями и организациями. Решается главная межведомственная задача – объединить усилия всех организаций в деле воспитания детей, подростков и юношества в муниципальных учреждениях.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 всех ОУ города были спланированы и проведены мероприятия, посвященные государственным праздникам, памятным датам, событиям, связанным с боевой славой Подмосковья и России, популяризации государственных символов России, Дня России.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bookmarkStart w:id="36" w:name="_Toc421095680"/>
      <w:bookmarkEnd w:id="36"/>
      <w:r w:rsidRPr="00CF489B">
        <w:rPr>
          <w:rFonts w:ascii="Times New Roman" w:eastAsia="Times New Roman" w:hAnsi="Times New Roman" w:cs="Times New Roman"/>
          <w:sz w:val="24"/>
          <w:szCs w:val="24"/>
          <w:lang w:eastAsia="ru-RU"/>
        </w:rPr>
        <w:t>При поддержке городского Совета ветеранов войны, труда, правоохранительных органов сохраняются важные в воспитательном и социокультурном значении формы работы с детьми. Это и мероприятия, посвященные 70-летию победы в Великой Отечественной войне, празднование Дня защитника Отечества и работа школьных музеев.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Во всех образовательных учреждениях в течение учебного года прошли встречи с ветеранами, конкурсы рисунков и плакатов патриотической тематики.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К 70-годовщине победы в Великой Отечественной войне в ОУ проходили мероприятия по вручению медалей ветеранам и праздничные концерты.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Учащиеся ОУ приняли участие в праздничных митингах «Мы помним, мы гордимся», во всероссийских акциях: «Вахта Памяти», «Помним, чтим, гордимся», «Стена памяти», «Бессмертный полк», «Всероссийский единый урок Победы», в конкурсе фотографий с ветеранами Великой Отечественной войны «Вот Мой Герой», в трудовых десантах «Аллея Славы».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 целью воспитания у подростков чувства патриотизма, любви к своему Отечеству, подготовки юношей к службе в рядах вооруженных сил РФ, ознакомления с бытом военнослужащих в конце мая 2015 года проводились </w:t>
      </w:r>
      <w:r w:rsidRPr="00CF489B">
        <w:rPr>
          <w:rFonts w:ascii="Times New Roman" w:eastAsia="Times New Roman" w:hAnsi="Times New Roman" w:cs="Times New Roman"/>
          <w:b/>
          <w:bCs/>
          <w:sz w:val="24"/>
          <w:szCs w:val="24"/>
          <w:lang w:eastAsia="ru-RU"/>
        </w:rPr>
        <w:t>учебные сборы юношей предпоследнего года обучения</w:t>
      </w:r>
      <w:r w:rsidRPr="00CF489B">
        <w:rPr>
          <w:rFonts w:ascii="Times New Roman" w:eastAsia="Times New Roman" w:hAnsi="Times New Roman" w:cs="Times New Roman"/>
          <w:sz w:val="24"/>
          <w:szCs w:val="24"/>
          <w:lang w:eastAsia="ru-RU"/>
        </w:rPr>
        <w:t xml:space="preserve"> на базе в/ч 11300, в которых приняли участие допризывники из 25-ти образовательных учреждений города в количестве 469 человек.</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Жизненно важным направлением в работе по обеспечению детской безопасности является </w:t>
      </w:r>
      <w:r w:rsidRPr="00CF489B">
        <w:rPr>
          <w:rFonts w:ascii="Times New Roman" w:eastAsia="Times New Roman" w:hAnsi="Times New Roman" w:cs="Times New Roman"/>
          <w:b/>
          <w:bCs/>
          <w:sz w:val="24"/>
          <w:szCs w:val="24"/>
          <w:lang w:eastAsia="ru-RU"/>
        </w:rPr>
        <w:t xml:space="preserve">совместная деятельность с органами ОГИБДД и УВД </w:t>
      </w:r>
      <w:r w:rsidRPr="00CF489B">
        <w:rPr>
          <w:rFonts w:ascii="Times New Roman" w:eastAsia="Times New Roman" w:hAnsi="Times New Roman" w:cs="Times New Roman"/>
          <w:sz w:val="24"/>
          <w:szCs w:val="24"/>
          <w:lang w:eastAsia="ru-RU"/>
        </w:rPr>
        <w:t xml:space="preserve">города Королёва по профилактике детского дорожно-транспортного травматизма.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За каждой школой закреплен инспектор ОГИБДД. В течение учебного года прошли широкомасштабные акции «Внимание – дети!», «Вежливый водитель», «Зебра», «Засветись, стань заметней на дороге!», «Единые дни безопасности», «Детям Подмосковья – безопасность на дорогах», «Декада дорожной безопасности»» с участием представителей ОГИБДД МУ МВД России «Королёвское»</w:t>
      </w:r>
      <w:r w:rsidRPr="00CF489B">
        <w:rPr>
          <w:rFonts w:ascii="Times New Roman" w:eastAsia="Times New Roman" w:hAnsi="Times New Roman" w:cs="Times New Roman"/>
          <w:b/>
          <w:bCs/>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Проведены конкурсы плакатов на темы: «Безопасность на дорогах города», «Лучший друг Светофор», «Путешествие в страну дорожных знаков», «Мы ЮИД»», а также конкурс фотографий «Стоп-кадр»: «Дорога, дорога, осталось немного…Мой безопасный путь домой», «Правила дорожного движения должны соблюдать ВСЕ!», «Смотрим на знаки», «Общественный транспорт на дороге», научно-практическая конференция «Равноправие на дороге: пешеход и водитель!», конкурс видеороликов «Дорога в школу и домой», ««Путешествие» по карте города», выставки рисунков «Город как транспортная система», «Дороги города глазами детей».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xml:space="preserve">В Областном конкурсе творческих работ «Мы за безопасную дорогу», </w:t>
      </w:r>
      <w:r w:rsidRPr="00CF489B">
        <w:rPr>
          <w:rFonts w:ascii="Times New Roman" w:eastAsia="Times New Roman" w:hAnsi="Times New Roman" w:cs="Times New Roman"/>
          <w:sz w:val="24"/>
          <w:szCs w:val="24"/>
          <w:lang w:eastAsia="ru-RU"/>
        </w:rPr>
        <w:t>который проходил с 12.01.2015 по 27.02.2015, приняли участие школьники АОУ гимназии «Российская школа».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63" w:anchor="_Toc425892280" w:history="1">
        <w:r w:rsidRPr="00CF489B">
          <w:rPr>
            <w:rFonts w:ascii="Times New Roman" w:eastAsia="Times New Roman" w:hAnsi="Times New Roman" w:cs="Times New Roman"/>
            <w:color w:val="0000FF"/>
            <w:sz w:val="24"/>
            <w:szCs w:val="24"/>
            <w:u w:val="single"/>
            <w:lang w:eastAsia="ru-RU"/>
          </w:rPr>
          <w:t xml:space="preserve">Таблица 23. Список участников Областного конкурса творческих работ «Мы за безопасную дорогу» </w:t>
        </w:r>
      </w:hyperlink>
      <w:r w:rsidRPr="00CF489B">
        <w:rPr>
          <w:rFonts w:ascii="Times New Roman" w:eastAsia="Times New Roman" w:hAnsi="Times New Roman" w:cs="Times New Roman"/>
          <w:sz w:val="24"/>
          <w:szCs w:val="24"/>
          <w:lang w:eastAsia="ru-RU"/>
        </w:rPr>
        <w:t>, стр. 74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мае месяце 2015 г. прошёл </w:t>
      </w:r>
      <w:r w:rsidRPr="00CF489B">
        <w:rPr>
          <w:rFonts w:ascii="Times New Roman" w:eastAsia="Times New Roman" w:hAnsi="Times New Roman" w:cs="Times New Roman"/>
          <w:b/>
          <w:bCs/>
          <w:sz w:val="24"/>
          <w:szCs w:val="24"/>
          <w:lang w:eastAsia="ru-RU"/>
        </w:rPr>
        <w:t>городской конкурс «Слет юных инспекторов движения».</w:t>
      </w:r>
      <w:r w:rsidRPr="00CF489B">
        <w:rPr>
          <w:rFonts w:ascii="Times New Roman" w:eastAsia="Times New Roman" w:hAnsi="Times New Roman" w:cs="Times New Roman"/>
          <w:sz w:val="24"/>
          <w:szCs w:val="24"/>
          <w:lang w:eastAsia="ru-RU"/>
        </w:rPr>
        <w:t xml:space="preserve"> Команда - победитель (АОУ Лицей № 19) стала участником Московского областного специализированного слета активистов ЮИД.</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Большой популярностью пользуются </w:t>
      </w:r>
      <w:r w:rsidRPr="00CF489B">
        <w:rPr>
          <w:rFonts w:ascii="Times New Roman" w:eastAsia="Times New Roman" w:hAnsi="Times New Roman" w:cs="Times New Roman"/>
          <w:b/>
          <w:bCs/>
          <w:sz w:val="24"/>
          <w:szCs w:val="24"/>
          <w:lang w:eastAsia="ru-RU"/>
        </w:rPr>
        <w:t>городские соревнования по велоралли “Безопасное колесо”.</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Базовой школой по изучению правил дорожного движения является СОШ № 5. Учащиеся, являющиеся членами отряда ЮИД, проводят большую работу по профилактике ДТТ среди детей и подростков, участвуют в агитбригадах, различных конкурсах.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образовательных учреждениях города </w:t>
      </w:r>
      <w:r w:rsidRPr="00CF489B">
        <w:rPr>
          <w:rFonts w:ascii="Times New Roman" w:eastAsia="Times New Roman" w:hAnsi="Times New Roman" w:cs="Times New Roman"/>
          <w:b/>
          <w:bCs/>
          <w:sz w:val="24"/>
          <w:szCs w:val="24"/>
          <w:lang w:eastAsia="ru-RU"/>
        </w:rPr>
        <w:t>создано 69 отряда ЮИД</w:t>
      </w:r>
      <w:r w:rsidRPr="00CF489B">
        <w:rPr>
          <w:rFonts w:ascii="Times New Roman" w:eastAsia="Times New Roman" w:hAnsi="Times New Roman" w:cs="Times New Roman"/>
          <w:sz w:val="24"/>
          <w:szCs w:val="24"/>
          <w:lang w:eastAsia="ru-RU"/>
        </w:rPr>
        <w:t>, которые объединяют 745 человек, а также 10 отрядов ЮИД организовано на базе дошкольных образовательных учреждений. В них объединены 222 воспитанника.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В зависимости от уровня знаний, умений и возрастных особенностей членов отрядов ЮИД, а также с учетом Положений, проводится работа по следующим разделам: изучение ПДД, вождение и техническое обслуживание велосипеда, оказание первой медицинской помощи, история ЮИД, агитбригада, оформительская работа. Реализация знаний, полученных детьми в отрядах ЮИД по перечисленным разделам работы, осуществляется в практической деятельности при проведении различных мероприятий, конкурсов, соревнований по безопасности дорожного движения (БДД), в том числе ежегодных слетов ЮИД.</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Отряды ЮИД городского округа Королёв - постоянные участники </w:t>
      </w:r>
      <w:r w:rsidRPr="00CF489B">
        <w:rPr>
          <w:rFonts w:ascii="Times New Roman" w:eastAsia="Times New Roman" w:hAnsi="Times New Roman" w:cs="Times New Roman"/>
          <w:b/>
          <w:bCs/>
          <w:sz w:val="24"/>
          <w:szCs w:val="24"/>
          <w:lang w:eastAsia="ru-RU"/>
        </w:rPr>
        <w:t>практических занятий в «Детском Автогородке</w:t>
      </w:r>
      <w:r w:rsidRPr="00CF489B">
        <w:rPr>
          <w:rFonts w:ascii="Times New Roman" w:eastAsia="Times New Roman" w:hAnsi="Times New Roman" w:cs="Times New Roman"/>
          <w:sz w:val="24"/>
          <w:szCs w:val="24"/>
          <w:lang w:eastAsia="ru-RU"/>
        </w:rPr>
        <w:t xml:space="preserve">» в рамках проведения ежегодного Московского Международного Автосалона.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Четыре юных инспектора движения, члены отряда ЮИД МБОУ СОШ № 5, приняли участие в </w:t>
      </w:r>
      <w:r w:rsidRPr="00CF489B">
        <w:rPr>
          <w:rFonts w:ascii="Times New Roman" w:eastAsia="Times New Roman" w:hAnsi="Times New Roman" w:cs="Times New Roman"/>
          <w:b/>
          <w:bCs/>
          <w:sz w:val="24"/>
          <w:szCs w:val="24"/>
          <w:lang w:eastAsia="ru-RU"/>
        </w:rPr>
        <w:t>традиционном областном празднике «Мы вместе за безопасность дорожного движения»,</w:t>
      </w:r>
      <w:r w:rsidRPr="00CF489B">
        <w:rPr>
          <w:rFonts w:ascii="Times New Roman" w:eastAsia="Times New Roman" w:hAnsi="Times New Roman" w:cs="Times New Roman"/>
          <w:sz w:val="24"/>
          <w:szCs w:val="24"/>
          <w:lang w:eastAsia="ru-RU"/>
        </w:rPr>
        <w:t xml:space="preserve"> посвященном открытию мотосезона в Московской области.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Беседы с воспитанниками детских садов, учащимися образовательных учреждений, родительской общественностью ежемесячно проводятся педагогами совместно с сотрудниками ОГИБДД МУ МВД России «Королёвское».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сентябре 2014 года </w:t>
      </w:r>
      <w:hyperlink r:id="rId364" w:history="1">
        <w:r w:rsidRPr="00CF489B">
          <w:rPr>
            <w:rFonts w:ascii="Times New Roman" w:eastAsia="Times New Roman" w:hAnsi="Times New Roman" w:cs="Times New Roman"/>
            <w:color w:val="0000FF"/>
            <w:sz w:val="24"/>
            <w:szCs w:val="24"/>
            <w:u w:val="single"/>
            <w:lang w:eastAsia="ru-RU"/>
          </w:rPr>
          <w:t xml:space="preserve"> Комитетом образования </w:t>
        </w:r>
      </w:hyperlink>
      <w:r w:rsidRPr="00CF489B">
        <w:rPr>
          <w:rFonts w:ascii="Times New Roman" w:eastAsia="Times New Roman" w:hAnsi="Times New Roman" w:cs="Times New Roman"/>
          <w:sz w:val="24"/>
          <w:szCs w:val="24"/>
          <w:lang w:eastAsia="ru-RU"/>
        </w:rPr>
        <w:t xml:space="preserve">, </w:t>
      </w:r>
      <w:hyperlink r:id="rId365" w:history="1">
        <w:r w:rsidRPr="00CF489B">
          <w:rPr>
            <w:rFonts w:ascii="Times New Roman" w:eastAsia="Times New Roman" w:hAnsi="Times New Roman" w:cs="Times New Roman"/>
            <w:color w:val="0000FF"/>
            <w:sz w:val="24"/>
            <w:szCs w:val="24"/>
            <w:u w:val="single"/>
            <w:lang w:eastAsia="ru-RU"/>
          </w:rPr>
          <w:t xml:space="preserve">МБОУ ДО « УМОЦ» </w:t>
        </w:r>
      </w:hyperlink>
      <w:r w:rsidRPr="00CF489B">
        <w:rPr>
          <w:rFonts w:ascii="Times New Roman" w:eastAsia="Times New Roman" w:hAnsi="Times New Roman" w:cs="Times New Roman"/>
          <w:sz w:val="24"/>
          <w:szCs w:val="24"/>
          <w:lang w:eastAsia="ru-RU"/>
        </w:rPr>
        <w:t xml:space="preserve">с участием заинтересованных организаций было проведено </w:t>
      </w:r>
      <w:r w:rsidRPr="00CF489B">
        <w:rPr>
          <w:rFonts w:ascii="Times New Roman" w:eastAsia="Times New Roman" w:hAnsi="Times New Roman" w:cs="Times New Roman"/>
          <w:b/>
          <w:bCs/>
          <w:sz w:val="24"/>
          <w:szCs w:val="24"/>
          <w:lang w:eastAsia="ru-RU"/>
        </w:rPr>
        <w:t>общегородское родительское собрание</w:t>
      </w:r>
      <w:r w:rsidRPr="00CF489B">
        <w:rPr>
          <w:rFonts w:ascii="Times New Roman" w:eastAsia="Times New Roman" w:hAnsi="Times New Roman" w:cs="Times New Roman"/>
          <w:sz w:val="24"/>
          <w:szCs w:val="24"/>
          <w:lang w:eastAsia="ru-RU"/>
        </w:rPr>
        <w:t>, на котором в том числе обсуждались вопросы профилактики детского дорожно-транспортного травматизма. (ссылка)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Стало традицией проведение в сентябре </w:t>
      </w:r>
      <w:r w:rsidRPr="00CF489B">
        <w:rPr>
          <w:rFonts w:ascii="Times New Roman" w:eastAsia="Times New Roman" w:hAnsi="Times New Roman" w:cs="Times New Roman"/>
          <w:b/>
          <w:bCs/>
          <w:sz w:val="24"/>
          <w:szCs w:val="24"/>
          <w:lang w:eastAsia="ru-RU"/>
        </w:rPr>
        <w:t>Декады спорта и здоровья,</w:t>
      </w:r>
      <w:r w:rsidRPr="00CF489B">
        <w:rPr>
          <w:rFonts w:ascii="Times New Roman" w:eastAsia="Times New Roman" w:hAnsi="Times New Roman" w:cs="Times New Roman"/>
          <w:sz w:val="24"/>
          <w:szCs w:val="24"/>
          <w:lang w:eastAsia="ru-RU"/>
        </w:rPr>
        <w:t xml:space="preserve"> когда во всех школах проходят соревнования по кроссу, стритболу, «Веселые старты», велоралли, праздник «Мой друг – спорт!».</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Физкультурно-массовая и оздоровительная работа не прекращается и в период школьных каникул. В летних оздоровительных лагерях она сочетается с иными досуговыми программами.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bookmarkStart w:id="37" w:name="_Toc395634168"/>
      <w:bookmarkStart w:id="38" w:name="_Toc421095728"/>
      <w:bookmarkStart w:id="39" w:name="_Ref421096167"/>
      <w:bookmarkEnd w:id="37"/>
      <w:bookmarkEnd w:id="38"/>
      <w:bookmarkEnd w:id="39"/>
      <w:r w:rsidRPr="00CF489B">
        <w:rPr>
          <w:rFonts w:ascii="Times New Roman" w:eastAsia="Times New Roman" w:hAnsi="Times New Roman" w:cs="Times New Roman"/>
          <w:sz w:val="24"/>
          <w:szCs w:val="24"/>
          <w:lang w:eastAsia="ru-RU"/>
        </w:rPr>
        <w:t xml:space="preserve">Творческие коллективы </w:t>
      </w:r>
      <w:r w:rsidRPr="00CF489B">
        <w:rPr>
          <w:rFonts w:ascii="Times New Roman" w:eastAsia="Times New Roman" w:hAnsi="Times New Roman" w:cs="Times New Roman"/>
          <w:b/>
          <w:bCs/>
          <w:sz w:val="24"/>
          <w:szCs w:val="24"/>
          <w:lang w:eastAsia="ru-RU"/>
        </w:rPr>
        <w:t>МБОУ ДОД Центра развития творчества детей и юношества</w:t>
      </w:r>
      <w:r w:rsidRPr="00CF489B">
        <w:rPr>
          <w:rFonts w:ascii="Times New Roman" w:eastAsia="Times New Roman" w:hAnsi="Times New Roman" w:cs="Times New Roman"/>
          <w:sz w:val="24"/>
          <w:szCs w:val="24"/>
          <w:lang w:eastAsia="ru-RU"/>
        </w:rPr>
        <w:t xml:space="preserve"> (директор Т.С. Куренкова) выступали на городских праздничных мероприятиях, посвященных Международному женскому дню, Дню города, Дню Победы.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Учащиеся МБОУ ДОД ЦРТДиЮ - победители и призеры всероссийских конкурсов ССИТ : «Мы в сказках Андерсена», «День Победы -70 лет», всероссийских вокальных конкурсов: «Наследие Великой Победы», «Московские ворота», международного детско-юношеского конкурса рисунка и прикладного творчества в рамках ССИТ «Буйничское поле», международного вокального конкурса – фестиваля «Звездопад талантов».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Учащиеся </w:t>
      </w:r>
      <w:r w:rsidRPr="00CF489B">
        <w:rPr>
          <w:rFonts w:ascii="Times New Roman" w:eastAsia="Times New Roman" w:hAnsi="Times New Roman" w:cs="Times New Roman"/>
          <w:b/>
          <w:bCs/>
          <w:sz w:val="24"/>
          <w:szCs w:val="24"/>
          <w:lang w:eastAsia="ru-RU"/>
        </w:rPr>
        <w:t>АОУ ДОД Центра «Гармония»</w:t>
      </w:r>
      <w:r w:rsidRPr="00CF489B">
        <w:rPr>
          <w:rFonts w:ascii="Times New Roman" w:eastAsia="Times New Roman" w:hAnsi="Times New Roman" w:cs="Times New Roman"/>
          <w:sz w:val="24"/>
          <w:szCs w:val="24"/>
          <w:lang w:eastAsia="ru-RU"/>
        </w:rPr>
        <w:t xml:space="preserve"> (директор Н. Е. Чернова) являются победителями и призерами всероссийских конкурсов «Московские ворота», «Созвездие танца», международных конкурсов «Планета детства», «Открытая Европа», «Слово», «Рябиновые бусы», областного конкурса «Юные таланты Московии». Педагогически коллективом Центра «Гармония» проведен городской творческий конкурс «Полёт времен». Коллектив Центра Гармония принимал активное участие в городских творческих мероприятиях.</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июне 2015 года на базе Центра «Гармония» работал </w:t>
      </w:r>
      <w:r w:rsidRPr="00CF489B">
        <w:rPr>
          <w:rFonts w:ascii="Times New Roman" w:eastAsia="Times New Roman" w:hAnsi="Times New Roman" w:cs="Times New Roman"/>
          <w:b/>
          <w:bCs/>
          <w:sz w:val="24"/>
          <w:szCs w:val="24"/>
          <w:lang w:eastAsia="ru-RU"/>
        </w:rPr>
        <w:t>детский оздоровительный лагерь дневного пребывания</w:t>
      </w:r>
      <w:r w:rsidRPr="00CF489B">
        <w:rPr>
          <w:rFonts w:ascii="Times New Roman" w:eastAsia="Times New Roman" w:hAnsi="Times New Roman" w:cs="Times New Roman"/>
          <w:sz w:val="24"/>
          <w:szCs w:val="24"/>
          <w:lang w:eastAsia="ru-RU"/>
        </w:rPr>
        <w:t xml:space="preserve">, в котором отдохнули 25 детей. ( вставить ссылку) Благодаря опытным педагогам отдых ребят был активным, интересным и познавательным. Ребята приняли активное участие в городской акции «Здоровье – твое богатство».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Учащиеся </w:t>
      </w:r>
      <w:r w:rsidRPr="00CF489B">
        <w:rPr>
          <w:rFonts w:ascii="Times New Roman" w:eastAsia="Times New Roman" w:hAnsi="Times New Roman" w:cs="Times New Roman"/>
          <w:b/>
          <w:bCs/>
          <w:sz w:val="24"/>
          <w:szCs w:val="24"/>
          <w:lang w:eastAsia="ru-RU"/>
        </w:rPr>
        <w:t>АОУ ДОД «Школа искусств»</w:t>
      </w:r>
      <w:r w:rsidRPr="00CF489B">
        <w:rPr>
          <w:rFonts w:ascii="Times New Roman" w:eastAsia="Times New Roman" w:hAnsi="Times New Roman" w:cs="Times New Roman"/>
          <w:sz w:val="24"/>
          <w:szCs w:val="24"/>
          <w:lang w:eastAsia="ru-RU"/>
        </w:rPr>
        <w:t xml:space="preserve"> (директор Н.А.Травкин) принимали активное участие в Международном конкурсе декоративно-прикладного искусства в рамках звёздного проекта 2015 г. (Фонд поддержки талантливых детей и молодёжи), во всероссийском открытом конкурсе детского рисунка имени Нади Рушевой, международном конкурсе талантов «Чудесная страна», в городских конкурсах, занимая призовые места. На базе Школы искусств успешно прошел муниципальный этап областного творческого конкурса «Мы – дети нашей страны».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Коллектив </w:t>
      </w:r>
      <w:r w:rsidRPr="00CF489B">
        <w:rPr>
          <w:rFonts w:ascii="Times New Roman" w:eastAsia="Times New Roman" w:hAnsi="Times New Roman" w:cs="Times New Roman"/>
          <w:b/>
          <w:bCs/>
          <w:sz w:val="24"/>
          <w:szCs w:val="24"/>
          <w:lang w:eastAsia="ru-RU"/>
        </w:rPr>
        <w:t>музыкального театра «Браво»</w:t>
      </w:r>
      <w:r w:rsidRPr="00CF489B">
        <w:rPr>
          <w:rFonts w:ascii="Times New Roman" w:eastAsia="Times New Roman" w:hAnsi="Times New Roman" w:cs="Times New Roman"/>
          <w:sz w:val="24"/>
          <w:szCs w:val="24"/>
          <w:lang w:eastAsia="ru-RU"/>
        </w:rPr>
        <w:t xml:space="preserve"> (директор Н.В.Меркулова) активно принимал участие в подготовке мероприятий, посвященных Дню защитника Отечества, Дню детства, в городских праздниках, посвященных Дню города </w:t>
      </w:r>
      <w:hyperlink r:id="rId366" w:history="1">
        <w:r w:rsidRPr="00CF489B">
          <w:rPr>
            <w:rFonts w:ascii="Times New Roman" w:eastAsia="Times New Roman" w:hAnsi="Times New Roman" w:cs="Times New Roman"/>
            <w:color w:val="0000FF"/>
            <w:sz w:val="24"/>
            <w:szCs w:val="24"/>
            <w:u w:val="single"/>
            <w:lang w:eastAsia="ru-RU"/>
          </w:rPr>
          <w:t xml:space="preserve">Королёва </w:t>
        </w:r>
      </w:hyperlink>
      <w:r w:rsidRPr="00CF489B">
        <w:rPr>
          <w:rFonts w:ascii="Times New Roman" w:eastAsia="Times New Roman" w:hAnsi="Times New Roman" w:cs="Times New Roman"/>
          <w:sz w:val="24"/>
          <w:szCs w:val="24"/>
          <w:lang w:eastAsia="ru-RU"/>
        </w:rPr>
        <w:t>, проводил творческие мероприятия ко Дню учителя, Новому году, Дню Победы.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Учащиеся театра успешно проявили себя в различных конкурсах и стали победителями и призерами VIII Международного Фестиваля искусств «Волшебный мир», межрегионального фестиваля «Играй, актер», областного фестиваля «Александровская слобода», творческом фестивале «АРТ-Лицей»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 базе </w:t>
      </w:r>
      <w:r w:rsidRPr="00CF489B">
        <w:rPr>
          <w:rFonts w:ascii="Times New Roman" w:eastAsia="Times New Roman" w:hAnsi="Times New Roman" w:cs="Times New Roman"/>
          <w:b/>
          <w:bCs/>
          <w:sz w:val="24"/>
          <w:szCs w:val="24"/>
          <w:lang w:eastAsia="ru-RU"/>
        </w:rPr>
        <w:t>МБОУ ДОД «Центр внешкольной работы» (ЦВР)</w:t>
      </w:r>
      <w:r w:rsidRPr="00CF489B">
        <w:rPr>
          <w:rFonts w:ascii="Times New Roman" w:eastAsia="Times New Roman" w:hAnsi="Times New Roman" w:cs="Times New Roman"/>
          <w:sz w:val="24"/>
          <w:szCs w:val="24"/>
          <w:lang w:eastAsia="ru-RU"/>
        </w:rPr>
        <w:t xml:space="preserve"> (директор Т. П. Задружная) проходил ежегодный городской творческий конкурс учреждений дополнительного образования «Золотой песок». В нем приняли участие 660 учащихся из семи учреждений дополнительного образования города.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Творческие коллективы и воспитанники ЦВР активно принимали участие в городских праздниках и концертах, становились призерами и победителями городских конкурсов «Городские цветы», «Золотой песок», международного творческого конкурса «Бегущая по волнам».</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Продолжена традиция проведения в ноябре, январе и марте на базе </w:t>
      </w:r>
      <w:r w:rsidRPr="00CF489B">
        <w:rPr>
          <w:rFonts w:ascii="Times New Roman" w:eastAsia="Times New Roman" w:hAnsi="Times New Roman" w:cs="Times New Roman"/>
          <w:b/>
          <w:bCs/>
          <w:sz w:val="24"/>
          <w:szCs w:val="24"/>
          <w:lang w:eastAsia="ru-RU"/>
        </w:rPr>
        <w:t>МБОУ ДОД ДЮТ</w:t>
      </w:r>
      <w:r w:rsidRPr="00CF489B">
        <w:rPr>
          <w:rFonts w:ascii="Times New Roman" w:eastAsia="Times New Roman" w:hAnsi="Times New Roman" w:cs="Times New Roman"/>
          <w:sz w:val="24"/>
          <w:szCs w:val="24"/>
          <w:lang w:eastAsia="ru-RU"/>
        </w:rPr>
        <w:t xml:space="preserve"> (директор О.А. Катунина) Первенства Московской области по судомодельному спорту в рамках областного творческого фестиваля «Юные таланты Московии». Многие воспитанники являются победителями и призерами областных и всероссийских соревнований по судомодельному спорту, по авиамоделям для закрытых помещений, по свободнолетающим моделям и моделям ракет, по ракетному моделизму. Учащиеся являются победителями областного фестиваля медиатворчества для детей и юношества.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Команды «Дома юных техников» принимали активное участие в городских, областных, всероссийских и международных соревнованиях, олимпиадах, конкурсах, походах и т. д., занимая призовые места.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Во всех учреждениях дополнительного образования в апреле-мае 2015 года прошли отчетные концерты творческих коллективов учреждений, посвященные 70-летию победы в Великой Отечественной войне.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Охват обучающихся (воспитанников) дополнительным образованием – </w:t>
      </w:r>
      <w:r w:rsidRPr="00CF489B">
        <w:rPr>
          <w:rFonts w:ascii="Times New Roman" w:eastAsia="Times New Roman" w:hAnsi="Times New Roman" w:cs="Times New Roman"/>
          <w:b/>
          <w:bCs/>
          <w:sz w:val="24"/>
          <w:szCs w:val="24"/>
          <w:lang w:eastAsia="ru-RU"/>
        </w:rPr>
        <w:t>12 473 человека.</w:t>
      </w:r>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67" w:anchor="_Toc425892281" w:history="1">
        <w:r w:rsidRPr="00CF489B">
          <w:rPr>
            <w:rFonts w:ascii="Times New Roman" w:eastAsia="Times New Roman" w:hAnsi="Times New Roman" w:cs="Times New Roman"/>
            <w:color w:val="0000FF"/>
            <w:sz w:val="24"/>
            <w:szCs w:val="24"/>
            <w:u w:val="single"/>
            <w:lang w:eastAsia="ru-RU"/>
          </w:rPr>
          <w:t xml:space="preserve">Таблица 24. Занятость учащихся в учреждениях дополнительного образования детей на 01.01.2015г </w:t>
        </w:r>
      </w:hyperlink>
      <w:r w:rsidRPr="00CF489B">
        <w:rPr>
          <w:rFonts w:ascii="Times New Roman" w:eastAsia="Times New Roman" w:hAnsi="Times New Roman" w:cs="Times New Roman"/>
          <w:sz w:val="24"/>
          <w:szCs w:val="24"/>
          <w:lang w:eastAsia="ru-RU"/>
        </w:rPr>
        <w:t>, стр. 74 .</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40" w:name="_Toc426145801"/>
      <w:bookmarkEnd w:id="40"/>
      <w:r w:rsidRPr="00CF489B">
        <w:rPr>
          <w:rFonts w:ascii="Times New Roman" w:eastAsia="Times New Roman" w:hAnsi="Times New Roman" w:cs="Times New Roman"/>
          <w:b/>
          <w:bCs/>
          <w:sz w:val="27"/>
          <w:szCs w:val="27"/>
          <w:lang w:eastAsia="ru-RU"/>
        </w:rPr>
        <w:t>3.3.4.</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О поддержке талантливой молодежи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рамках реализации приоритетного проекта «Образование» по направлению «Государственная поддержка талантливой молодежи» в июне 2015 года </w:t>
      </w:r>
      <w:r w:rsidRPr="00CF489B">
        <w:rPr>
          <w:rFonts w:ascii="Times New Roman" w:eastAsia="Times New Roman" w:hAnsi="Times New Roman" w:cs="Times New Roman"/>
          <w:b/>
          <w:bCs/>
          <w:sz w:val="24"/>
          <w:szCs w:val="24"/>
          <w:lang w:eastAsia="ru-RU"/>
        </w:rPr>
        <w:t>17 человек</w:t>
      </w:r>
      <w:r w:rsidRPr="00CF489B">
        <w:rPr>
          <w:rFonts w:ascii="Times New Roman" w:eastAsia="Times New Roman" w:hAnsi="Times New Roman" w:cs="Times New Roman"/>
          <w:sz w:val="24"/>
          <w:szCs w:val="24"/>
          <w:lang w:eastAsia="ru-RU"/>
        </w:rPr>
        <w:t xml:space="preserve"> из г.Королёва приняли участие в торжественной церемонии вручения сертификатов лауреатам </w:t>
      </w:r>
      <w:r w:rsidRPr="00CF489B">
        <w:rPr>
          <w:rFonts w:ascii="Times New Roman" w:eastAsia="Times New Roman" w:hAnsi="Times New Roman" w:cs="Times New Roman"/>
          <w:b/>
          <w:bCs/>
          <w:sz w:val="24"/>
          <w:szCs w:val="24"/>
          <w:lang w:eastAsia="ru-RU"/>
        </w:rPr>
        <w:t>премии Президента Российской Федерации.</w:t>
      </w:r>
      <w:r w:rsidRPr="00CF489B">
        <w:rPr>
          <w:rFonts w:ascii="Times New Roman" w:eastAsia="Times New Roman" w:hAnsi="Times New Roman" w:cs="Times New Roman"/>
          <w:sz w:val="24"/>
          <w:szCs w:val="24"/>
          <w:lang w:eastAsia="ru-RU"/>
        </w:rPr>
        <w:t xml:space="preserve"> Ребята получили премии в размере 60 000 рублей и 30 000 рублей.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ноябре 2014 года состоялась торжественная церемония вручения </w:t>
      </w:r>
      <w:r w:rsidRPr="00CF489B">
        <w:rPr>
          <w:rFonts w:ascii="Times New Roman" w:eastAsia="Times New Roman" w:hAnsi="Times New Roman" w:cs="Times New Roman"/>
          <w:b/>
          <w:bCs/>
          <w:sz w:val="24"/>
          <w:szCs w:val="24"/>
          <w:lang w:eastAsia="ru-RU"/>
        </w:rPr>
        <w:t>именной стипендии Губернатора Московской области в сфере образования детям – инвалидам, детям с ограниченными возможностями здоровья, обучающимся в образовательных учреждениях Московской области, по итогам 2013-2014 учебного года</w:t>
      </w: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r w:rsidRPr="00CF489B">
        <w:rPr>
          <w:rFonts w:ascii="Times New Roman" w:eastAsia="Times New Roman" w:hAnsi="Times New Roman" w:cs="Times New Roman"/>
          <w:b/>
          <w:bCs/>
          <w:sz w:val="24"/>
          <w:szCs w:val="24"/>
          <w:lang w:eastAsia="ru-RU"/>
        </w:rPr>
        <w:t>25</w:t>
      </w:r>
      <w:r w:rsidRPr="00CF489B">
        <w:rPr>
          <w:rFonts w:ascii="Times New Roman" w:eastAsia="Times New Roman" w:hAnsi="Times New Roman" w:cs="Times New Roman"/>
          <w:sz w:val="24"/>
          <w:szCs w:val="24"/>
          <w:lang w:eastAsia="ru-RU"/>
        </w:rPr>
        <w:t xml:space="preserve"> школьников из общеобразовательных учреждений города Королёва получили стипендию в размере 50 000 рублей.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числе 2 000 подмосковных школьников и воспитанников учреждений дополнительного образования </w:t>
      </w:r>
      <w:r w:rsidRPr="00CF489B">
        <w:rPr>
          <w:rFonts w:ascii="Times New Roman" w:eastAsia="Times New Roman" w:hAnsi="Times New Roman" w:cs="Times New Roman"/>
          <w:b/>
          <w:bCs/>
          <w:sz w:val="24"/>
          <w:szCs w:val="24"/>
          <w:lang w:eastAsia="ru-RU"/>
        </w:rPr>
        <w:t>164 обучающимся</w:t>
      </w:r>
      <w:r w:rsidRPr="00CF489B">
        <w:rPr>
          <w:rFonts w:ascii="Times New Roman" w:eastAsia="Times New Roman" w:hAnsi="Times New Roman" w:cs="Times New Roman"/>
          <w:sz w:val="24"/>
          <w:szCs w:val="24"/>
          <w:lang w:eastAsia="ru-RU"/>
        </w:rPr>
        <w:t xml:space="preserve"> г. Королёва </w:t>
      </w:r>
      <w:r w:rsidRPr="00CF489B">
        <w:rPr>
          <w:rFonts w:ascii="Times New Roman" w:eastAsia="Times New Roman" w:hAnsi="Times New Roman" w:cs="Times New Roman"/>
          <w:b/>
          <w:bCs/>
          <w:sz w:val="24"/>
          <w:szCs w:val="24"/>
          <w:lang w:eastAsia="ru-RU"/>
        </w:rPr>
        <w:t>присуждены именные стипендии Губернатора Московской области</w:t>
      </w:r>
      <w:r w:rsidRPr="00CF489B">
        <w:rPr>
          <w:rFonts w:ascii="Times New Roman" w:eastAsia="Times New Roman" w:hAnsi="Times New Roman" w:cs="Times New Roman"/>
          <w:sz w:val="24"/>
          <w:szCs w:val="24"/>
          <w:lang w:eastAsia="ru-RU"/>
        </w:rPr>
        <w:t xml:space="preserve"> в размере 27 000 рублей (</w:t>
      </w:r>
      <w:hyperlink r:id="rId368" w:history="1">
        <w:r w:rsidRPr="00CF489B">
          <w:rPr>
            <w:rFonts w:ascii="Times New Roman" w:eastAsia="Times New Roman" w:hAnsi="Times New Roman" w:cs="Times New Roman"/>
            <w:b/>
            <w:bCs/>
            <w:color w:val="0000FF"/>
            <w:sz w:val="24"/>
            <w:szCs w:val="24"/>
            <w:u w:val="single"/>
            <w:lang w:eastAsia="ru-RU"/>
          </w:rPr>
          <w:t>постановление Губернатора Московской области от 02.06.2015 № 199-ПГ «О присуждении именных стипендий Губернатора Московской области детям и подросткам, проявившим выдающиеся способности в области науки, искусства и спорта»</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Городской округ Королёв занял </w:t>
      </w:r>
      <w:r w:rsidRPr="00CF489B">
        <w:rPr>
          <w:rFonts w:ascii="Times New Roman" w:eastAsia="Times New Roman" w:hAnsi="Times New Roman" w:cs="Times New Roman"/>
          <w:b/>
          <w:bCs/>
          <w:sz w:val="24"/>
          <w:szCs w:val="24"/>
          <w:lang w:eastAsia="ru-RU"/>
        </w:rPr>
        <w:t>первое место</w:t>
      </w:r>
      <w:r w:rsidRPr="00CF489B">
        <w:rPr>
          <w:rFonts w:ascii="Times New Roman" w:eastAsia="Times New Roman" w:hAnsi="Times New Roman" w:cs="Times New Roman"/>
          <w:sz w:val="24"/>
          <w:szCs w:val="24"/>
          <w:lang w:eastAsia="ru-RU"/>
        </w:rPr>
        <w:t xml:space="preserve"> по количеству губернаторских стипендиатов среди муниципальных образований Московской области. </w:t>
      </w:r>
      <w:hyperlink r:id="rId369" w:history="1">
        <w:r w:rsidRPr="00CF489B">
          <w:rPr>
            <w:rFonts w:ascii="Times New Roman" w:eastAsia="Times New Roman" w:hAnsi="Times New Roman" w:cs="Times New Roman"/>
            <w:color w:val="0000FF"/>
            <w:sz w:val="24"/>
            <w:szCs w:val="24"/>
            <w:u w:val="single"/>
            <w:lang w:eastAsia="ru-RU"/>
          </w:rPr>
          <w:t>http://base.consultant.ru/cons/cgi/online.cgi?req=doc;base=MOB;n=211614</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Это обучающиеся и выпускники образовательных учреждений, ставшие победителями и призерами всероссийских и областных соревнований, конкурсов, олимпиад.</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Второй раз в истории города, победителям и призерам МКО (</w:t>
      </w:r>
      <w:hyperlink r:id="rId370" w:anchor="_Toc426145751" w:history="1">
        <w:r w:rsidRPr="00CF489B">
          <w:rPr>
            <w:rFonts w:ascii="Times New Roman" w:eastAsia="Times New Roman" w:hAnsi="Times New Roman" w:cs="Times New Roman"/>
            <w:color w:val="0000FF"/>
            <w:sz w:val="24"/>
            <w:szCs w:val="24"/>
            <w:u w:val="single"/>
            <w:lang w:eastAsia="ru-RU"/>
          </w:rPr>
          <w:t xml:space="preserve">Список 6. Школьники- члены делегации посещения космодрома Байконур в период подготовки и выполнения запуска космического корабля «Союз ТМА» </w:t>
        </w:r>
      </w:hyperlink>
      <w:r w:rsidRPr="00CF489B">
        <w:rPr>
          <w:rFonts w:ascii="Times New Roman" w:eastAsia="Times New Roman" w:hAnsi="Times New Roman" w:cs="Times New Roman"/>
          <w:sz w:val="24"/>
          <w:szCs w:val="24"/>
          <w:lang w:eastAsia="ru-RU"/>
        </w:rPr>
        <w:t>, стр. 91 ) посчастливилось посетить космодром Байконур в период подготовки и выполнения запуска космического корабля «Союз ТМА» с экипажем международной космической станции.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Школьники вошли в состав организованной Федеральным космическим агентством делегации участников Всероссийской молодежной научно-практической конференции «Космодром «Восточный» и перспективы развития российской космонавтики», которая состоялась 21 - 24 июля 2015 г. ( </w:t>
      </w:r>
      <w:hyperlink r:id="rId371" w:history="1">
        <w:r w:rsidRPr="00CF489B">
          <w:rPr>
            <w:rFonts w:ascii="Times New Roman" w:eastAsia="Times New Roman" w:hAnsi="Times New Roman" w:cs="Times New Roman"/>
            <w:color w:val="0000FF"/>
            <w:sz w:val="24"/>
            <w:szCs w:val="24"/>
            <w:u w:val="single"/>
            <w:lang w:eastAsia="ru-RU"/>
          </w:rPr>
          <w:t>http://www.federalspace.ru/479/</w:t>
        </w:r>
      </w:hyperlink>
      <w:r w:rsidRPr="00CF489B">
        <w:rPr>
          <w:rFonts w:ascii="Times New Roman" w:eastAsia="Times New Roman" w:hAnsi="Times New Roman" w:cs="Times New Roman"/>
          <w:sz w:val="24"/>
          <w:szCs w:val="24"/>
          <w:lang w:eastAsia="ru-RU"/>
        </w:rPr>
        <w:t xml:space="preserve">) и присутствовать на запуске 44международной космической экспедиции </w:t>
      </w:r>
      <w:hyperlink r:id="rId372" w:history="1">
        <w:r w:rsidRPr="00CF489B">
          <w:rPr>
            <w:rFonts w:ascii="Times New Roman" w:eastAsia="Times New Roman" w:hAnsi="Times New Roman" w:cs="Times New Roman"/>
            <w:color w:val="0000FF"/>
            <w:sz w:val="24"/>
            <w:szCs w:val="24"/>
            <w:u w:val="single"/>
            <w:lang w:eastAsia="ru-RU"/>
          </w:rPr>
          <w:t>http://www.energia.ru/ru/iss/iss44/photo_07-23.html</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73" w:history="1">
        <w:r w:rsidRPr="00CF489B">
          <w:rPr>
            <w:rFonts w:ascii="Times New Roman" w:eastAsia="Times New Roman" w:hAnsi="Times New Roman" w:cs="Times New Roman"/>
            <w:color w:val="0000FF"/>
            <w:sz w:val="24"/>
            <w:szCs w:val="24"/>
            <w:u w:val="single"/>
            <w:lang w:eastAsia="ru-RU"/>
          </w:rPr>
          <w:t>http://www.federalspace.ru/launch/2015/</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Первый раз это знаменательное событие в жизни школьников-победителей и призеров олимпиад состоялось в 2006 в год 65-летия города.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Три школьника, показавших высокие результаты в олимпиадах и конкурсах различных уровней, были поощрены путёвками для отдыха в юбилейной смене Федерального государственного бюджетного учреждения «Международный детский центр «Артек» (МДЦ «Артек»), посвященной его 90-летию (</w:t>
      </w:r>
      <w:hyperlink r:id="rId374" w:anchor="_Toc426145752" w:history="1">
        <w:r w:rsidRPr="00CF489B">
          <w:rPr>
            <w:rFonts w:ascii="Times New Roman" w:eastAsia="Times New Roman" w:hAnsi="Times New Roman" w:cs="Times New Roman"/>
            <w:color w:val="0000FF"/>
            <w:sz w:val="24"/>
            <w:szCs w:val="24"/>
            <w:u w:val="single"/>
            <w:lang w:eastAsia="ru-RU"/>
          </w:rPr>
          <w:t xml:space="preserve">Список 7. Список МДЦ «Артек» </w:t>
        </w:r>
      </w:hyperlink>
      <w:r w:rsidRPr="00CF489B">
        <w:rPr>
          <w:rFonts w:ascii="Times New Roman" w:eastAsia="Times New Roman" w:hAnsi="Times New Roman" w:cs="Times New Roman"/>
          <w:sz w:val="24"/>
          <w:szCs w:val="24"/>
          <w:lang w:eastAsia="ru-RU"/>
        </w:rPr>
        <w:t>, стр. 92 ). Три победителя номинированы на участие в сентябрьской смене.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75" w:anchor="_Toc426145753" w:history="1">
        <w:r w:rsidRPr="00CF489B">
          <w:rPr>
            <w:rFonts w:ascii="Times New Roman" w:eastAsia="Times New Roman" w:hAnsi="Times New Roman" w:cs="Times New Roman"/>
            <w:color w:val="0000FF"/>
            <w:sz w:val="24"/>
            <w:szCs w:val="24"/>
            <w:u w:val="single"/>
            <w:lang w:eastAsia="ru-RU"/>
          </w:rPr>
          <w:t xml:space="preserve">Список 8. Кандидаты на участие в 10 смене </w:t>
        </w:r>
      </w:hyperlink>
      <w:r w:rsidRPr="00CF489B">
        <w:rPr>
          <w:rFonts w:ascii="Times New Roman" w:eastAsia="Times New Roman" w:hAnsi="Times New Roman" w:cs="Times New Roman"/>
          <w:sz w:val="24"/>
          <w:szCs w:val="24"/>
          <w:lang w:eastAsia="ru-RU"/>
        </w:rPr>
        <w:t>, стр. 92 .</w:t>
      </w:r>
    </w:p>
    <w:p w:rsidR="00CF489B" w:rsidRPr="00CF489B" w:rsidRDefault="00CF489B" w:rsidP="00CF489B">
      <w:pPr>
        <w:spacing w:before="100" w:beforeAutospacing="1" w:after="100" w:afterAutospacing="1" w:line="240" w:lineRule="auto"/>
        <w:ind w:left="567" w:hanging="567"/>
        <w:outlineLvl w:val="1"/>
        <w:rPr>
          <w:rFonts w:ascii="Times New Roman" w:eastAsia="Times New Roman" w:hAnsi="Times New Roman" w:cs="Times New Roman"/>
          <w:b/>
          <w:bCs/>
          <w:sz w:val="36"/>
          <w:szCs w:val="36"/>
          <w:lang w:eastAsia="ru-RU"/>
        </w:rPr>
      </w:pPr>
      <w:bookmarkStart w:id="41" w:name="_Toc426145802"/>
      <w:bookmarkEnd w:id="41"/>
      <w:r w:rsidRPr="00CF489B">
        <w:rPr>
          <w:rFonts w:ascii="Times New Roman" w:eastAsia="Times New Roman" w:hAnsi="Times New Roman" w:cs="Times New Roman"/>
          <w:b/>
          <w:bCs/>
          <w:sz w:val="36"/>
          <w:szCs w:val="36"/>
          <w:lang w:eastAsia="ru-RU"/>
        </w:rPr>
        <w:t>3.4.</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36"/>
          <w:szCs w:val="36"/>
          <w:lang w:eastAsia="ru-RU"/>
        </w:rPr>
        <w:t>Социализация детей</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42" w:name="_Toc426145803"/>
      <w:bookmarkStart w:id="43" w:name="__RefHeading__4771_661803154"/>
      <w:bookmarkStart w:id="44" w:name="__RefHeading__4773_661803154"/>
      <w:bookmarkEnd w:id="42"/>
      <w:bookmarkEnd w:id="43"/>
      <w:bookmarkEnd w:id="44"/>
      <w:r w:rsidRPr="00CF489B">
        <w:rPr>
          <w:rFonts w:ascii="Times New Roman" w:eastAsia="Times New Roman" w:hAnsi="Times New Roman" w:cs="Times New Roman"/>
          <w:b/>
          <w:bCs/>
          <w:sz w:val="27"/>
          <w:szCs w:val="27"/>
          <w:lang w:eastAsia="ru-RU"/>
        </w:rPr>
        <w:t>3.4.1.</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Мероприятия по профилактике безнадзорности, правонарушений и преступлений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Особое место отводится организации деятельности по исполнению Федерального закона №120-ФЗ </w:t>
      </w:r>
      <w:hyperlink r:id="rId376" w:history="1">
        <w:r w:rsidRPr="00CF489B">
          <w:rPr>
            <w:rFonts w:ascii="Times New Roman" w:eastAsia="Times New Roman" w:hAnsi="Times New Roman" w:cs="Times New Roman"/>
            <w:color w:val="0000FF"/>
            <w:sz w:val="24"/>
            <w:szCs w:val="24"/>
            <w:u w:val="single"/>
            <w:lang w:eastAsia="ru-RU"/>
          </w:rPr>
          <w:t>«Об основах системы профилактики безнадзорности и правонарушений несовершеннолетних» (с дополнениями и изменениями)</w:t>
        </w:r>
      </w:hyperlink>
      <w:r w:rsidRPr="00CF489B">
        <w:rPr>
          <w:rFonts w:ascii="Times New Roman" w:eastAsia="Times New Roman" w:hAnsi="Times New Roman" w:cs="Times New Roman"/>
          <w:sz w:val="24"/>
          <w:szCs w:val="24"/>
          <w:lang w:eastAsia="ru-RU"/>
        </w:rPr>
        <w:t xml:space="preserve">. Руководство и контроль за соблюдением реализации права детей на образование выполняется в строгом соответствии с </w:t>
      </w:r>
      <w:hyperlink r:id="rId377" w:history="1">
        <w:r w:rsidRPr="00CF489B">
          <w:rPr>
            <w:rFonts w:ascii="Times New Roman" w:eastAsia="Times New Roman" w:hAnsi="Times New Roman" w:cs="Times New Roman"/>
            <w:color w:val="0000FF"/>
            <w:sz w:val="24"/>
            <w:szCs w:val="24"/>
            <w:u w:val="single"/>
            <w:lang w:eastAsia="ru-RU"/>
          </w:rPr>
          <w:t>Федеральным Законом «Об образовании в Российской Федерации»</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Администрацией образовательных учреждений, классными руководителями, </w:t>
      </w:r>
      <w:hyperlink r:id="rId378" w:history="1">
        <w:r w:rsidRPr="00CF489B">
          <w:rPr>
            <w:rFonts w:ascii="Times New Roman" w:eastAsia="Times New Roman" w:hAnsi="Times New Roman" w:cs="Times New Roman"/>
            <w:color w:val="0000FF"/>
            <w:sz w:val="24"/>
            <w:szCs w:val="24"/>
            <w:u w:val="single"/>
            <w:lang w:eastAsia="ru-RU"/>
          </w:rPr>
          <w:t>педагогами-психологами МБОУ ДО «УМОЦ»</w:t>
        </w:r>
      </w:hyperlink>
      <w:r w:rsidRPr="00CF489B">
        <w:rPr>
          <w:rFonts w:ascii="Times New Roman" w:eastAsia="Times New Roman" w:hAnsi="Times New Roman" w:cs="Times New Roman"/>
          <w:sz w:val="24"/>
          <w:szCs w:val="24"/>
          <w:lang w:eastAsia="ru-RU"/>
        </w:rPr>
        <w:t xml:space="preserve"> при тесном взаимодействии с Комиссией по делам несовершеннолетних систематически проводится работа с неблагополучными семьями, в том числе по оказанию им помощи, осуществляются контрольные рейды по выявлению нарушений дисциплины, посещаемости занятий и неуспеваемости учащихся.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Комитетом образования разработана система контроля профилактики неуспеваемости и пропусков учащимися занятий без уважительных причин, включающая ежегодную проверку образовательных учреждений.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Планово, два раза в течение учебного года, проводится собеседование (пропуск) с администрацией образовательных учреждений по вопросу «Управленческая деятельность администрации образовательного учреждения по профилактике отсева и пропусков занятий обучающимися».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 совещаниях руководителей образовательных учреждений обсуждаются вопросы выполнения </w:t>
      </w:r>
      <w:hyperlink r:id="rId379" w:history="1">
        <w:r w:rsidRPr="00CF489B">
          <w:rPr>
            <w:rFonts w:ascii="Times New Roman" w:eastAsia="Times New Roman" w:hAnsi="Times New Roman" w:cs="Times New Roman"/>
            <w:color w:val="0000FF"/>
            <w:sz w:val="24"/>
            <w:szCs w:val="24"/>
            <w:u w:val="single"/>
            <w:lang w:eastAsia="ru-RU"/>
          </w:rPr>
          <w:t>закона «Об образовании в Российской Федерации»</w:t>
        </w:r>
      </w:hyperlink>
      <w:r w:rsidRPr="00CF489B">
        <w:rPr>
          <w:rFonts w:ascii="Times New Roman" w:eastAsia="Times New Roman" w:hAnsi="Times New Roman" w:cs="Times New Roman"/>
          <w:sz w:val="24"/>
          <w:szCs w:val="24"/>
          <w:lang w:eastAsia="ru-RU"/>
        </w:rPr>
        <w:t xml:space="preserve"> в части выявления подростков, находящихся в социально опасном положении и не посещающих или систематически пропускающих занятия в образовательном учреждении по неуважительным причинам, работа по реализации </w:t>
      </w:r>
      <w:hyperlink r:id="rId380" w:history="1">
        <w:r w:rsidRPr="00CF489B">
          <w:rPr>
            <w:rFonts w:ascii="Times New Roman" w:eastAsia="Times New Roman" w:hAnsi="Times New Roman" w:cs="Times New Roman"/>
            <w:color w:val="0000FF"/>
            <w:sz w:val="24"/>
            <w:szCs w:val="24"/>
            <w:u w:val="single"/>
            <w:lang w:eastAsia="ru-RU"/>
          </w:rPr>
          <w:t>Федерального Закона №120 «Об основах профилактики безнадзорности и правонарушений несовершеннолетних»</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Системная работа привела к положительной динамике сокращения количества учащихся, систематически не посещающих школу.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Во всех образовательных учреждениях избраны Уполномоченные по защите прав участников образовательного процесса. Вопросы реализации прав учащихся на образование являются одним из главных направлений и находятся на постоянном контроле.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 состоянию на июнь 2015 года количество обучающихся общеобразовательных учреждений, состоящих на внутришкольном учете,134 человека (0,7%, что на 0,1% больше, чем в 2014г. в связи с присоединением г. Юбилейного).</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Разработаны планы по профилактике безнадзорности, правонарушений и наркомании несовершеннолетних.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Обеспечено функционирование ГМО заместителей директоров образовательных учреждений по воспитательной работе.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соответствии с планом </w:t>
      </w:r>
      <w:hyperlink r:id="rId381"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проводилась проверка работы администрации ОУ по реализации </w:t>
      </w:r>
      <w:hyperlink r:id="rId382" w:tgtFrame="_BLANKⰔࣨ夃〳焴ࣨ婬ࣨ扰ৰ⠠ڵ夑〳㏐ӈҌࣨ扰ৰ技ৰ#ξཨࣨ" w:history="1">
        <w:r w:rsidRPr="00CF489B">
          <w:rPr>
            <w:rFonts w:ascii="Times New Roman" w:eastAsia="Times New Roman" w:hAnsi="Times New Roman" w:cs="Times New Roman"/>
            <w:color w:val="0000FF"/>
            <w:sz w:val="24"/>
            <w:szCs w:val="24"/>
            <w:u w:val="single"/>
            <w:lang w:eastAsia="ru-RU"/>
          </w:rPr>
          <w:t>Федерального закона № 120-ФЗ «Об основах системы профилактики безнадзорности и правонарушений несовершеннолетних»</w:t>
        </w:r>
      </w:hyperlink>
      <w:r w:rsidRPr="00CF489B">
        <w:rPr>
          <w:rFonts w:ascii="Times New Roman" w:eastAsia="Times New Roman" w:hAnsi="Times New Roman" w:cs="Times New Roman"/>
          <w:sz w:val="24"/>
          <w:szCs w:val="24"/>
          <w:lang w:eastAsia="ru-RU"/>
        </w:rPr>
        <w:t xml:space="preserve">. В ходе проверки выявлено, что профилактика правонарушений является одним из основных направлений правового образования и воспитания.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 каждого «трудного» ребенка заведены индивидуальные карточки, в которых ведутся подробные записи о проделанной работе. Вопросы успеваемости и занятости учащихся во внеурочное время, профилактики правонарушений учащихся заслушиваются на педагогических советах, совещаниях при директоре.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Практически во всех общеобразовательных учреждениях созданы отряды правовой направленности.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383" w:history="1">
        <w:r w:rsidRPr="00CF489B">
          <w:rPr>
            <w:rFonts w:ascii="Times New Roman" w:eastAsia="Times New Roman" w:hAnsi="Times New Roman" w:cs="Times New Roman"/>
            <w:color w:val="0000FF"/>
            <w:sz w:val="24"/>
            <w:szCs w:val="24"/>
            <w:u w:val="single"/>
            <w:lang w:eastAsia="ru-RU"/>
          </w:rPr>
          <w:t>Комитет образования</w:t>
        </w:r>
      </w:hyperlink>
      <w:r w:rsidRPr="00CF489B">
        <w:rPr>
          <w:rFonts w:ascii="Times New Roman" w:eastAsia="Times New Roman" w:hAnsi="Times New Roman" w:cs="Times New Roman"/>
          <w:sz w:val="24"/>
          <w:szCs w:val="24"/>
          <w:lang w:eastAsia="ru-RU"/>
        </w:rPr>
        <w:t xml:space="preserve"> и образовательные учреждения тесно взаимодействуют с Международным юридическим институтом, студенты которого под руководством </w:t>
      </w:r>
      <w:hyperlink r:id="rId384" w:history="1">
        <w:r w:rsidRPr="00CF489B">
          <w:rPr>
            <w:rFonts w:ascii="Times New Roman" w:eastAsia="Times New Roman" w:hAnsi="Times New Roman" w:cs="Times New Roman"/>
            <w:color w:val="0000FF"/>
            <w:sz w:val="24"/>
            <w:szCs w:val="24"/>
            <w:u w:val="single"/>
            <w:lang w:eastAsia="ru-RU"/>
          </w:rPr>
          <w:t>представителя Уполномоченного по правам человека</w:t>
        </w:r>
      </w:hyperlink>
      <w:r w:rsidRPr="00CF489B">
        <w:rPr>
          <w:rFonts w:ascii="Times New Roman" w:eastAsia="Times New Roman" w:hAnsi="Times New Roman" w:cs="Times New Roman"/>
          <w:sz w:val="24"/>
          <w:szCs w:val="24"/>
          <w:lang w:eastAsia="ru-RU"/>
        </w:rPr>
        <w:t xml:space="preserve"> в </w:t>
      </w:r>
      <w:hyperlink r:id="rId385"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в городских округах </w:t>
      </w:r>
      <w:hyperlink r:id="rId386" w:history="1">
        <w:r w:rsidRPr="00CF489B">
          <w:rPr>
            <w:rFonts w:ascii="Times New Roman" w:eastAsia="Times New Roman" w:hAnsi="Times New Roman" w:cs="Times New Roman"/>
            <w:color w:val="0000FF"/>
            <w:sz w:val="24"/>
            <w:szCs w:val="24"/>
            <w:u w:val="single"/>
            <w:lang w:eastAsia="ru-RU"/>
          </w:rPr>
          <w:t>Королёв</w:t>
        </w:r>
      </w:hyperlink>
      <w:r w:rsidRPr="00CF489B">
        <w:rPr>
          <w:rFonts w:ascii="Times New Roman" w:eastAsia="Times New Roman" w:hAnsi="Times New Roman" w:cs="Times New Roman"/>
          <w:sz w:val="24"/>
          <w:szCs w:val="24"/>
          <w:lang w:eastAsia="ru-RU"/>
        </w:rPr>
        <w:t xml:space="preserve"> и </w:t>
      </w:r>
      <w:hyperlink r:id="rId387" w:history="1">
        <w:r w:rsidRPr="00CF489B">
          <w:rPr>
            <w:rFonts w:ascii="Times New Roman" w:eastAsia="Times New Roman" w:hAnsi="Times New Roman" w:cs="Times New Roman"/>
            <w:color w:val="0000FF"/>
            <w:sz w:val="24"/>
            <w:szCs w:val="24"/>
            <w:u w:val="single"/>
            <w:lang w:eastAsia="ru-RU"/>
          </w:rPr>
          <w:t>Юбилейный</w:t>
        </w:r>
      </w:hyperlink>
      <w:r w:rsidRPr="00CF489B">
        <w:rPr>
          <w:rFonts w:ascii="Times New Roman" w:eastAsia="Times New Roman" w:hAnsi="Times New Roman" w:cs="Times New Roman"/>
          <w:sz w:val="24"/>
          <w:szCs w:val="24"/>
          <w:lang w:eastAsia="ru-RU"/>
        </w:rPr>
        <w:t xml:space="preserve"> Е.В.Власовой проводят правовые лекции в рамках работы «Юридической клиники» (по отдельному плану: октябрь-ноябрь, март-апрель) для учащихся образовательных учреждений.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 целью предупреждения правонарушений, беспризорности, девиантного поведения учащихся, правового просвещения участников образовательного процесса, активизации совместной деятельности ОУ и служб системы профилактики в работе по данному направлению созданы Советы профилактики.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 базе </w:t>
      </w:r>
      <w:hyperlink r:id="rId388" w:history="1">
        <w:r w:rsidRPr="00CF489B">
          <w:rPr>
            <w:rFonts w:ascii="Times New Roman" w:eastAsia="Times New Roman" w:hAnsi="Times New Roman" w:cs="Times New Roman"/>
            <w:color w:val="0000FF"/>
            <w:sz w:val="24"/>
            <w:szCs w:val="24"/>
            <w:u w:val="single"/>
            <w:lang w:eastAsia="ru-RU"/>
          </w:rPr>
          <w:t>Центра психолого-педагогической поддержки и реабилитации «УМОЦ»</w:t>
        </w:r>
      </w:hyperlink>
      <w:r w:rsidRPr="00CF489B">
        <w:rPr>
          <w:rFonts w:ascii="Times New Roman" w:eastAsia="Times New Roman" w:hAnsi="Times New Roman" w:cs="Times New Roman"/>
          <w:sz w:val="24"/>
          <w:szCs w:val="24"/>
          <w:lang w:eastAsia="ru-RU"/>
        </w:rPr>
        <w:t xml:space="preserve"> для помощи родителям в воспитании детей организованы </w:t>
      </w:r>
      <w:hyperlink r:id="rId389" w:history="1">
        <w:r w:rsidRPr="00CF489B">
          <w:rPr>
            <w:rFonts w:ascii="Times New Roman" w:eastAsia="Times New Roman" w:hAnsi="Times New Roman" w:cs="Times New Roman"/>
            <w:color w:val="0000FF"/>
            <w:sz w:val="24"/>
            <w:szCs w:val="24"/>
            <w:u w:val="single"/>
            <w:lang w:eastAsia="ru-RU"/>
          </w:rPr>
          <w:t>«Родительский клуб»</w:t>
        </w:r>
      </w:hyperlink>
      <w:r w:rsidRPr="00CF489B">
        <w:rPr>
          <w:rFonts w:ascii="Times New Roman" w:eastAsia="Times New Roman" w:hAnsi="Times New Roman" w:cs="Times New Roman"/>
          <w:sz w:val="24"/>
          <w:szCs w:val="24"/>
          <w:lang w:eastAsia="ru-RU"/>
        </w:rPr>
        <w:t xml:space="preserve"> и </w:t>
      </w:r>
      <w:hyperlink r:id="rId390" w:history="1">
        <w:r w:rsidRPr="00CF489B">
          <w:rPr>
            <w:rFonts w:ascii="Times New Roman" w:eastAsia="Times New Roman" w:hAnsi="Times New Roman" w:cs="Times New Roman"/>
            <w:color w:val="0000FF"/>
            <w:sz w:val="24"/>
            <w:szCs w:val="24"/>
            <w:u w:val="single"/>
            <w:lang w:eastAsia="ru-RU"/>
          </w:rPr>
          <w:t>«Педагогическая гостиная»</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Значительная роль в плане профилактики безнадзорности и правонарушений отводится занятости детей и подростков во внеурочное время.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Проводится работа по вовлечению учащихся «группы риска» в кружки и секции. Особенно успешно эта работа ведется в МБОУ СОШ №№ 2, 5, 13, 15, 20, АОУ гимназии №9, МБОУ гимназиях № №17, 18 имени И.Я. Илюшина, АОУ Лицее № 19.</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Комитетом образования проводился мониторинг занятости обучающихся «группы риска» в каникулярный период 2015 года. Из 134-х несовершеннолетних, состоящих на внутришкольном учете, 43 состоят на учете в КДН и ЗП, ОДН. Все они в период летних каникул находятся под контролем и надзором родителей (законных представителей). Планируется охватить организованными формами отдыха в период летних каникул 60 человек (45% от числа стоящих на внутришкольном учёте), в том числе 48 (94 %) человек, состоящих на учете в КДН и ЗП, ОДН.</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период проведения летней оздоровительной кампании 2015 года в июне месяце Комитетом образования городского округа Королёв организовано:</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13 детских оздоровительных лагерей дневного пребывания на базе образовательных учреждений города: МБОУ СОШ №№3, 12, 2 «им. В. Н. Михайлова», МБОУ БСОШ № 6, МБОУ Гимназии №№ №3, 11, 17, 18 им. И. Я. Илюшина, МОУ СОШ № 13, МБОУ ПСОШ № 2, АОУ Гимназии «Российская школа», МБОУ «Лицей № 4», АОУ ДОД Центр Гармония. В них отдохнули 825 детей.</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11 летних детских досуговых площадок на базе образовательных учреждений города: МБОУ ДОД ЦРТДиЮ, МБОУ ДОД ЦВР, МБОУ ДОД ДШТИ «Браво», АОУ ДОД ШИ, АОУ ДОД Центр Гармония, МБОУ ДОД ДЮТ, МБОУ ДО « Детская школа искусств», АОУ Лицей № 19, МБОУ СОШ №№ 22, 10, 2. В них отдохнули 450 детей.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течение июньской смены в детских оздоровительных лагерях дневного пребывания проведены </w:t>
      </w:r>
      <w:r w:rsidRPr="00CF489B">
        <w:rPr>
          <w:rFonts w:ascii="Times New Roman" w:eastAsia="Times New Roman" w:hAnsi="Times New Roman" w:cs="Times New Roman"/>
          <w:b/>
          <w:bCs/>
          <w:sz w:val="24"/>
          <w:szCs w:val="24"/>
          <w:lang w:eastAsia="ru-RU"/>
        </w:rPr>
        <w:t>единые тематические дни</w:t>
      </w:r>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1 июня</w:t>
      </w:r>
      <w:r w:rsidRPr="00CF489B">
        <w:rPr>
          <w:rFonts w:ascii="Times New Roman" w:eastAsia="Times New Roman" w:hAnsi="Times New Roman" w:cs="Times New Roman"/>
          <w:sz w:val="24"/>
          <w:szCs w:val="24"/>
          <w:lang w:eastAsia="ru-RU"/>
        </w:rPr>
        <w:t xml:space="preserve"> - «День детства», в рамках которого проведен городской праздник «Мир детства» для детских оздоровительных лагерей дневного пребывания</w:t>
      </w:r>
      <w:r w:rsidRPr="00CF489B">
        <w:rPr>
          <w:rFonts w:ascii="Times New Roman" w:eastAsia="Times New Roman" w:hAnsi="Times New Roman" w:cs="Times New Roman"/>
          <w:b/>
          <w:bCs/>
          <w:sz w:val="24"/>
          <w:szCs w:val="24"/>
          <w:lang w:eastAsia="ru-RU"/>
        </w:rPr>
        <w:t>; 9 июня</w:t>
      </w:r>
      <w:r w:rsidRPr="00CF489B">
        <w:rPr>
          <w:rFonts w:ascii="Times New Roman" w:eastAsia="Times New Roman" w:hAnsi="Times New Roman" w:cs="Times New Roman"/>
          <w:sz w:val="24"/>
          <w:szCs w:val="24"/>
          <w:lang w:eastAsia="ru-RU"/>
        </w:rPr>
        <w:t xml:space="preserve"> - «Единый день безопасности»; </w:t>
      </w:r>
      <w:r w:rsidRPr="00CF489B">
        <w:rPr>
          <w:rFonts w:ascii="Times New Roman" w:eastAsia="Times New Roman" w:hAnsi="Times New Roman" w:cs="Times New Roman"/>
          <w:b/>
          <w:bCs/>
          <w:sz w:val="24"/>
          <w:szCs w:val="24"/>
          <w:lang w:eastAsia="ru-RU"/>
        </w:rPr>
        <w:t>11 июня</w:t>
      </w:r>
      <w:r w:rsidRPr="00CF489B">
        <w:rPr>
          <w:rFonts w:ascii="Times New Roman" w:eastAsia="Times New Roman" w:hAnsi="Times New Roman" w:cs="Times New Roman"/>
          <w:sz w:val="24"/>
          <w:szCs w:val="24"/>
          <w:lang w:eastAsia="ru-RU"/>
        </w:rPr>
        <w:t xml:space="preserve"> - «День России»;</w:t>
      </w:r>
      <w:r w:rsidRPr="00CF489B">
        <w:rPr>
          <w:rFonts w:ascii="Times New Roman" w:eastAsia="Times New Roman" w:hAnsi="Times New Roman" w:cs="Times New Roman"/>
          <w:b/>
          <w:bCs/>
          <w:sz w:val="24"/>
          <w:szCs w:val="24"/>
          <w:lang w:eastAsia="ru-RU"/>
        </w:rPr>
        <w:t xml:space="preserve"> 15-19 июня</w:t>
      </w:r>
      <w:r w:rsidRPr="00CF489B">
        <w:rPr>
          <w:rFonts w:ascii="Times New Roman" w:eastAsia="Times New Roman" w:hAnsi="Times New Roman" w:cs="Times New Roman"/>
          <w:sz w:val="24"/>
          <w:szCs w:val="24"/>
          <w:lang w:eastAsia="ru-RU"/>
        </w:rPr>
        <w:t xml:space="preserve"> - акция «Здоровье – твое богатство»; </w:t>
      </w:r>
      <w:r w:rsidRPr="00CF489B">
        <w:rPr>
          <w:rFonts w:ascii="Times New Roman" w:eastAsia="Times New Roman" w:hAnsi="Times New Roman" w:cs="Times New Roman"/>
          <w:b/>
          <w:bCs/>
          <w:sz w:val="24"/>
          <w:szCs w:val="24"/>
          <w:lang w:eastAsia="ru-RU"/>
        </w:rPr>
        <w:t>18 июня</w:t>
      </w:r>
      <w:r w:rsidRPr="00CF489B">
        <w:rPr>
          <w:rFonts w:ascii="Times New Roman" w:eastAsia="Times New Roman" w:hAnsi="Times New Roman" w:cs="Times New Roman"/>
          <w:sz w:val="24"/>
          <w:szCs w:val="24"/>
          <w:lang w:eastAsia="ru-RU"/>
        </w:rPr>
        <w:t xml:space="preserve"> - «Единый день здоровья»; </w:t>
      </w:r>
      <w:r w:rsidRPr="00CF489B">
        <w:rPr>
          <w:rFonts w:ascii="Times New Roman" w:eastAsia="Times New Roman" w:hAnsi="Times New Roman" w:cs="Times New Roman"/>
          <w:b/>
          <w:bCs/>
          <w:sz w:val="24"/>
          <w:szCs w:val="24"/>
          <w:lang w:eastAsia="ru-RU"/>
        </w:rPr>
        <w:t>19 июня</w:t>
      </w:r>
      <w:r w:rsidRPr="00CF489B">
        <w:rPr>
          <w:rFonts w:ascii="Times New Roman" w:eastAsia="Times New Roman" w:hAnsi="Times New Roman" w:cs="Times New Roman"/>
          <w:sz w:val="24"/>
          <w:szCs w:val="24"/>
          <w:lang w:eastAsia="ru-RU"/>
        </w:rPr>
        <w:t xml:space="preserve"> - «Единый день профилактики пожарной безопасности»;</w:t>
      </w:r>
      <w:r w:rsidRPr="00CF489B">
        <w:rPr>
          <w:rFonts w:ascii="Times New Roman" w:eastAsia="Times New Roman" w:hAnsi="Times New Roman" w:cs="Times New Roman"/>
          <w:b/>
          <w:bCs/>
          <w:sz w:val="24"/>
          <w:szCs w:val="24"/>
          <w:lang w:eastAsia="ru-RU"/>
        </w:rPr>
        <w:t xml:space="preserve"> 22 июня</w:t>
      </w:r>
      <w:r w:rsidRPr="00CF489B">
        <w:rPr>
          <w:rFonts w:ascii="Times New Roman" w:eastAsia="Times New Roman" w:hAnsi="Times New Roman" w:cs="Times New Roman"/>
          <w:sz w:val="24"/>
          <w:szCs w:val="24"/>
          <w:lang w:eastAsia="ru-RU"/>
        </w:rPr>
        <w:t xml:space="preserve"> – День памяти и скорби; </w:t>
      </w:r>
      <w:r w:rsidRPr="00CF489B">
        <w:rPr>
          <w:rFonts w:ascii="Times New Roman" w:eastAsia="Times New Roman" w:hAnsi="Times New Roman" w:cs="Times New Roman"/>
          <w:b/>
          <w:bCs/>
          <w:sz w:val="24"/>
          <w:szCs w:val="24"/>
          <w:lang w:eastAsia="ru-RU"/>
        </w:rPr>
        <w:t>23 июня</w:t>
      </w:r>
      <w:r w:rsidRPr="00CF489B">
        <w:rPr>
          <w:rFonts w:ascii="Times New Roman" w:eastAsia="Times New Roman" w:hAnsi="Times New Roman" w:cs="Times New Roman"/>
          <w:sz w:val="24"/>
          <w:szCs w:val="24"/>
          <w:lang w:eastAsia="ru-RU"/>
        </w:rPr>
        <w:t xml:space="preserve"> - «Единый день профилактики детского дорожно-транспортного травматизма»; </w:t>
      </w:r>
      <w:r w:rsidRPr="00CF489B">
        <w:rPr>
          <w:rFonts w:ascii="Times New Roman" w:eastAsia="Times New Roman" w:hAnsi="Times New Roman" w:cs="Times New Roman"/>
          <w:b/>
          <w:bCs/>
          <w:sz w:val="24"/>
          <w:szCs w:val="24"/>
          <w:lang w:eastAsia="ru-RU"/>
        </w:rPr>
        <w:t>25 июня</w:t>
      </w:r>
      <w:r w:rsidRPr="00CF489B">
        <w:rPr>
          <w:rFonts w:ascii="Times New Roman" w:eastAsia="Times New Roman" w:hAnsi="Times New Roman" w:cs="Times New Roman"/>
          <w:sz w:val="24"/>
          <w:szCs w:val="24"/>
          <w:lang w:eastAsia="ru-RU"/>
        </w:rPr>
        <w:t xml:space="preserve"> - «День книги». Также ребята посещали бассейн, кинотеатр, ТЮЗ, городские музеи.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Совместно с Центром занятости города было трудоустроено 199 учащихся в возрасте от 14 до 18 лет.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14 образовательных учреждениях (МБОУ СОШ № № 1 (мкр. Юбилейный), 2 им. В.Н. Михайлова, 3,12, 13, 20, 22, БСОШ № 6, ПСОШ № 2, МБОУ гимназиях № № 17, 18 им. И. Я.Илюшина, АОУ «Лицей № 4», АОУ Гимназии «Российская школа», МОУ «Гимназия 3» (мкр. Юбилейный) в июне 2015 года работали 14 ученических ремонтных бригад по 6 часов в день. Дети трудились 21 день и выполняли работы по ремонту школьной мебели и оконных рам, покраске цоколя здания, дверей, стен и лестничных пролетов эвакуационных выходов.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Также подростки работали в летних оздоровительных лагерях на базе ОУ. Они помогали воспитателям в проведении спортивных мероприятий, зарядки, подвижных игр, эстафет, сопровождении детей в бассейн, кинотеатр, музеи.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В Автономном образовательном учреждении дополнительного образования детей детском оздоровительном Центре «Родник» за лето отдохнула 1000 детей, (адрес: Московская область, Пушкинский р-н, д. Хотилово, пос. Зверосовхоз). </w:t>
      </w:r>
    </w:p>
    <w:p w:rsidR="00CF489B" w:rsidRPr="00CF489B" w:rsidRDefault="00CF489B" w:rsidP="00CF489B">
      <w:pPr>
        <w:spacing w:before="100" w:beforeAutospacing="1" w:after="100" w:afterAutospacing="1" w:line="240" w:lineRule="auto"/>
        <w:ind w:left="567" w:hanging="567"/>
        <w:outlineLvl w:val="1"/>
        <w:rPr>
          <w:rFonts w:ascii="Times New Roman" w:eastAsia="Times New Roman" w:hAnsi="Times New Roman" w:cs="Times New Roman"/>
          <w:b/>
          <w:bCs/>
          <w:sz w:val="36"/>
          <w:szCs w:val="36"/>
          <w:lang w:eastAsia="ru-RU"/>
        </w:rPr>
      </w:pPr>
      <w:bookmarkStart w:id="45" w:name="_Toc426145804"/>
      <w:bookmarkEnd w:id="45"/>
      <w:r w:rsidRPr="00CF489B">
        <w:rPr>
          <w:rFonts w:ascii="Times New Roman" w:eastAsia="Times New Roman" w:hAnsi="Times New Roman" w:cs="Times New Roman"/>
          <w:b/>
          <w:bCs/>
          <w:sz w:val="36"/>
          <w:szCs w:val="36"/>
          <w:lang w:eastAsia="ru-RU"/>
        </w:rPr>
        <w:t>3.5.</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36"/>
          <w:szCs w:val="36"/>
          <w:lang w:eastAsia="ru-RU"/>
        </w:rPr>
        <w:t>Востребованность выпускников учреждений профессионального образования на рынке труда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Для создания оптимальных условий подготовки квалифицированных специалистов и их дальнейшего трудоустройства на предприятиях, в организациях города и реального сектора экономики Подмосковья между учреждениями профессионального образования города и ГКУ МО Королёвским Центром занятости населения заключены договоры о социальном партнёрстве.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Ежегодно в целях совершенствования профессионального мастерства обучающихся, повышения престижа рабочих профессии и активизации профориентационной работы в городе проходят профессиональные конкурсы различного уровня.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На этих городских конкурсах присутствуют работодатели предприятий - социальных партнеров: Корпорация ТРВ, «Стройрегистр», Мытищинского совхоза декоративного садоводства, которые неизменно высоко оценивают качество подготовки обучающихся и предлагают рабочие места на своих предприятиях.</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Учреждения профессионального образования города успешно решают вопросы дальнейшего трудоустройства своих выпускников в тесном социальном сотрудничестве со следующими партнёрами: </w:t>
      </w:r>
      <w:hyperlink r:id="rId391" w:history="1">
        <w:r w:rsidRPr="00CF489B">
          <w:rPr>
            <w:rFonts w:ascii="Times New Roman" w:eastAsia="Times New Roman" w:hAnsi="Times New Roman" w:cs="Times New Roman"/>
            <w:color w:val="0000FF"/>
            <w:sz w:val="24"/>
            <w:szCs w:val="24"/>
            <w:u w:val="single"/>
            <w:lang w:eastAsia="ru-RU"/>
          </w:rPr>
          <w:t>Администрацей городского округа Королёв</w:t>
        </w:r>
      </w:hyperlink>
      <w:r w:rsidRPr="00CF489B">
        <w:rPr>
          <w:rFonts w:ascii="Times New Roman" w:eastAsia="Times New Roman" w:hAnsi="Times New Roman" w:cs="Times New Roman"/>
          <w:sz w:val="24"/>
          <w:szCs w:val="24"/>
          <w:lang w:eastAsia="ru-RU"/>
        </w:rPr>
        <w:t xml:space="preserve">, </w:t>
      </w:r>
      <w:hyperlink r:id="rId392" w:history="1">
        <w:r w:rsidRPr="00CF489B">
          <w:rPr>
            <w:rFonts w:ascii="Times New Roman" w:eastAsia="Times New Roman" w:hAnsi="Times New Roman" w:cs="Times New Roman"/>
            <w:color w:val="0000FF"/>
            <w:sz w:val="24"/>
            <w:szCs w:val="24"/>
            <w:u w:val="single"/>
            <w:lang w:eastAsia="ru-RU"/>
          </w:rPr>
          <w:t>РОСКОСМОС</w:t>
        </w:r>
      </w:hyperlink>
      <w:r w:rsidRPr="00CF489B">
        <w:rPr>
          <w:rFonts w:ascii="Times New Roman" w:eastAsia="Times New Roman" w:hAnsi="Times New Roman" w:cs="Times New Roman"/>
          <w:sz w:val="24"/>
          <w:szCs w:val="24"/>
          <w:lang w:eastAsia="ru-RU"/>
        </w:rPr>
        <w:t xml:space="preserve">, </w:t>
      </w:r>
      <w:hyperlink r:id="rId393" w:history="1">
        <w:r w:rsidRPr="00CF489B">
          <w:rPr>
            <w:rFonts w:ascii="Times New Roman" w:eastAsia="Times New Roman" w:hAnsi="Times New Roman" w:cs="Times New Roman"/>
            <w:color w:val="0000FF"/>
            <w:sz w:val="24"/>
            <w:szCs w:val="24"/>
            <w:u w:val="single"/>
            <w:lang w:eastAsia="ru-RU"/>
          </w:rPr>
          <w:t>Федерацией космонавтики России</w:t>
        </w:r>
      </w:hyperlink>
      <w:r w:rsidRPr="00CF489B">
        <w:rPr>
          <w:rFonts w:ascii="Times New Roman" w:eastAsia="Times New Roman" w:hAnsi="Times New Roman" w:cs="Times New Roman"/>
          <w:sz w:val="24"/>
          <w:szCs w:val="24"/>
          <w:lang w:eastAsia="ru-RU"/>
        </w:rPr>
        <w:t xml:space="preserve">, </w:t>
      </w:r>
      <w:hyperlink r:id="rId394" w:history="1">
        <w:r w:rsidRPr="00CF489B">
          <w:rPr>
            <w:rFonts w:ascii="Times New Roman" w:eastAsia="Times New Roman" w:hAnsi="Times New Roman" w:cs="Times New Roman"/>
            <w:color w:val="0000FF"/>
            <w:sz w:val="24"/>
            <w:szCs w:val="24"/>
            <w:u w:val="single"/>
            <w:lang w:eastAsia="ru-RU"/>
          </w:rPr>
          <w:t>Федеральным Государственным унитарным предприятием «Центральный научно-исследовательский институт машиностроения»</w:t>
        </w:r>
      </w:hyperlink>
      <w:r w:rsidRPr="00CF489B">
        <w:rPr>
          <w:rFonts w:ascii="Times New Roman" w:eastAsia="Times New Roman" w:hAnsi="Times New Roman" w:cs="Times New Roman"/>
          <w:sz w:val="24"/>
          <w:szCs w:val="24"/>
          <w:lang w:eastAsia="ru-RU"/>
        </w:rPr>
        <w:t xml:space="preserve">, </w:t>
      </w:r>
      <w:hyperlink r:id="rId395" w:history="1">
        <w:r w:rsidRPr="00CF489B">
          <w:rPr>
            <w:rFonts w:ascii="Times New Roman" w:eastAsia="Times New Roman" w:hAnsi="Times New Roman" w:cs="Times New Roman"/>
            <w:color w:val="0000FF"/>
            <w:sz w:val="24"/>
            <w:szCs w:val="24"/>
            <w:u w:val="single"/>
            <w:lang w:eastAsia="ru-RU"/>
          </w:rPr>
          <w:t>ОАО «Ракетно-космическая корпорация Энергия имени С.П. Королёва</w:t>
        </w:r>
      </w:hyperlink>
      <w:r w:rsidRPr="00CF489B">
        <w:rPr>
          <w:rFonts w:ascii="Times New Roman" w:eastAsia="Times New Roman" w:hAnsi="Times New Roman" w:cs="Times New Roman"/>
          <w:sz w:val="24"/>
          <w:szCs w:val="24"/>
          <w:lang w:eastAsia="ru-RU"/>
        </w:rPr>
        <w:t xml:space="preserve">, </w:t>
      </w:r>
      <w:hyperlink r:id="rId396" w:history="1">
        <w:r w:rsidRPr="00CF489B">
          <w:rPr>
            <w:rFonts w:ascii="Times New Roman" w:eastAsia="Times New Roman" w:hAnsi="Times New Roman" w:cs="Times New Roman"/>
            <w:color w:val="0000FF"/>
            <w:sz w:val="24"/>
            <w:szCs w:val="24"/>
            <w:u w:val="single"/>
            <w:lang w:eastAsia="ru-RU"/>
          </w:rPr>
          <w:t>ФГУП «Научно-производственное объединение измерительной техники»</w:t>
        </w:r>
      </w:hyperlink>
      <w:r w:rsidRPr="00CF489B">
        <w:rPr>
          <w:rFonts w:ascii="Times New Roman" w:eastAsia="Times New Roman" w:hAnsi="Times New Roman" w:cs="Times New Roman"/>
          <w:sz w:val="24"/>
          <w:szCs w:val="24"/>
          <w:lang w:eastAsia="ru-RU"/>
        </w:rPr>
        <w:t xml:space="preserve">, </w:t>
      </w:r>
      <w:hyperlink r:id="rId397" w:history="1">
        <w:r w:rsidRPr="00CF489B">
          <w:rPr>
            <w:rFonts w:ascii="Times New Roman" w:eastAsia="Times New Roman" w:hAnsi="Times New Roman" w:cs="Times New Roman"/>
            <w:color w:val="0000FF"/>
            <w:sz w:val="24"/>
            <w:szCs w:val="24"/>
            <w:u w:val="single"/>
            <w:lang w:eastAsia="ru-RU"/>
          </w:rPr>
          <w:t>Научно-производственной фирмой «Орто-Космос»</w:t>
        </w:r>
      </w:hyperlink>
      <w:r w:rsidRPr="00CF489B">
        <w:rPr>
          <w:rFonts w:ascii="Times New Roman" w:eastAsia="Times New Roman" w:hAnsi="Times New Roman" w:cs="Times New Roman"/>
          <w:sz w:val="24"/>
          <w:szCs w:val="24"/>
          <w:lang w:eastAsia="ru-RU"/>
        </w:rPr>
        <w:t xml:space="preserve">, </w:t>
      </w:r>
      <w:hyperlink r:id="rId398" w:history="1">
        <w:r w:rsidRPr="00CF489B">
          <w:rPr>
            <w:rFonts w:ascii="Times New Roman" w:eastAsia="Times New Roman" w:hAnsi="Times New Roman" w:cs="Times New Roman"/>
            <w:color w:val="0000FF"/>
            <w:sz w:val="24"/>
            <w:szCs w:val="24"/>
            <w:u w:val="single"/>
            <w:lang w:eastAsia="ru-RU"/>
          </w:rPr>
          <w:t>ОАО Корпорация «Тактическое Ракетное вооружение»</w:t>
        </w:r>
      </w:hyperlink>
      <w:r w:rsidRPr="00CF489B">
        <w:rPr>
          <w:rFonts w:ascii="Times New Roman" w:eastAsia="Times New Roman" w:hAnsi="Times New Roman" w:cs="Times New Roman"/>
          <w:sz w:val="24"/>
          <w:szCs w:val="24"/>
          <w:lang w:eastAsia="ru-RU"/>
        </w:rPr>
        <w:t xml:space="preserve">, </w:t>
      </w:r>
      <w:hyperlink r:id="rId399" w:history="1">
        <w:r w:rsidRPr="00CF489B">
          <w:rPr>
            <w:rFonts w:ascii="Times New Roman" w:eastAsia="Times New Roman" w:hAnsi="Times New Roman" w:cs="Times New Roman"/>
            <w:color w:val="0000FF"/>
            <w:sz w:val="24"/>
            <w:szCs w:val="24"/>
            <w:u w:val="single"/>
            <w:lang w:eastAsia="ru-RU"/>
          </w:rPr>
          <w:t>Конструкторским Бюро химического машиностроения им. А.М. Исаева</w:t>
        </w:r>
      </w:hyperlink>
      <w:r w:rsidRPr="00CF489B">
        <w:rPr>
          <w:rFonts w:ascii="Times New Roman" w:eastAsia="Times New Roman" w:hAnsi="Times New Roman" w:cs="Times New Roman"/>
          <w:sz w:val="24"/>
          <w:szCs w:val="24"/>
          <w:lang w:eastAsia="ru-RU"/>
        </w:rPr>
        <w:t xml:space="preserve">, </w:t>
      </w:r>
      <w:hyperlink r:id="rId400" w:history="1">
        <w:r w:rsidRPr="00CF489B">
          <w:rPr>
            <w:rFonts w:ascii="Times New Roman" w:eastAsia="Times New Roman" w:hAnsi="Times New Roman" w:cs="Times New Roman"/>
            <w:color w:val="0000FF"/>
            <w:sz w:val="24"/>
            <w:szCs w:val="24"/>
            <w:u w:val="single"/>
            <w:lang w:eastAsia="ru-RU"/>
          </w:rPr>
          <w:t>Торгово-промышленной палатой города Королёва</w:t>
        </w:r>
      </w:hyperlink>
      <w:r w:rsidRPr="00CF489B">
        <w:rPr>
          <w:rFonts w:ascii="Times New Roman" w:eastAsia="Times New Roman" w:hAnsi="Times New Roman" w:cs="Times New Roman"/>
          <w:sz w:val="24"/>
          <w:szCs w:val="24"/>
          <w:lang w:eastAsia="ru-RU"/>
        </w:rPr>
        <w:t xml:space="preserve">, </w:t>
      </w:r>
      <w:hyperlink r:id="rId401" w:history="1">
        <w:r w:rsidRPr="00CF489B">
          <w:rPr>
            <w:rFonts w:ascii="Times New Roman" w:eastAsia="Times New Roman" w:hAnsi="Times New Roman" w:cs="Times New Roman"/>
            <w:color w:val="0000FF"/>
            <w:sz w:val="24"/>
            <w:szCs w:val="24"/>
            <w:u w:val="single"/>
            <w:lang w:eastAsia="ru-RU"/>
          </w:rPr>
          <w:t>Международной ассоциацией участников космической деятельности</w:t>
        </w:r>
      </w:hyperlink>
      <w:r w:rsidRPr="00CF489B">
        <w:rPr>
          <w:rFonts w:ascii="Times New Roman" w:eastAsia="Times New Roman" w:hAnsi="Times New Roman" w:cs="Times New Roman"/>
          <w:sz w:val="24"/>
          <w:szCs w:val="24"/>
          <w:lang w:eastAsia="ru-RU"/>
        </w:rPr>
        <w:t xml:space="preserve">. </w:t>
      </w:r>
      <w:bookmarkStart w:id="46" w:name="__RefHeading__4777_661803154"/>
      <w:bookmarkEnd w:id="46"/>
    </w:p>
    <w:p w:rsidR="00CF489B" w:rsidRPr="00CF489B" w:rsidRDefault="00CF489B" w:rsidP="00CF489B">
      <w:pPr>
        <w:spacing w:before="100" w:beforeAutospacing="1" w:after="100" w:afterAutospacing="1" w:line="240" w:lineRule="auto"/>
        <w:ind w:left="567" w:hanging="501"/>
        <w:outlineLvl w:val="0"/>
        <w:rPr>
          <w:rFonts w:ascii="Times New Roman" w:eastAsia="Times New Roman" w:hAnsi="Times New Roman" w:cs="Times New Roman"/>
          <w:b/>
          <w:bCs/>
          <w:kern w:val="36"/>
          <w:sz w:val="48"/>
          <w:szCs w:val="48"/>
          <w:lang w:eastAsia="ru-RU"/>
        </w:rPr>
      </w:pPr>
      <w:bookmarkStart w:id="47" w:name="_Toc426145805"/>
      <w:bookmarkEnd w:id="47"/>
      <w:r w:rsidRPr="00CF489B">
        <w:rPr>
          <w:rFonts w:ascii="Times New Roman" w:eastAsia="Times New Roman" w:hAnsi="Times New Roman" w:cs="Times New Roman"/>
          <w:b/>
          <w:bCs/>
          <w:kern w:val="36"/>
          <w:sz w:val="48"/>
          <w:szCs w:val="48"/>
          <w:lang w:eastAsia="ru-RU"/>
        </w:rPr>
        <w:t>4.</w:t>
      </w:r>
      <w:r w:rsidRPr="00CF489B">
        <w:rPr>
          <w:rFonts w:ascii="Times New Roman" w:eastAsia="Times New Roman" w:hAnsi="Times New Roman" w:cs="Times New Roman"/>
          <w:b/>
          <w:bCs/>
          <w:kern w:val="36"/>
          <w:sz w:val="14"/>
          <w:szCs w:val="14"/>
          <w:lang w:eastAsia="ru-RU"/>
        </w:rPr>
        <w:t xml:space="preserve">           </w:t>
      </w:r>
      <w:r w:rsidRPr="00CF489B">
        <w:rPr>
          <w:rFonts w:ascii="Times New Roman" w:eastAsia="Times New Roman" w:hAnsi="Times New Roman" w:cs="Times New Roman"/>
          <w:b/>
          <w:bCs/>
          <w:kern w:val="36"/>
          <w:sz w:val="48"/>
          <w:szCs w:val="48"/>
          <w:lang w:eastAsia="ru-RU"/>
        </w:rPr>
        <w:t>Условия обучения и эффективность использования ресурсов</w:t>
      </w:r>
    </w:p>
    <w:p w:rsidR="00CF489B" w:rsidRPr="00CF489B" w:rsidRDefault="00CF489B" w:rsidP="00CF489B">
      <w:pPr>
        <w:spacing w:before="100" w:beforeAutospacing="1" w:after="100" w:afterAutospacing="1" w:line="240" w:lineRule="auto"/>
        <w:ind w:left="567" w:hanging="567"/>
        <w:outlineLvl w:val="1"/>
        <w:rPr>
          <w:rFonts w:ascii="Times New Roman" w:eastAsia="Times New Roman" w:hAnsi="Times New Roman" w:cs="Times New Roman"/>
          <w:b/>
          <w:bCs/>
          <w:sz w:val="36"/>
          <w:szCs w:val="36"/>
          <w:lang w:eastAsia="ru-RU"/>
        </w:rPr>
      </w:pPr>
      <w:bookmarkStart w:id="48" w:name="_Toc426145806"/>
      <w:bookmarkEnd w:id="48"/>
      <w:r w:rsidRPr="00CF489B">
        <w:rPr>
          <w:rFonts w:ascii="Times New Roman" w:eastAsia="Times New Roman" w:hAnsi="Times New Roman" w:cs="Times New Roman"/>
          <w:b/>
          <w:bCs/>
          <w:sz w:val="36"/>
          <w:szCs w:val="36"/>
          <w:lang w:eastAsia="ru-RU"/>
        </w:rPr>
        <w:t>4.1.</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36"/>
          <w:szCs w:val="36"/>
          <w:lang w:eastAsia="ru-RU"/>
        </w:rPr>
        <w:t>Финансирование образования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i/>
          <w:iCs/>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Финансирование учреждений осуществляется в соответствии с Законом </w:t>
      </w:r>
      <w:hyperlink r:id="rId402"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от 10 июля 2013 г. № 77/2013-ОЗ «О финансовом обеспечении реализации основных общеобразовательных программ в муниципальных общеобразовательных учреждениях в Московской области за счет средств бюджета Московской области».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 состоянию на 01.01.2015 г. показатели эффективности по общеобразовательным учреждениям города достигли следующих значений: наполняемость классов – 25,9 чел.</w:t>
      </w:r>
      <w:r w:rsidRPr="00CF489B">
        <w:rPr>
          <w:rFonts w:ascii="Times New Roman" w:eastAsia="Times New Roman" w:hAnsi="Times New Roman" w:cs="Times New Roman"/>
          <w:b/>
          <w:bCs/>
          <w:sz w:val="24"/>
          <w:szCs w:val="24"/>
          <w:lang w:eastAsia="ru-RU"/>
        </w:rPr>
        <w:t xml:space="preserve"> </w:t>
      </w:r>
      <w:r w:rsidRPr="00CF489B">
        <w:rPr>
          <w:rFonts w:ascii="Times New Roman" w:eastAsia="Times New Roman" w:hAnsi="Times New Roman" w:cs="Times New Roman"/>
          <w:b/>
          <w:bCs/>
          <w:sz w:val="24"/>
          <w:szCs w:val="24"/>
          <w:lang w:eastAsia="ru-RU"/>
        </w:rPr>
        <w:lastRenderedPageBreak/>
        <w:t>/прим</w:t>
      </w:r>
      <w:r w:rsidRPr="00CF489B">
        <w:rPr>
          <w:rFonts w:ascii="Times New Roman" w:eastAsia="Times New Roman" w:hAnsi="Times New Roman" w:cs="Times New Roman"/>
          <w:sz w:val="24"/>
          <w:szCs w:val="24"/>
          <w:lang w:eastAsia="ru-RU"/>
        </w:rPr>
        <w:t>. без учета коррекционных школ-интернатов / ; соотношение ученик/учитель – 18,2 человек/1 учитель; соотношение ФОТ учителей/ФОТ учреждения - 72%.</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03" w:anchor="_Toc425892282" w:history="1">
        <w:r w:rsidRPr="00CF489B">
          <w:rPr>
            <w:rFonts w:ascii="Times New Roman" w:eastAsia="Times New Roman" w:hAnsi="Times New Roman" w:cs="Times New Roman"/>
            <w:color w:val="0000FF"/>
            <w:sz w:val="24"/>
            <w:szCs w:val="24"/>
            <w:u w:val="single"/>
            <w:lang w:eastAsia="ru-RU"/>
          </w:rPr>
          <w:t xml:space="preserve">Таблица 25. Соотношение ФОТ учителей/ФОТ учреждения на 01.09.2014 </w:t>
        </w:r>
      </w:hyperlink>
      <w:r w:rsidRPr="00CF489B">
        <w:rPr>
          <w:rFonts w:ascii="Times New Roman" w:eastAsia="Times New Roman" w:hAnsi="Times New Roman" w:cs="Times New Roman"/>
          <w:sz w:val="24"/>
          <w:szCs w:val="24"/>
          <w:lang w:eastAsia="ru-RU"/>
        </w:rPr>
        <w:t>, стр. 74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04" w:anchor="_Toc425892283" w:history="1">
        <w:r w:rsidRPr="00CF489B">
          <w:rPr>
            <w:rFonts w:ascii="Times New Roman" w:eastAsia="Times New Roman" w:hAnsi="Times New Roman" w:cs="Times New Roman"/>
            <w:color w:val="0000FF"/>
            <w:sz w:val="24"/>
            <w:szCs w:val="24"/>
            <w:u w:val="single"/>
            <w:lang w:eastAsia="ru-RU"/>
          </w:rPr>
          <w:t xml:space="preserve">Таблица 26. Средняя наполняемость классов в г. Королёве </w:t>
        </w:r>
      </w:hyperlink>
      <w:r w:rsidRPr="00CF489B">
        <w:rPr>
          <w:rFonts w:ascii="Times New Roman" w:eastAsia="Times New Roman" w:hAnsi="Times New Roman" w:cs="Times New Roman"/>
          <w:sz w:val="24"/>
          <w:szCs w:val="24"/>
          <w:lang w:eastAsia="ru-RU"/>
        </w:rPr>
        <w:t>, стр. 74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Одной из задач модернизации общего образования в городе стало повышение размера среднемесячной заработной платы учителей путём внедрения новой системы оплаты труда, а также повышения квалификации и статуса педагогов. </w:t>
      </w:r>
      <w:hyperlink r:id="rId405" w:anchor="_Toc425892284" w:history="1">
        <w:r w:rsidRPr="00CF489B">
          <w:rPr>
            <w:rFonts w:ascii="Times New Roman" w:eastAsia="Times New Roman" w:hAnsi="Times New Roman" w:cs="Times New Roman"/>
            <w:color w:val="0000FF"/>
            <w:sz w:val="24"/>
            <w:szCs w:val="24"/>
            <w:u w:val="single"/>
            <w:lang w:eastAsia="ru-RU"/>
          </w:rPr>
          <w:t xml:space="preserve">Таблица 27. Среднемесячная заработная плата работников муниципальных образовательных учреждений в 2014 году (средства бюджета) </w:t>
        </w:r>
      </w:hyperlink>
      <w:r w:rsidRPr="00CF489B">
        <w:rPr>
          <w:rFonts w:ascii="Times New Roman" w:eastAsia="Times New Roman" w:hAnsi="Times New Roman" w:cs="Times New Roman"/>
          <w:sz w:val="24"/>
          <w:szCs w:val="24"/>
          <w:lang w:eastAsia="ru-RU"/>
        </w:rPr>
        <w:t xml:space="preserve">, стр. 75 .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Прослеживается рост среднемесячных затрат в расчете на 1 учащегося </w:t>
      </w:r>
      <w:hyperlink r:id="rId406" w:anchor="_Toc425892285" w:history="1">
        <w:r w:rsidRPr="00CF489B">
          <w:rPr>
            <w:rFonts w:ascii="Times New Roman" w:eastAsia="Times New Roman" w:hAnsi="Times New Roman" w:cs="Times New Roman"/>
            <w:color w:val="0000FF"/>
            <w:sz w:val="24"/>
            <w:szCs w:val="24"/>
            <w:u w:val="single"/>
            <w:lang w:eastAsia="ru-RU"/>
          </w:rPr>
          <w:t xml:space="preserve">Таблица 28. Показатели динамики среднемесячных затрат в расчете на 1 учащегося (рубли) на 31.12.2014г. </w:t>
        </w:r>
      </w:hyperlink>
      <w:r w:rsidRPr="00CF489B">
        <w:rPr>
          <w:rFonts w:ascii="Times New Roman" w:eastAsia="Times New Roman" w:hAnsi="Times New Roman" w:cs="Times New Roman"/>
          <w:sz w:val="24"/>
          <w:szCs w:val="24"/>
          <w:lang w:eastAsia="ru-RU"/>
        </w:rPr>
        <w:t>, стр. 75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Данные показатели по оплате труда педагогов удалось достигнуть благодаря проведению ряда мероприятий, направленных на увеличение средней педагогической нагрузки учителей за счет сокращения физических лиц с низкой нагрузкой, увеличение коэффициента внутреннего совместительства работников учреждений.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Выплаты стимулирующего характера носят ежемесячный характер.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Исполнение бюджета </w:t>
      </w:r>
      <w:hyperlink r:id="rId407"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w:t>
      </w:r>
      <w:r w:rsidRPr="00CF489B">
        <w:rPr>
          <w:rFonts w:ascii="Times New Roman" w:eastAsia="Times New Roman" w:hAnsi="Times New Roman" w:cs="Times New Roman"/>
          <w:b/>
          <w:bCs/>
          <w:sz w:val="24"/>
          <w:szCs w:val="24"/>
          <w:lang w:eastAsia="ru-RU"/>
        </w:rPr>
        <w:t>за 2014 год</w:t>
      </w:r>
      <w:r w:rsidRPr="00CF489B">
        <w:rPr>
          <w:rFonts w:ascii="Times New Roman" w:eastAsia="Times New Roman" w:hAnsi="Times New Roman" w:cs="Times New Roman"/>
          <w:sz w:val="24"/>
          <w:szCs w:val="24"/>
          <w:lang w:eastAsia="ru-RU"/>
        </w:rPr>
        <w:t xml:space="preserve"> составило </w:t>
      </w:r>
      <w:r w:rsidRPr="00CF489B">
        <w:rPr>
          <w:rFonts w:ascii="Times New Roman" w:eastAsia="Times New Roman" w:hAnsi="Times New Roman" w:cs="Times New Roman"/>
          <w:b/>
          <w:bCs/>
          <w:sz w:val="24"/>
          <w:szCs w:val="24"/>
          <w:lang w:eastAsia="ru-RU"/>
        </w:rPr>
        <w:t>2 273,9 млн. руб</w:t>
      </w:r>
      <w:r w:rsidRPr="00CF489B">
        <w:rPr>
          <w:rFonts w:ascii="Times New Roman" w:eastAsia="Times New Roman" w:hAnsi="Times New Roman" w:cs="Times New Roman"/>
          <w:sz w:val="24"/>
          <w:szCs w:val="24"/>
          <w:lang w:eastAsia="ru-RU"/>
        </w:rPr>
        <w:t xml:space="preserve">. при плане </w:t>
      </w:r>
      <w:r w:rsidRPr="00CF489B">
        <w:rPr>
          <w:rFonts w:ascii="Times New Roman" w:eastAsia="Times New Roman" w:hAnsi="Times New Roman" w:cs="Times New Roman"/>
          <w:b/>
          <w:bCs/>
          <w:sz w:val="24"/>
          <w:szCs w:val="24"/>
          <w:lang w:eastAsia="ru-RU"/>
        </w:rPr>
        <w:t>2 362,2 млн. руб</w:t>
      </w:r>
      <w:r w:rsidRPr="00CF489B">
        <w:rPr>
          <w:rFonts w:ascii="Times New Roman" w:eastAsia="Times New Roman" w:hAnsi="Times New Roman" w:cs="Times New Roman"/>
          <w:sz w:val="24"/>
          <w:szCs w:val="24"/>
          <w:lang w:eastAsia="ru-RU"/>
        </w:rPr>
        <w:t>., или</w:t>
      </w:r>
      <w:r w:rsidRPr="00CF489B">
        <w:rPr>
          <w:rFonts w:ascii="Times New Roman" w:eastAsia="Times New Roman" w:hAnsi="Times New Roman" w:cs="Times New Roman"/>
          <w:b/>
          <w:bCs/>
          <w:sz w:val="24"/>
          <w:szCs w:val="24"/>
          <w:lang w:eastAsia="ru-RU"/>
        </w:rPr>
        <w:t xml:space="preserve"> 96,3%</w:t>
      </w:r>
      <w:r w:rsidRPr="00CF489B">
        <w:rPr>
          <w:rFonts w:ascii="Times New Roman" w:eastAsia="Times New Roman" w:hAnsi="Times New Roman" w:cs="Times New Roman"/>
          <w:sz w:val="24"/>
          <w:szCs w:val="24"/>
          <w:lang w:eastAsia="ru-RU"/>
        </w:rPr>
        <w:t xml:space="preserve"> от плановых назначений.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Наряду с бюджетным финансированием за счет предпринимательской и иной, приносящей доход деятельности, привлечено </w:t>
      </w:r>
      <w:r w:rsidRPr="00CF489B">
        <w:rPr>
          <w:rFonts w:ascii="Times New Roman" w:eastAsia="Times New Roman" w:hAnsi="Times New Roman" w:cs="Times New Roman"/>
          <w:b/>
          <w:bCs/>
          <w:sz w:val="24"/>
          <w:szCs w:val="24"/>
          <w:lang w:eastAsia="ru-RU"/>
        </w:rPr>
        <w:t>за 2014 год</w:t>
      </w:r>
      <w:r w:rsidRPr="00CF489B">
        <w:rPr>
          <w:rFonts w:ascii="Times New Roman" w:eastAsia="Times New Roman" w:hAnsi="Times New Roman" w:cs="Times New Roman"/>
          <w:sz w:val="24"/>
          <w:szCs w:val="24"/>
          <w:lang w:eastAsia="ru-RU"/>
        </w:rPr>
        <w:t xml:space="preserve"> </w:t>
      </w:r>
      <w:r w:rsidRPr="00CF489B">
        <w:rPr>
          <w:rFonts w:ascii="Times New Roman" w:eastAsia="Times New Roman" w:hAnsi="Times New Roman" w:cs="Times New Roman"/>
          <w:b/>
          <w:bCs/>
          <w:sz w:val="24"/>
          <w:szCs w:val="24"/>
          <w:lang w:eastAsia="ru-RU"/>
        </w:rPr>
        <w:t>225,8 млн. рублей</w:t>
      </w:r>
      <w:r w:rsidRPr="00CF489B">
        <w:rPr>
          <w:rFonts w:ascii="Times New Roman" w:eastAsia="Times New Roman" w:hAnsi="Times New Roman" w:cs="Times New Roman"/>
          <w:sz w:val="24"/>
          <w:szCs w:val="24"/>
          <w:lang w:eastAsia="ru-RU"/>
        </w:rPr>
        <w:t>, из них:</w:t>
      </w:r>
    </w:p>
    <w:p w:rsidR="00CF489B" w:rsidRPr="00CF489B" w:rsidRDefault="00CF489B" w:rsidP="00CF489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Родительская плата за содержание детей в ДОУ – 130,6 млн. рублей.</w:t>
      </w:r>
    </w:p>
    <w:p w:rsidR="00CF489B" w:rsidRPr="00CF489B" w:rsidRDefault="00CF489B" w:rsidP="00CF489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Целевые средства -19,2 млн. рублей.</w:t>
      </w:r>
    </w:p>
    <w:p w:rsidR="00CF489B" w:rsidRPr="00CF489B" w:rsidRDefault="00CF489B" w:rsidP="00CF489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Средства от предоставления платных услуг – 76,0 млн. рублей.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Кроме внебюджетных средств, образовательным учреждениям юридическими и физическими лицами были безвозмездно пожертвованы материальные ценности на сумму 12,1 млн. рублей и безвозмездно переданы на сумму 171,8 млн.руб.</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Наблюдается увеличение объема финансирования в части оплаты труда работников общеобразовательных учреждений на 47,494 млн.руб. в 2014 году в связи с повышением заработной платы всех категорий работников общеобразовательных учреждений:</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с 01.05.2014 ставки заработной платы всех работников образовательных учреждений повышены на 6%;</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с 01.09.2014 ставки заработной платы всех работников образовательных учреждений повышены на 9%;</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среднемесячный размер выплат стимулирующего характера по общеобразовательным учреждениям в 2014 году составил 10%.</w:t>
      </w:r>
    </w:p>
    <w:p w:rsidR="00CF489B" w:rsidRPr="00CF489B" w:rsidRDefault="00CF489B" w:rsidP="00CF489B">
      <w:pPr>
        <w:spacing w:before="100" w:beforeAutospacing="1" w:after="100" w:afterAutospacing="1" w:line="240" w:lineRule="auto"/>
        <w:ind w:left="567" w:hanging="567"/>
        <w:outlineLvl w:val="1"/>
        <w:rPr>
          <w:rFonts w:ascii="Times New Roman" w:eastAsia="Times New Roman" w:hAnsi="Times New Roman" w:cs="Times New Roman"/>
          <w:b/>
          <w:bCs/>
          <w:sz w:val="36"/>
          <w:szCs w:val="36"/>
          <w:lang w:eastAsia="ru-RU"/>
        </w:rPr>
      </w:pPr>
      <w:bookmarkStart w:id="49" w:name="_Toc426145807"/>
      <w:bookmarkEnd w:id="49"/>
      <w:r w:rsidRPr="00CF489B">
        <w:rPr>
          <w:rFonts w:ascii="Times New Roman" w:eastAsia="Times New Roman" w:hAnsi="Times New Roman" w:cs="Times New Roman"/>
          <w:b/>
          <w:bCs/>
          <w:sz w:val="36"/>
          <w:szCs w:val="36"/>
          <w:lang w:eastAsia="ru-RU"/>
        </w:rPr>
        <w:lastRenderedPageBreak/>
        <w:t>4.2.</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36"/>
          <w:szCs w:val="36"/>
          <w:lang w:eastAsia="ru-RU"/>
        </w:rPr>
        <w:t>Финансирование мероприятий на развитие и поддержку инфраструктуры образовательных учреждений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Срок эксплуатации практически всех образовательных учреждений </w:t>
      </w:r>
      <w:hyperlink r:id="rId408" w:history="1">
        <w:r w:rsidRPr="00CF489B">
          <w:rPr>
            <w:rFonts w:ascii="Times New Roman" w:eastAsia="Times New Roman" w:hAnsi="Times New Roman" w:cs="Times New Roman"/>
            <w:color w:val="0000FF"/>
            <w:sz w:val="24"/>
            <w:szCs w:val="24"/>
            <w:u w:val="single"/>
            <w:lang w:eastAsia="ru-RU"/>
          </w:rPr>
          <w:t>Королёва</w:t>
        </w:r>
      </w:hyperlink>
      <w:r w:rsidRPr="00CF489B">
        <w:rPr>
          <w:rFonts w:ascii="Times New Roman" w:eastAsia="Times New Roman" w:hAnsi="Times New Roman" w:cs="Times New Roman"/>
          <w:sz w:val="24"/>
          <w:szCs w:val="24"/>
          <w:lang w:eastAsia="ru-RU"/>
        </w:rPr>
        <w:t xml:space="preserve"> составляет более 30 лет, то есть износ зданий и инженерных коммуникаций – 60-70%.</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2014 году ремонтно-строительные работы в образовательных учреждениях выполнены на сумму 30,5 млн. рублей, в т.ч. за счет средств муниципального бюджета на сумму 7,3 млн. рублей.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09" w:anchor="_Toc425892286" w:history="1">
        <w:r w:rsidRPr="00CF489B">
          <w:rPr>
            <w:rFonts w:ascii="Times New Roman" w:eastAsia="Times New Roman" w:hAnsi="Times New Roman" w:cs="Times New Roman"/>
            <w:color w:val="0000FF"/>
            <w:sz w:val="24"/>
            <w:szCs w:val="24"/>
            <w:u w:val="single"/>
            <w:lang w:eastAsia="ru-RU"/>
          </w:rPr>
          <w:t xml:space="preserve">Таблица 29. Финансирование ремонтно-строительных работ </w:t>
        </w:r>
      </w:hyperlink>
      <w:r w:rsidRPr="00CF489B">
        <w:rPr>
          <w:rFonts w:ascii="Times New Roman" w:eastAsia="Times New Roman" w:hAnsi="Times New Roman" w:cs="Times New Roman"/>
          <w:sz w:val="24"/>
          <w:szCs w:val="24"/>
          <w:lang w:eastAsia="ru-RU"/>
        </w:rPr>
        <w:t>, стр. 75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Значительные </w:t>
      </w:r>
      <w:r w:rsidRPr="00CF489B">
        <w:rPr>
          <w:rFonts w:ascii="Times New Roman" w:eastAsia="Times New Roman" w:hAnsi="Times New Roman" w:cs="Times New Roman"/>
          <w:b/>
          <w:bCs/>
          <w:sz w:val="24"/>
          <w:szCs w:val="24"/>
          <w:lang w:eastAsia="ru-RU"/>
        </w:rPr>
        <w:t>средства выделены из средств бюджетов федерального и областного уровней на следующие мероприятия:</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финансовое обеспечение (возмещение расходов на государственную поддержку частных детских садов) негосударственных ДОУ (Автономная некоммерческая организация дошкольного образования «ШАГ В БУДУЩЕЕ – школа для малышей»), ЧДОУ «Лесовичок» в 2014 году на сумму </w:t>
      </w:r>
      <w:r w:rsidRPr="00CF489B">
        <w:rPr>
          <w:rFonts w:ascii="Times New Roman" w:eastAsia="Times New Roman" w:hAnsi="Times New Roman" w:cs="Times New Roman"/>
          <w:b/>
          <w:bCs/>
          <w:sz w:val="24"/>
          <w:szCs w:val="24"/>
          <w:lang w:eastAsia="ru-RU"/>
        </w:rPr>
        <w:t>4,158 млн.руб.</w:t>
      </w:r>
      <w:r w:rsidRPr="00CF489B">
        <w:rPr>
          <w:rFonts w:ascii="Times New Roman" w:eastAsia="Times New Roman" w:hAnsi="Times New Roman" w:cs="Times New Roman"/>
          <w:sz w:val="24"/>
          <w:szCs w:val="24"/>
          <w:lang w:eastAsia="ru-RU"/>
        </w:rPr>
        <w:t xml:space="preserve"> (присмотр и уход, содержание имущества, арендная плата за использование помещений); расходы на оплату труда, приобретение пособий, игр и игрушек, средств обучений – </w:t>
      </w:r>
      <w:r w:rsidRPr="00CF489B">
        <w:rPr>
          <w:rFonts w:ascii="Times New Roman" w:eastAsia="Times New Roman" w:hAnsi="Times New Roman" w:cs="Times New Roman"/>
          <w:b/>
          <w:bCs/>
          <w:sz w:val="24"/>
          <w:szCs w:val="24"/>
          <w:lang w:eastAsia="ru-RU"/>
        </w:rPr>
        <w:t>11,588 млн.руб</w:t>
      </w: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модернизацию и развитие материальной базы в образовательных учреждениях, предусмотренных законом </w:t>
      </w:r>
      <w:hyperlink r:id="rId410"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от 28.03.2013 №23/2013-ОЗ "О дополнительных мероприятиях по развитию жилищно-коммунального хозяйства и социально-культурной сферы на 2014 год" (выделено и освоено </w:t>
      </w:r>
      <w:r w:rsidRPr="00CF489B">
        <w:rPr>
          <w:rFonts w:ascii="Times New Roman" w:eastAsia="Times New Roman" w:hAnsi="Times New Roman" w:cs="Times New Roman"/>
          <w:b/>
          <w:bCs/>
          <w:sz w:val="24"/>
          <w:szCs w:val="24"/>
          <w:lang w:eastAsia="ru-RU"/>
        </w:rPr>
        <w:t>5,56 млн. руб.);</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приобретение учебников и пополнение библиотечного фонда в общеобразовательных учреждениях – </w:t>
      </w:r>
      <w:r w:rsidRPr="00CF489B">
        <w:rPr>
          <w:rFonts w:ascii="Times New Roman" w:eastAsia="Times New Roman" w:hAnsi="Times New Roman" w:cs="Times New Roman"/>
          <w:b/>
          <w:bCs/>
          <w:sz w:val="24"/>
          <w:szCs w:val="24"/>
          <w:lang w:eastAsia="ru-RU"/>
        </w:rPr>
        <w:t>34,27 млн. руб</w:t>
      </w:r>
      <w:r w:rsidRPr="00CF489B">
        <w:rPr>
          <w:rFonts w:ascii="Times New Roman" w:eastAsia="Times New Roman" w:hAnsi="Times New Roman" w:cs="Times New Roman"/>
          <w:sz w:val="24"/>
          <w:szCs w:val="24"/>
          <w:lang w:eastAsia="ru-RU"/>
        </w:rPr>
        <w:t xml:space="preserve">. (2014г); </w:t>
      </w:r>
    </w:p>
    <w:p w:rsidR="00CF489B" w:rsidRPr="00CF489B" w:rsidRDefault="00CF489B" w:rsidP="00CF489B">
      <w:pPr>
        <w:spacing w:before="100" w:beforeAutospacing="1" w:after="100" w:afterAutospacing="1" w:line="240" w:lineRule="auto"/>
        <w:ind w:left="1069"/>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42, 802920млн.руб</w:t>
      </w:r>
      <w:r w:rsidRPr="00CF489B">
        <w:rPr>
          <w:rFonts w:ascii="Times New Roman" w:eastAsia="Times New Roman" w:hAnsi="Times New Roman" w:cs="Times New Roman"/>
          <w:sz w:val="24"/>
          <w:szCs w:val="24"/>
          <w:lang w:eastAsia="ru-RU"/>
        </w:rPr>
        <w:t>.(2015г);</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приобретение средств обучения, игр и игрушек для дошкольных образовательных учреждений – </w:t>
      </w:r>
      <w:r w:rsidRPr="00CF489B">
        <w:rPr>
          <w:rFonts w:ascii="Times New Roman" w:eastAsia="Times New Roman" w:hAnsi="Times New Roman" w:cs="Times New Roman"/>
          <w:b/>
          <w:bCs/>
          <w:sz w:val="24"/>
          <w:szCs w:val="24"/>
          <w:lang w:eastAsia="ru-RU"/>
        </w:rPr>
        <w:t>11,474 млн. руб</w:t>
      </w: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внедрение современных образовательных технологий – </w:t>
      </w:r>
      <w:r w:rsidRPr="00CF489B">
        <w:rPr>
          <w:rFonts w:ascii="Times New Roman" w:eastAsia="Times New Roman" w:hAnsi="Times New Roman" w:cs="Times New Roman"/>
          <w:b/>
          <w:bCs/>
          <w:sz w:val="24"/>
          <w:szCs w:val="24"/>
          <w:lang w:eastAsia="ru-RU"/>
        </w:rPr>
        <w:t>0,403 млн. руб.;</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выплаты вознаграждения за выполнение функций классного руководства – </w:t>
      </w:r>
      <w:r w:rsidRPr="00CF489B">
        <w:rPr>
          <w:rFonts w:ascii="Times New Roman" w:eastAsia="Times New Roman" w:hAnsi="Times New Roman" w:cs="Times New Roman"/>
          <w:b/>
          <w:bCs/>
          <w:sz w:val="24"/>
          <w:szCs w:val="24"/>
          <w:lang w:eastAsia="ru-RU"/>
        </w:rPr>
        <w:t>8,964 млн. руб</w:t>
      </w: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расходы на получение общедоступного и бесплатного дошкольного, начального общего, среднего общего образования, а так же дополнительного образования -</w:t>
      </w:r>
      <w:r w:rsidRPr="00CF489B">
        <w:rPr>
          <w:rFonts w:ascii="Times New Roman" w:eastAsia="Times New Roman" w:hAnsi="Times New Roman" w:cs="Times New Roman"/>
          <w:b/>
          <w:bCs/>
          <w:sz w:val="24"/>
          <w:szCs w:val="24"/>
          <w:lang w:eastAsia="ru-RU"/>
        </w:rPr>
        <w:t>922,098 млн.руб</w:t>
      </w: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расходы на получение общедоступного и бесплатного дошкольного образования – </w:t>
      </w:r>
      <w:r w:rsidRPr="00CF489B">
        <w:rPr>
          <w:rFonts w:ascii="Times New Roman" w:eastAsia="Times New Roman" w:hAnsi="Times New Roman" w:cs="Times New Roman"/>
          <w:b/>
          <w:bCs/>
          <w:sz w:val="24"/>
          <w:szCs w:val="24"/>
          <w:lang w:eastAsia="ru-RU"/>
        </w:rPr>
        <w:t>547,441 млн.руб</w:t>
      </w: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lastRenderedPageBreak/>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приобретение оборудования, в том числе: закупку учебного оборудования и мебели для муниципальных общеобразовательных учреждений, разрабатывающих и внедряющих инновационные образовательные проекты – </w:t>
      </w:r>
      <w:r w:rsidRPr="00CF489B">
        <w:rPr>
          <w:rFonts w:ascii="Times New Roman" w:eastAsia="Times New Roman" w:hAnsi="Times New Roman" w:cs="Times New Roman"/>
          <w:b/>
          <w:bCs/>
          <w:sz w:val="24"/>
          <w:szCs w:val="24"/>
          <w:lang w:eastAsia="ru-RU"/>
        </w:rPr>
        <w:t>2,0 млн. руб.;</w:t>
      </w:r>
      <w:r w:rsidRPr="00CF489B">
        <w:rPr>
          <w:rFonts w:ascii="Times New Roman" w:eastAsia="Times New Roman" w:hAnsi="Times New Roman" w:cs="Times New Roman"/>
          <w:sz w:val="24"/>
          <w:szCs w:val="24"/>
          <w:lang w:eastAsia="ru-RU"/>
        </w:rPr>
        <w:t xml:space="preserve"> закупку учебного оборудования и мебели для муниципальных общеобразовательных учреждений-победителей областного конкурса муниципальных образовательных учреждений, разрабатывающих и внедряющих инновационные образовательные проекты в 2014 году и на закупку технологического оборудования для столовых и мебели для залов питания – </w:t>
      </w:r>
      <w:r w:rsidRPr="00CF489B">
        <w:rPr>
          <w:rFonts w:ascii="Times New Roman" w:eastAsia="Times New Roman" w:hAnsi="Times New Roman" w:cs="Times New Roman"/>
          <w:b/>
          <w:bCs/>
          <w:sz w:val="24"/>
          <w:szCs w:val="24"/>
          <w:lang w:eastAsia="ru-RU"/>
        </w:rPr>
        <w:t>2,9 млн. руб.;</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закупка мультимедийного оборудования для использования электронных образовательных ресурсов в общеобразовательных организациях МО – </w:t>
      </w:r>
      <w:r w:rsidRPr="00CF489B">
        <w:rPr>
          <w:rFonts w:ascii="Times New Roman" w:eastAsia="Times New Roman" w:hAnsi="Times New Roman" w:cs="Times New Roman"/>
          <w:b/>
          <w:bCs/>
          <w:sz w:val="24"/>
          <w:szCs w:val="24"/>
          <w:lang w:eastAsia="ru-RU"/>
        </w:rPr>
        <w:t>1,705 млн. руб.;</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закупка оборудования для создания условий для инклюзивного обучения детей-инвалидов:</w:t>
      </w:r>
    </w:p>
    <w:p w:rsidR="00CF489B" w:rsidRPr="00CF489B" w:rsidRDefault="00CF489B" w:rsidP="00CF489B">
      <w:pPr>
        <w:spacing w:before="100" w:beforeAutospacing="1" w:after="100" w:afterAutospacing="1" w:line="240" w:lineRule="auto"/>
        <w:ind w:left="2149" w:hanging="360"/>
        <w:rPr>
          <w:rFonts w:ascii="Times New Roman" w:eastAsia="Times New Roman" w:hAnsi="Times New Roman" w:cs="Times New Roman"/>
          <w:sz w:val="24"/>
          <w:szCs w:val="24"/>
          <w:lang w:eastAsia="ru-RU"/>
        </w:rPr>
      </w:pPr>
      <w:r w:rsidRPr="00CF489B">
        <w:rPr>
          <w:rFonts w:ascii="Courier New" w:eastAsia="Times New Roman" w:hAnsi="Courier New" w:cs="Courier New"/>
          <w:sz w:val="24"/>
          <w:szCs w:val="24"/>
          <w:lang w:eastAsia="ru-RU"/>
        </w:rPr>
        <w:t>o</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из средств федерального бюджета – </w:t>
      </w:r>
      <w:r w:rsidRPr="00CF489B">
        <w:rPr>
          <w:rFonts w:ascii="Times New Roman" w:eastAsia="Times New Roman" w:hAnsi="Times New Roman" w:cs="Times New Roman"/>
          <w:b/>
          <w:bCs/>
          <w:sz w:val="24"/>
          <w:szCs w:val="24"/>
          <w:lang w:eastAsia="ru-RU"/>
        </w:rPr>
        <w:t>2,454 млн. руб.;</w:t>
      </w:r>
    </w:p>
    <w:p w:rsidR="00CF489B" w:rsidRPr="00CF489B" w:rsidRDefault="00CF489B" w:rsidP="00CF489B">
      <w:pPr>
        <w:spacing w:before="100" w:beforeAutospacing="1" w:after="100" w:afterAutospacing="1" w:line="240" w:lineRule="auto"/>
        <w:ind w:left="2149" w:hanging="360"/>
        <w:rPr>
          <w:rFonts w:ascii="Times New Roman" w:eastAsia="Times New Roman" w:hAnsi="Times New Roman" w:cs="Times New Roman"/>
          <w:sz w:val="24"/>
          <w:szCs w:val="24"/>
          <w:lang w:eastAsia="ru-RU"/>
        </w:rPr>
      </w:pPr>
      <w:r w:rsidRPr="00CF489B">
        <w:rPr>
          <w:rFonts w:ascii="Courier New" w:eastAsia="Times New Roman" w:hAnsi="Courier New" w:cs="Courier New"/>
          <w:sz w:val="24"/>
          <w:szCs w:val="24"/>
          <w:lang w:eastAsia="ru-RU"/>
        </w:rPr>
        <w:t>o</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из средств областного бюджета – </w:t>
      </w:r>
      <w:r w:rsidRPr="00CF489B">
        <w:rPr>
          <w:rFonts w:ascii="Times New Roman" w:eastAsia="Times New Roman" w:hAnsi="Times New Roman" w:cs="Times New Roman"/>
          <w:b/>
          <w:bCs/>
          <w:sz w:val="24"/>
          <w:szCs w:val="24"/>
          <w:lang w:eastAsia="ru-RU"/>
        </w:rPr>
        <w:t>1,706 млн. руб</w:t>
      </w: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567" w:hanging="567"/>
        <w:outlineLvl w:val="1"/>
        <w:rPr>
          <w:rFonts w:ascii="Times New Roman" w:eastAsia="Times New Roman" w:hAnsi="Times New Roman" w:cs="Times New Roman"/>
          <w:b/>
          <w:bCs/>
          <w:sz w:val="36"/>
          <w:szCs w:val="36"/>
          <w:lang w:eastAsia="ru-RU"/>
        </w:rPr>
      </w:pPr>
      <w:bookmarkStart w:id="50" w:name="_Toc426145808"/>
      <w:bookmarkEnd w:id="50"/>
      <w:r w:rsidRPr="00CF489B">
        <w:rPr>
          <w:rFonts w:ascii="Times New Roman" w:eastAsia="Times New Roman" w:hAnsi="Times New Roman" w:cs="Times New Roman"/>
          <w:b/>
          <w:bCs/>
          <w:sz w:val="36"/>
          <w:szCs w:val="36"/>
          <w:lang w:eastAsia="ru-RU"/>
        </w:rPr>
        <w:t>4.3.</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36"/>
          <w:szCs w:val="36"/>
          <w:lang w:eastAsia="ru-RU"/>
        </w:rPr>
        <w:t>Условия обучения</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51" w:name="_Toc426145809"/>
      <w:bookmarkEnd w:id="51"/>
      <w:r w:rsidRPr="00CF489B">
        <w:rPr>
          <w:rFonts w:ascii="Times New Roman" w:eastAsia="Times New Roman" w:hAnsi="Times New Roman" w:cs="Times New Roman"/>
          <w:b/>
          <w:bCs/>
          <w:sz w:val="27"/>
          <w:szCs w:val="27"/>
          <w:lang w:eastAsia="ru-RU"/>
        </w:rPr>
        <w:t>4.3.1.</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Наполняемость классов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За последние годы наблюдается положительная динамика увеличения наполняемости образовательных учреждений. В 2014-2015 учебном году наполняемость классов (с учётом коррекционных учреждений) составила– 26,97 человек.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Таблица 26. Средняя наполняемость классов в г. Королёве , стр. 74 .</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52" w:name="_Toc426145810"/>
      <w:bookmarkEnd w:id="52"/>
      <w:r w:rsidRPr="00CF489B">
        <w:rPr>
          <w:rFonts w:ascii="Times New Roman" w:eastAsia="Times New Roman" w:hAnsi="Times New Roman" w:cs="Times New Roman"/>
          <w:b/>
          <w:bCs/>
          <w:sz w:val="27"/>
          <w:szCs w:val="27"/>
          <w:lang w:eastAsia="ru-RU"/>
        </w:rPr>
        <w:t>4.3.2.</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Система мер по обеспечению комплексной безопасности учреждений образования города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Все образовательные муниципальные учреждения города оборудованы автоматической пожарной сигнализацией, кнопками тревожной сигнализации, аварийным освещением, пожарным водоснабжением.</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 всех образовательных муниципальных учреждениях города осуществляется охрана.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Должность заместителя руководителя по безопасности введена в штатное расписание во всех ОУ.</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Ежегодно, в июле-августе, к новому учебному году все ОУ проверяются комиссией, в состав которой входят сотрудники </w:t>
      </w:r>
      <w:hyperlink r:id="rId411"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инспекторы ОГПН, УВД по г.о. </w:t>
      </w:r>
      <w:hyperlink r:id="rId412" w:history="1">
        <w:r w:rsidRPr="00CF489B">
          <w:rPr>
            <w:rFonts w:ascii="Times New Roman" w:eastAsia="Times New Roman" w:hAnsi="Times New Roman" w:cs="Times New Roman"/>
            <w:color w:val="0000FF"/>
            <w:sz w:val="24"/>
            <w:szCs w:val="24"/>
            <w:u w:val="single"/>
            <w:lang w:eastAsia="ru-RU"/>
          </w:rPr>
          <w:t>Королёв</w:t>
        </w:r>
      </w:hyperlink>
      <w:r w:rsidRPr="00CF489B">
        <w:rPr>
          <w:rFonts w:ascii="Times New Roman" w:eastAsia="Times New Roman" w:hAnsi="Times New Roman" w:cs="Times New Roman"/>
          <w:sz w:val="24"/>
          <w:szCs w:val="24"/>
          <w:lang w:eastAsia="ru-RU"/>
        </w:rPr>
        <w:t>, ФСБ, СЭС (с составлением соответствующих актов).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13" w:anchor="_Toc425892249" w:history="1">
        <w:r w:rsidRPr="00CF489B">
          <w:rPr>
            <w:rFonts w:ascii="Times New Roman" w:eastAsia="Times New Roman" w:hAnsi="Times New Roman" w:cs="Times New Roman"/>
            <w:color w:val="0000FF"/>
            <w:sz w:val="24"/>
            <w:szCs w:val="24"/>
            <w:u w:val="single"/>
            <w:lang w:eastAsia="ru-RU"/>
          </w:rPr>
          <w:t xml:space="preserve">Рисунок 2. Безопасность </w:t>
        </w:r>
      </w:hyperlink>
      <w:r w:rsidRPr="00CF489B">
        <w:rPr>
          <w:rFonts w:ascii="Times New Roman" w:eastAsia="Times New Roman" w:hAnsi="Times New Roman" w:cs="Times New Roman"/>
          <w:sz w:val="24"/>
          <w:szCs w:val="24"/>
          <w:lang w:eastAsia="ru-RU"/>
        </w:rPr>
        <w:t>, стр. 83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Особое внимание </w:t>
      </w:r>
      <w:hyperlink r:id="rId414" w:history="1">
        <w:r w:rsidRPr="00CF489B">
          <w:rPr>
            <w:rFonts w:ascii="Times New Roman" w:eastAsia="Times New Roman" w:hAnsi="Times New Roman" w:cs="Times New Roman"/>
            <w:color w:val="0000FF"/>
            <w:sz w:val="24"/>
            <w:szCs w:val="24"/>
            <w:u w:val="single"/>
            <w:lang w:eastAsia="ru-RU"/>
          </w:rPr>
          <w:t>Комитет образования</w:t>
        </w:r>
      </w:hyperlink>
      <w:r w:rsidRPr="00CF489B">
        <w:rPr>
          <w:rFonts w:ascii="Times New Roman" w:eastAsia="Times New Roman" w:hAnsi="Times New Roman" w:cs="Times New Roman"/>
          <w:sz w:val="24"/>
          <w:szCs w:val="24"/>
          <w:lang w:eastAsia="ru-RU"/>
        </w:rPr>
        <w:t xml:space="preserve"> и руководители ОУ уделяют учебно-тренировочным занятиям по вопросам отработки практических действий сотрудниками и </w:t>
      </w:r>
      <w:r w:rsidRPr="00CF489B">
        <w:rPr>
          <w:rFonts w:ascii="Times New Roman" w:eastAsia="Times New Roman" w:hAnsi="Times New Roman" w:cs="Times New Roman"/>
          <w:sz w:val="24"/>
          <w:szCs w:val="24"/>
          <w:lang w:eastAsia="ru-RU"/>
        </w:rPr>
        <w:lastRenderedPageBreak/>
        <w:t>учащимися на случай чрезвычайных ситуаций. Ежемесячно во всех ОУ проводятся учебные эвакуации детей и сотрудников применительно к различным ситуациям, а 10.09.2014г. был проведён «Единый день объектовых тренировок в ОУ города» (приказ №793а от 24.08.2013г.).</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сентябре проведёно комплексное мероприятие «Месячник безопасности» (приказ №77ба от 27.08.2013г.), в рамках которого 10.09.2014г. был проведён единый день по эвакуации.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25.09.2014г. было проведено учение «Телефонный терроризм в АОУ ЛНИП», на котором присутствовали представители силовых структур, Управления по территориальной безопасности.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21.05.2015г. было проведено учение «Отработка практических навыков действия работников и обучающихся в МБОУ СОШ № 22 при возникновении чрезвычайной ситуации (пожара)» с полным развёртыванием соответствующих сил и средств города.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период с 20 по 24 января 2014 года во всех ОУ были проведены внеплановые объектовые тренировки с эвакуацией детей в близлежащие учреждения (приказ №25а от 17.01.2014г.).</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Все общеобразовательные ОУ оборудованы кабинетами ОБЖ. В конкурсе на лучший кабинет ОБЖ победила гимназия №9.</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Во всех ОУ оформлены или обновлены информационные стенды: «Терроризм – угроза обществу», «Безопасность дорожного движения», «Пожарная безопасность ОУ», «Действия сотрудников ОУ и учащихся при ЧС». Всем ОУ выданы соответствующие материалы.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Регулярно проводятся совещания с руководителями ОУ и их заместителями по безопасности по вопросам обеспечения безопасности в ОУ во время проведения каникул, государственных праздников и других массовых мероприятий.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Комиссия </w:t>
      </w:r>
      <w:hyperlink r:id="rId415"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сотрудники УВД, ОГПН и администрации города регулярно проверяют ОУ с составлением актов комиссионного обследования по вопросам антитеррористической защищенности и пожарной безопасности.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течение года были проведены городские конкурсы на лучший рисунок по пожарной безопасности, антитеррору, безопасности на дорогах и др. мероприятия.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октябре, марте и мае проведены три этапа городских соревнований «Школа безопасности». Победителями стали команды МБОУ СОШ № 1 (10-е и 8-е классы).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 основании Приказа </w:t>
      </w:r>
      <w:hyperlink r:id="rId416"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Администрации г.о. Королёв Московской области от 27.04.2015г. № 462а "Об организации и проведении пятидневных учебных сборов с учащимися юношами предпоследнего года обучения» в период с 18 по 22 мая 2015 года были проведены учебные сборы юношей предпоследнего года обучения общеобразовательных учреждений.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 участию в учебных сборах были привлечены 445юношей, кроме тех, кто имел освобождение от занятий по состоянию здоровья.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Образовательный процесс, осуществляемый во время сборов, был организован в соответствии с планом и тематическим планированием.</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 подготовке и проведении учебных сборов организовано взаимодействие ОУ города с войсковой частью № 11300 (командир части полковник А.А.Дергачёв), специалисты которой занимались с юношами строевой подготовкой и изучением воинских уставов.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Также на базе в/ч № 11300 были проведены практические занятия, которые включали строевую и огневую подготовки, ознакомление с разными видами защиты от радиационного, химического и бактериологического оружия, физическую подготовку (преодоление полосы препятствий) и знакомство с жизнью и бытом военнослужащих срочной службы.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 проведению теоретических занятий в ОУ города были привлечены ветераны Великой Отечественной войны, офицеры и участники боевых действий в различных горячих точках.</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Учебные сборы юношей предпоследнего года обучения в г.о. Королеве прошли организованно, в сроки, указанные в приказе </w:t>
      </w:r>
      <w:hyperlink r:id="rId417"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без нарушений и случаев травматизма.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В профилактической работе</w:t>
      </w:r>
      <w:r w:rsidRPr="00CF489B">
        <w:rPr>
          <w:rFonts w:ascii="Times New Roman" w:eastAsia="Times New Roman" w:hAnsi="Times New Roman" w:cs="Times New Roman"/>
          <w:sz w:val="24"/>
          <w:szCs w:val="24"/>
          <w:lang w:eastAsia="ru-RU"/>
        </w:rPr>
        <w:t xml:space="preserve"> большая роль отводится педагогам – психологам ОУ и </w:t>
      </w:r>
      <w:hyperlink r:id="rId418" w:history="1">
        <w:r w:rsidRPr="00CF489B">
          <w:rPr>
            <w:rFonts w:ascii="Times New Roman" w:eastAsia="Times New Roman" w:hAnsi="Times New Roman" w:cs="Times New Roman"/>
            <w:color w:val="0000FF"/>
            <w:sz w:val="24"/>
            <w:szCs w:val="24"/>
            <w:u w:val="single"/>
            <w:lang w:eastAsia="ru-RU"/>
          </w:rPr>
          <w:t>Центра психолого-педагогической поддержки и реабилитации МБОУ ДО «УМОЦ»</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Организация профилактики ведется как в урочное (в рамках курсов естественно-научного цикла), так и во внеурочное время. Наряду с уже ставшими традиционными формами и методами работы в сфере профилактики аддиктивного (зависимого) поведения разрабатываются новые подходы и расширяется практика создания служб общественного уполномоченного по правам ребенка.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Результативность решения вопросов профилактики аддиктивного поведения напрямую зависит от слаженности взаимодействия различных органов муниципальной власти. Для консолидации совместных усилий налажен оперативный обмен информацией с городскими службами различной ведомственной принадлежности о выявляемых фактах употребления несовершеннолетними психотропных веществ, что позволяет своевременно реагировать на неблагополучную ситуацию.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Вопросы профилактики наркозависимости и реабилитации детей и молодежи регулярно рассматриваются на совещаниях с участием различных профильных структур и заседаниях </w:t>
      </w:r>
      <w:hyperlink r:id="rId419"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В основе тесного межведомственного взаимодействия органов образования и здравоохранения, силовых структур, родительской общественности заложены меры, направленные на сохранение физического и нравственного здоровья подрастающего поколения. Однако, несмотря на тесное сотрудничество с профильными структурами, до настоящего времени все еще слабо решаются вопросы раннего выявления аддиктивного поведения и установления причин его возникновения. Одна из причин проявления такой формы поведения ребенка – семейное неблагополучие. Вопрос это сложный, требующий согласованности действий как управленцев соответствующих ведомств, так и педагогов, научного сообщества и родительской общественности. Для его решения Комитету образования совместно с заинтересованными структурами необходимо отработать механизмы ранней профилактики вредных привычек, что позволит своевременно организовать профилактическую работу как с ребенком, так и с семьей.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Ни для кого не секрет, что в последние годы этнодемографическая ситуация в городе претерпела серьезные изменения. В силу различных политических и социальных причин город Королёв стал полюсом миграционного притяжения. По оценкам экспертов, численность мигрантов, находящихся сегодня на территории города, существенно возросла. Преимущественное большинство мигрантов - граждане ближнего зарубежья. </w:t>
      </w:r>
    </w:p>
    <w:p w:rsidR="00CF489B" w:rsidRPr="00CF489B" w:rsidRDefault="00CF489B" w:rsidP="00CF489B">
      <w:pPr>
        <w:spacing w:before="100" w:beforeAutospacing="1" w:after="100" w:afterAutospacing="1" w:line="240" w:lineRule="auto"/>
        <w:ind w:left="567" w:hanging="567"/>
        <w:outlineLvl w:val="1"/>
        <w:rPr>
          <w:rFonts w:ascii="Times New Roman" w:eastAsia="Times New Roman" w:hAnsi="Times New Roman" w:cs="Times New Roman"/>
          <w:b/>
          <w:bCs/>
          <w:sz w:val="36"/>
          <w:szCs w:val="36"/>
          <w:lang w:eastAsia="ru-RU"/>
        </w:rPr>
      </w:pPr>
      <w:bookmarkStart w:id="53" w:name="_Toc426145811"/>
      <w:bookmarkEnd w:id="53"/>
      <w:r w:rsidRPr="00CF489B">
        <w:rPr>
          <w:rFonts w:ascii="Times New Roman" w:eastAsia="Times New Roman" w:hAnsi="Times New Roman" w:cs="Times New Roman"/>
          <w:b/>
          <w:bCs/>
          <w:sz w:val="36"/>
          <w:szCs w:val="36"/>
          <w:lang w:eastAsia="ru-RU"/>
        </w:rPr>
        <w:t>4.4.</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36"/>
          <w:szCs w:val="36"/>
          <w:lang w:eastAsia="ru-RU"/>
        </w:rPr>
        <w:t>Условия для сохранения и укрепления здоровья детей и подростков, в том числе организация питания и медицинского обслуживания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системе образования города ведется значительная работа по совершенствованию деятельности ОУ по сохранению и укреплению здоровья обучающихся, по формированию и развитию ценностей здорового образа жизни.</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54" w:name="_Toc426145812"/>
      <w:bookmarkStart w:id="55" w:name="__RefHeading__4789_661803154"/>
      <w:bookmarkEnd w:id="54"/>
      <w:bookmarkEnd w:id="55"/>
      <w:r w:rsidRPr="00CF489B">
        <w:rPr>
          <w:rFonts w:ascii="Times New Roman" w:eastAsia="Times New Roman" w:hAnsi="Times New Roman" w:cs="Times New Roman"/>
          <w:b/>
          <w:bCs/>
          <w:sz w:val="27"/>
          <w:szCs w:val="27"/>
          <w:lang w:eastAsia="ru-RU"/>
        </w:rPr>
        <w:t>4.4.1.</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Дошкольное образование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Вопросам сохранения и укрепления здоровья детей </w:t>
      </w:r>
      <w:hyperlink r:id="rId420" w:history="1">
        <w:r w:rsidRPr="00CF489B">
          <w:rPr>
            <w:rFonts w:ascii="Times New Roman" w:eastAsia="Times New Roman" w:hAnsi="Times New Roman" w:cs="Times New Roman"/>
            <w:color w:val="0000FF"/>
            <w:sz w:val="24"/>
            <w:szCs w:val="24"/>
            <w:u w:val="single"/>
            <w:lang w:eastAsia="ru-RU"/>
          </w:rPr>
          <w:t>Комитет образования</w:t>
        </w:r>
      </w:hyperlink>
      <w:r w:rsidRPr="00CF489B">
        <w:rPr>
          <w:rFonts w:ascii="Times New Roman" w:eastAsia="Times New Roman" w:hAnsi="Times New Roman" w:cs="Times New Roman"/>
          <w:sz w:val="24"/>
          <w:szCs w:val="24"/>
          <w:lang w:eastAsia="ru-RU"/>
        </w:rPr>
        <w:t xml:space="preserve"> уделял большое внимание на протяжении всего учебного года.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21" w:anchor="_Toc425892287" w:history="1">
        <w:r w:rsidRPr="00CF489B">
          <w:rPr>
            <w:rFonts w:ascii="Times New Roman" w:eastAsia="Times New Roman" w:hAnsi="Times New Roman" w:cs="Times New Roman"/>
            <w:color w:val="0000FF"/>
            <w:sz w:val="24"/>
            <w:szCs w:val="24"/>
            <w:u w:val="single"/>
            <w:lang w:eastAsia="ru-RU"/>
          </w:rPr>
          <w:t xml:space="preserve">Таблица 30. Распределение детей, посещающих ДОУ по группам здоровья </w:t>
        </w:r>
      </w:hyperlink>
      <w:r w:rsidRPr="00CF489B">
        <w:rPr>
          <w:rFonts w:ascii="Times New Roman" w:eastAsia="Times New Roman" w:hAnsi="Times New Roman" w:cs="Times New Roman"/>
          <w:sz w:val="24"/>
          <w:szCs w:val="24"/>
          <w:lang w:eastAsia="ru-RU"/>
        </w:rPr>
        <w:t>, стр. 75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Пропуск по болезни 1 ребёнком составил 11,6 детодня, что на 2 детодня меньше по сравнению с 2014 годом.</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22" w:anchor="_Toc425892288" w:history="1">
        <w:r w:rsidRPr="00CF489B">
          <w:rPr>
            <w:rFonts w:ascii="Times New Roman" w:eastAsia="Times New Roman" w:hAnsi="Times New Roman" w:cs="Times New Roman"/>
            <w:color w:val="0000FF"/>
            <w:sz w:val="24"/>
            <w:szCs w:val="24"/>
            <w:u w:val="single"/>
            <w:lang w:eastAsia="ru-RU"/>
          </w:rPr>
          <w:t xml:space="preserve">Таблица 31. Заболеваемость детей, посещающих ДОУ </w:t>
        </w:r>
      </w:hyperlink>
      <w:r w:rsidRPr="00CF489B">
        <w:rPr>
          <w:rFonts w:ascii="Times New Roman" w:eastAsia="Times New Roman" w:hAnsi="Times New Roman" w:cs="Times New Roman"/>
          <w:sz w:val="24"/>
          <w:szCs w:val="24"/>
          <w:lang w:eastAsia="ru-RU"/>
        </w:rPr>
        <w:t>, стр. 76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bookmarkStart w:id="56" w:name="_Toc2998945821"/>
      <w:bookmarkStart w:id="57" w:name="_Toc2998886271"/>
      <w:bookmarkEnd w:id="56"/>
      <w:bookmarkEnd w:id="57"/>
      <w:r w:rsidRPr="00CF489B">
        <w:rPr>
          <w:rFonts w:ascii="Times New Roman" w:eastAsia="Times New Roman" w:hAnsi="Times New Roman" w:cs="Times New Roman"/>
          <w:sz w:val="24"/>
          <w:szCs w:val="24"/>
          <w:lang w:eastAsia="ru-RU"/>
        </w:rPr>
        <w:t xml:space="preserve">Анализ организации питания за прошедший год показал, что ДОУ руководствуются нормативами, рекомендованными </w:t>
      </w:r>
      <w:hyperlink r:id="rId423" w:history="1">
        <w:r w:rsidRPr="00CF489B">
          <w:rPr>
            <w:rFonts w:ascii="Times New Roman" w:eastAsia="Times New Roman" w:hAnsi="Times New Roman" w:cs="Times New Roman"/>
            <w:color w:val="0000FF"/>
            <w:sz w:val="24"/>
            <w:szCs w:val="24"/>
            <w:u w:val="single"/>
            <w:lang w:eastAsia="ru-RU"/>
          </w:rPr>
          <w:t xml:space="preserve">СанПиН 2.4.1.3049-13 </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Ежемесячный анализ питания детей даёт возможность выявить нарушения, связанные с организацией питания детей в ДОУ, отследить выполнение рекомендуемых среднесуточных норм питания (на 1 ребенка). Среднесуточный норматив в большинстве ДОУ выполняется. Проверка организации питания детей осуществлялась во время проведения комплексных проверок в течение учебного года в следующих учреждениях: ДОУ №№ 31, 1, 9, 28, а также во время плановых тематических проверок в ДОУ №№ 38, 40, 13, 17.</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Отмечено, что в большинстве ДОУ законодательные и нормативные документы по вопросу организации питания детей выполняются. Все детские сады города Королёва организуют питание детей в соответствии с Примерным десятидневным меню для детей дошкольного возраста (от 1,5 до 3 лет и от 3 до 7 лет), разработанным в НИИ питания РАМН и согласованным с Роспотребнадзором. </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58" w:name="_Toc426145813"/>
      <w:bookmarkEnd w:id="58"/>
      <w:r w:rsidRPr="00CF489B">
        <w:rPr>
          <w:rFonts w:ascii="Times New Roman" w:eastAsia="Times New Roman" w:hAnsi="Times New Roman" w:cs="Times New Roman"/>
          <w:b/>
          <w:bCs/>
          <w:sz w:val="27"/>
          <w:szCs w:val="27"/>
          <w:lang w:eastAsia="ru-RU"/>
        </w:rPr>
        <w:t>4.4.2.</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Общее образование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bookmarkStart w:id="59" w:name="__RefHeading__4791_661803154"/>
      <w:bookmarkStart w:id="60" w:name="__RefHeading__4793_661803154"/>
      <w:bookmarkEnd w:id="59"/>
      <w:bookmarkEnd w:id="60"/>
      <w:r w:rsidRPr="00CF489B">
        <w:rPr>
          <w:rFonts w:ascii="Times New Roman" w:eastAsia="Times New Roman" w:hAnsi="Times New Roman" w:cs="Times New Roman"/>
          <w:sz w:val="24"/>
          <w:szCs w:val="24"/>
          <w:lang w:eastAsia="ru-RU"/>
        </w:rPr>
        <w:t>В системе образования города ведется значительная работа по совершенствованию деятельности общеобразовательных учреждений по сохранению и укреплению здоровья обучающихся, по формированию и развитию ценностей здорового образа жизни. Здоровье детей невозможно обеспечить без рационального сбалансированного питания, которое является необходимым условием их гармоничного роста, физического и нервно-</w:t>
      </w:r>
      <w:r w:rsidRPr="00CF489B">
        <w:rPr>
          <w:rFonts w:ascii="Times New Roman" w:eastAsia="Times New Roman" w:hAnsi="Times New Roman" w:cs="Times New Roman"/>
          <w:sz w:val="24"/>
          <w:szCs w:val="24"/>
          <w:lang w:eastAsia="ru-RU"/>
        </w:rPr>
        <w:lastRenderedPageBreak/>
        <w:t xml:space="preserve">психического развития, способности к обучению, профилактике заболеваний, устойчивости к действию инфекций и других неблагоприятных факторов во все возрастные периоды. Научно доказана прямая связь между тем, что ест и пьет ребенок, и тем, каким он вырастет, каким будет его физиологическое и психологическое развитие.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настоящее время задача охраны здоровья детского населения преимущественно решается посредством здоровьесберегающей деятельности средних общеобразовательных учреждений. Это обусловлено тем, что большая часть детского населения – обучающиеся и основную часть времени они проводят в стенах школ, при этом установлена прямая зависимость уровня здоровья детей от состояния образовательной среды, в которой ребенок находится.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рамках Приоритетного Национального Проекта «Образование» в городе реализовывается очередная Муниципальная целевая программа «Совершенствование организации питания обучающихся муниципальных общеобразовательных учреждений города Королёва Московской области на 2013-2015 годы».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Данная программа нацелена на осуществление комплексной модернизации системы питания в школах города: обеспечения 100% учащихся сбалансированным горячим питанием в соответствии с физиологическими потребностями детей и санитарно-гигиеническими требованиями к организации питания.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рамках данной программы проводится ряд мероприятий, направленных на создание современных условий в школах для обеспечения учащихся горячим питанием, а именно:</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модернизация материально-технической базы школьных пищеблоков и проведение косметического ремонта помещений обеденных залов;</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развитие кадрового потенциала системы школьного питания;</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выявление и трансляция наиболее перспективных моделей работы общеобразовательных учреждений по сохранению и укреплению здоровья школьников и педагогов, методик и технологий здоровьесберегающего обучения и формирования культуры здорового питания среди участников образовательного процесса.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Для осуществления данных задач, а также с целью анализа всех составляющих организации школьного питания проводится мониторинг школьного питания. В процессе мониторинга осуществляется регулярный сбор данных о состоянии организации школьного питания во всех 28 общеобразовательных организаций города </w:t>
      </w:r>
      <w:hyperlink r:id="rId424" w:history="1">
        <w:r w:rsidRPr="00CF489B">
          <w:rPr>
            <w:rFonts w:ascii="Times New Roman" w:eastAsia="Times New Roman" w:hAnsi="Times New Roman" w:cs="Times New Roman"/>
            <w:color w:val="0000FF"/>
            <w:sz w:val="24"/>
            <w:szCs w:val="24"/>
            <w:u w:val="single"/>
            <w:lang w:eastAsia="ru-RU"/>
          </w:rPr>
          <w:t>Королёва</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Данные мониторинга свидетельствуют о том, что в общеобразовательных учреждениях города в последние годы проводится системная и комплексная работа по совершенствованию организации школьного питания. Охват горячим питанием учащихся города за 2014/2015 учебный год составил 78.5 %.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ходе всероссийского мониторинга организации школьного питания в 2014/2015 учебном году проведена оценка степени соответствия существующей системы школьного питания санитарно-эпидемиологическим правилам и нормативам. Во всех общеобразовательных учреждениях города созданы условия для обеспечения школьников горячим питанием.</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В период подготовки школ к началу 2014-2015 учебного года на пищеблоках всех общеобразовательных учреждений произведен косметический ремонт.</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Укомплектованность пищеблоков школ современным технологическим и холодильным оборудованием составляет 89,2%.</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 всех общеобразовательных учреждениях действующие рационы питания согласовываются с территориальными отделами Управления Роспотребнадзора.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Организация горячего питания в образовательных учреждениях города осуществляется несколькими учреждениями: ООО «Продмед» и ООО «Планета вкуса».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Льготное питание школьникам предоставляется в соответствии с «Порядком предоставления частичной компенсации стоимости питания и установления размера частичной компенсации стоимости питания отдельным категориям обучающихся в муниципальных общеобразовательных учреждениях и негосударственных общеобразовательных учреждениях, прошедших государственную аккредитацию, города Королева Московской области», утверждённым постановлением Администрации городского округа Королёв Московской области от 27.02.2015 № 100-ПА.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Льготным питанием (обед или завтрак) обеспечиваются 376 обучающихся из малоимущих семей, среднедушевой доход которых ниже величины прожиточного минимума, установленного в </w:t>
      </w:r>
      <w:hyperlink r:id="rId425"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на душу населения. Двухразовым бесплатным питанием обеспечено 2388 обучающихся из многодетных семей и 100 детей-инвалидов.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Большое значение имеет работа по воспитанию культуры питания среди учащихся. Во всех общеобразовательных учреждениях города разработаны школьные программы по развитию и совершенствованию организации горячего питания. В рамках этих программ проводятся тематические родительские собрания, циклы бесед для учащихся о здоровом питании.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целях обеспечения проведения мероприятий по организации здоровьесберегающей деятельности, осуществления первичной медико-санитарной и доврачебной помощи во всех подведомственных общеобразовательных организациях оборудованы медицинские кабинеты. Кроме них функционируют 7 стоматологических кабинетов. Для детей, нуждающихся в психолого-педагогической помощи, в общеобразовательных организациях имеются кабинеты педагогов-психологов.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С 2009 года в городе </w:t>
      </w:r>
      <w:hyperlink r:id="rId426" w:history="1">
        <w:r w:rsidRPr="00CF489B">
          <w:rPr>
            <w:rFonts w:ascii="Times New Roman" w:eastAsia="Times New Roman" w:hAnsi="Times New Roman" w:cs="Times New Roman"/>
            <w:color w:val="0000FF"/>
            <w:sz w:val="24"/>
            <w:szCs w:val="24"/>
            <w:u w:val="single"/>
            <w:lang w:eastAsia="ru-RU"/>
          </w:rPr>
          <w:t>Королёве</w:t>
        </w:r>
      </w:hyperlink>
      <w:r w:rsidRPr="00CF489B">
        <w:rPr>
          <w:rFonts w:ascii="Times New Roman" w:eastAsia="Times New Roman" w:hAnsi="Times New Roman" w:cs="Times New Roman"/>
          <w:sz w:val="24"/>
          <w:szCs w:val="24"/>
          <w:lang w:eastAsia="ru-RU"/>
        </w:rPr>
        <w:t xml:space="preserve"> в рамках приоритетного национального проекта «Образование» проводится мониторинг состояния здоровья и уровня физического развития учащихся на основе данных медицинских осмотров. Данные за несколько лет позволяют делать выводы о динамике состояния здоровья обучающихся.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 данным мониторинга 2014/2015 года, 32.2% детей от общего количества учащихся общеобразовательных учреждений относятся к I группе здоровья (имеющие удовлетворительное состояние здоровья), 51.1% - ко II группе здоровья (дети, имеющие незначительные отклонения в состоянии здоровья), 15% -к III группе здоровья (не могут заниматься физической культурой по программе для основной группы), 1,7% -к IV группе здоровья (освобождаются от физических нагрузок на уроках физической культуры).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Из данных мониторинга прослеживается четкая тенденция к уменьшению доли детей, имеющих 1 группу здоровья во всех возрастных группах, и увеличению процента детей, </w:t>
      </w:r>
      <w:r w:rsidRPr="00CF489B">
        <w:rPr>
          <w:rFonts w:ascii="Times New Roman" w:eastAsia="Times New Roman" w:hAnsi="Times New Roman" w:cs="Times New Roman"/>
          <w:sz w:val="24"/>
          <w:szCs w:val="24"/>
          <w:lang w:eastAsia="ru-RU"/>
        </w:rPr>
        <w:lastRenderedPageBreak/>
        <w:t>имеющих 2 группу, которая становится превалирующей во всех возрастных группах. По сравнению с 2014/2015 учебным годом уменьшилось число детей, относящихся к третьей и четвёртой группам здоровья, что указывает на эффективное использование имеющихся резервов общеобразовательных учреждений для сохранения и укрепления здоровья детей.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2015 обязательный медицинский осмотр прошли все работники образовательных организаций за счёт средств работодателя.</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61" w:name="_Toc426145814"/>
      <w:bookmarkEnd w:id="61"/>
      <w:r w:rsidRPr="00CF489B">
        <w:rPr>
          <w:rFonts w:ascii="Times New Roman" w:eastAsia="Times New Roman" w:hAnsi="Times New Roman" w:cs="Times New Roman"/>
          <w:b/>
          <w:bCs/>
          <w:sz w:val="27"/>
          <w:szCs w:val="27"/>
          <w:lang w:eastAsia="ru-RU"/>
        </w:rPr>
        <w:t>4.4.3.</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Охрана труда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Охрана жизни и здоровья обучающихся и работающих, профилактика травматизма, создание безопасных условий труда и осуществления образовательной деятельности является главной задачей всех образовательных учреждений города.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Работа в этой области строилась, исходя из задач, стоящих перед комитетом образования с опорой на нормативно-правовую базу по охране труда.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Все образовательные учреждения г. о. Королёв были приняты к новому учебному году без замечаний.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Возглавляют работу по охране труда руководители образовательных учреждений. Первыми помощниками по контролю за обеспечением безопасных условий проведения образовательного процесса являются заместители директоров по безопасности или иные лица из числа руководящих или педагогических работников.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Все руководители образовательных учреждений и все их заместители обучены по охране труда на базе АНОО ДПО «Интеллект».</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Анализ состояния дел по обучению работников образовательных учреждений по охране труда показал, что в образовательных учреждениях в системе не менее 1 раза в 3 года проводится обучение и проверка знаний требований охраны труда всех работников образовательных учреждений.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ноябре 2014года обучение и проверку знаний требований охраны труда прошли 111 руководящих работников, в мае 2015г. – 100 работников летних детских оздоровительных лагерей образовательных учреждений г.о. Королёв.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текущем учебном году 100 руководящих работников образовательных учреждений прошли обучение пожарно-техническому минимуму, а 56 работников, ответственных за электрохозяйство, и лиц, замещающих ответственных за электрохозяйство, обучались по электробезопасности.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Для руководителей образовательных учреждений и их заместителей по безопасности проведен семинар «Законодательство о СОУТ» с привлечением специалиста Комитета по труду и занятости населения Московской области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 городском методическом объединении учителей физической культуры детально рассмотрен вопрос «ГОСТ. Эксплуатационная безопасность объектов физической культуры».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Для руководителей образовательных учреждений мкр. Юбилейного проведено несколько совещаний: «Правовые основы охраны труда», «Управление охраной труда учреждения», «Расследование несчастных случаев с учащейся молодёжью».</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Для директоров, заместителей директоров по безопасности и иных лиц, занимающихся организацией работы по охране труда, в комитете образования регулярно по понедельникам проводятся консультации по вопросам охраны труда.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С выходом на объекты проведены консультации для вновь назначенных лиц, ответственных за организацию охраны труда (МБОУ СОШ №№3,13,16), и лиц, ответственных за организацию охраны труда в образовательных учреждениях мкр. Юбилейного.</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Для пропаганды безопасных методов работы и предупреждения несчастных случаев в образовательных учреждениях имеются уголки или тематические стенды по охране труда, дорожной и пожарной безопасности.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соответствии с годовым планом работы </w:t>
      </w:r>
      <w:hyperlink r:id="rId427"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на 2014 – 2015 учебный год проведены следующие тематические проверки: «Управленческая деятельность администрации образовательных учреждений по контролю за исполнением правил безопасности при проведении занятий по физической культуре», «Система обучения учащихся и работников, порядок проведения инструктажей с работниками и обучающимися образовательных учреждений», «Работа администрации образовательных учреждений при организации экскурсий, спортивных соревнований и других внешкольных мероприятий» и др.</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Проверками установлено, что в образовательных учреждениях созданы безопасные условия проведения образовательного процесса.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 всех образовательных учреждениях проводится опрессовка батарей системы отопления, проверка заземления и измерение сопротивления изоляции электропроводов.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Акты готовности образовательных учреждений к новому учебному году подписаны всеми членами комиссии. Имеются акты-разрешения на проведение занятий в учебных кабинетах физики, химии, информатики, биологии, технологии, мастерских, спортивных залах.</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Администрация образовательных учреждений поддерживает на должном уровне учебно-материальную базу, обеспечивает безопасные условия на каждом рабочем месте.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Для бесперебойной работы образовательных учреждений в целях обеспечения комплексной безопасности заключены договоры на обслуживание и аварийный ремонт технологического и холодильного оборудования, оказание услуг телефонной связи, договор на электроснабжение.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Безопасность при эксплуатации зданий и сооружений обеспечивается системой планово-предупредительных ремонтов здания, включающей в себя совокупность организационно-технических мероприятий по надзору и уходу за всеми видами ремонтов, осуществляемых в плановом порядке.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За прошедший учебный год были выполнены следующие работы: ремонт крыши в МБОУ СОШ №15, ремонт санитарно-технического оборудования в МБОУ СОШ №2 имени </w:t>
      </w:r>
      <w:r w:rsidRPr="00CF489B">
        <w:rPr>
          <w:rFonts w:ascii="Times New Roman" w:eastAsia="Times New Roman" w:hAnsi="Times New Roman" w:cs="Times New Roman"/>
          <w:sz w:val="24"/>
          <w:szCs w:val="24"/>
          <w:lang w:eastAsia="ru-RU"/>
        </w:rPr>
        <w:lastRenderedPageBreak/>
        <w:t xml:space="preserve">В.Н.Михайлова, МОУ «Гимназии №3», МБОУ СОШ №№:7, 20, БСОШ №6:, МКСКОУ, АОУ Центре «Гармония», МБОУ ДОД ДЮТ и др..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Ремонт библиотеки произведён в АОУ Гимназии №9, ремонт спортивной площадки и пищеблока - в АОУ Лицее №19, ремонт актового зала - в МБОУ ДОД ЦВР и др. В МБОУ СКОШИ выполнены работы по подводке холодной и горячей воды в кабинеты химии, биологии и столярную мастерскую.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МБОУ «СОШ №1», МБОУ СОШ№ №3, 15, АОУ Гимназии №9, МБОУ Гимназии №18 имени И.Я.Илюшина, МКСКОУ, АОУ Центре «Гармония», АОУ ШИ. И др. проведена частичная замена окон и (или) дверей.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МОУ СОШ №20 произведена замена линолеума на пожаробезопасный.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МБОУ ПСОШ №2 установлена приточно-вытяжная вентиляция в кухонном блоке.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 всех образовательных учреждениях проведена работа по проверке состояния спортивного оборудования. Вместе с тем из-за недостаточного финансирования не все необходимые работы для обеспечения безопасных условий образовательной деятельности были выполнены.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Отсутствие финансирования затрудняет выполнение работ по приведению спортивных площадок в надлежащее состояние: спортивные площадки всех общеобразовательных учреждений, кроме АОУ лицея №19, АОУ гимназии №9 и МБОУ СОШ №2, 20 и МКСКОУ, нуждаются в реконструкции.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Обеспечение безопасности является приоритетной задачей в деятельности администрации образовательных учреждений.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За отчётный период проведена большая работа по профилактике травматизма среди обучающихся.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 заседаниях городского методического объединения учителей физической культуры рассмотрены вопросы предупреждения детского травматизма.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образовательных учреждениях усилен контроль за состоянием преподавания физической культуры.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Школа с начальных классов закладывает детям основы знаний о самосохранении, при этом важно сочетается развитие самостоятельности с воспитанием ответственности за безопасное поведение.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образовательных учреждениях обучают детей, учитывая особенности возрастных групп, правильному, толерантному поведению на улице, в общественных местах, при занятиях спортом и других видах деятельности.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ОУ идёт работа по реализации плана комплексных мер, направленных на снижение уровня воздействия опасных факторов производственной среды и трудового процесса. В образовательных учреждениях начата работа по СОУТ в соответствии с 426 – ФЗ.</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В соответствии с ГОСТ 12.0.006-2002 ССБТ «Общие требования к управлению охраной труда в организации» в образовательных учреждениях ведётся документация согласно, утверждённой руководителем, номенклатуре дел.</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62" w:name="_Toc426145815"/>
      <w:bookmarkEnd w:id="62"/>
      <w:r w:rsidRPr="00CF489B">
        <w:rPr>
          <w:rFonts w:ascii="Times New Roman" w:eastAsia="Times New Roman" w:hAnsi="Times New Roman" w:cs="Times New Roman"/>
          <w:b/>
          <w:bCs/>
          <w:sz w:val="27"/>
          <w:szCs w:val="27"/>
          <w:lang w:eastAsia="ru-RU"/>
        </w:rPr>
        <w:t>4.4.4.</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Психолого-педагогическая поддержка и сопровождение деятельности</w:t>
      </w:r>
    </w:p>
    <w:p w:rsidR="00CF489B" w:rsidRPr="00CF489B" w:rsidRDefault="00CF489B" w:rsidP="00CF489B">
      <w:pPr>
        <w:spacing w:before="100" w:beforeAutospacing="1" w:after="100" w:afterAutospacing="1" w:line="240" w:lineRule="auto"/>
        <w:ind w:left="993" w:hanging="993"/>
        <w:outlineLvl w:val="3"/>
        <w:rPr>
          <w:rFonts w:ascii="Times New Roman" w:eastAsia="Times New Roman" w:hAnsi="Times New Roman" w:cs="Times New Roman"/>
          <w:b/>
          <w:bCs/>
          <w:sz w:val="24"/>
          <w:szCs w:val="24"/>
          <w:lang w:eastAsia="ru-RU"/>
        </w:rPr>
      </w:pPr>
      <w:bookmarkStart w:id="63" w:name="_Toc426145816"/>
      <w:bookmarkEnd w:id="63"/>
      <w:r w:rsidRPr="00CF489B">
        <w:rPr>
          <w:rFonts w:ascii="Times New Roman" w:eastAsia="Times New Roman" w:hAnsi="Times New Roman" w:cs="Times New Roman"/>
          <w:b/>
          <w:bCs/>
          <w:sz w:val="24"/>
          <w:szCs w:val="24"/>
          <w:lang w:eastAsia="ru-RU"/>
        </w:rPr>
        <w:t>4.4.4.1.</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4"/>
          <w:szCs w:val="24"/>
          <w:lang w:eastAsia="ru-RU"/>
        </w:rPr>
        <w:t xml:space="preserve">Психолого-медико-педагогическая комиссия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городском округе </w:t>
      </w:r>
      <w:hyperlink r:id="rId428" w:history="1">
        <w:r w:rsidRPr="00CF489B">
          <w:rPr>
            <w:rFonts w:ascii="Times New Roman" w:eastAsia="Times New Roman" w:hAnsi="Times New Roman" w:cs="Times New Roman"/>
            <w:color w:val="0000FF"/>
            <w:sz w:val="24"/>
            <w:szCs w:val="24"/>
            <w:u w:val="single"/>
            <w:lang w:eastAsia="ru-RU"/>
          </w:rPr>
          <w:t>Королёв</w:t>
        </w:r>
      </w:hyperlink>
      <w:r w:rsidRPr="00CF489B">
        <w:rPr>
          <w:rFonts w:ascii="Times New Roman" w:eastAsia="Times New Roman" w:hAnsi="Times New Roman" w:cs="Times New Roman"/>
          <w:sz w:val="24"/>
          <w:szCs w:val="24"/>
          <w:lang w:eastAsia="ru-RU"/>
        </w:rPr>
        <w:t xml:space="preserve"> создана </w:t>
      </w:r>
      <w:r w:rsidRPr="00CF489B">
        <w:rPr>
          <w:rFonts w:ascii="Times New Roman" w:eastAsia="Times New Roman" w:hAnsi="Times New Roman" w:cs="Times New Roman"/>
          <w:b/>
          <w:bCs/>
          <w:sz w:val="24"/>
          <w:szCs w:val="24"/>
          <w:lang w:eastAsia="ru-RU"/>
        </w:rPr>
        <w:t>психолого-медико-педагогическая комиссия (ПМПК)</w:t>
      </w:r>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составе комиссии работают начальник отдела контроля качества образования и главный специалист дошкольного отдела </w:t>
      </w:r>
      <w:hyperlink r:id="rId429"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детский психоневролог городского психоневрологического диспансера, хирург-ортопед и окулист, врач-педиатр, зав.отделением городской поликлиники, начальник отдела по делам несовершеннолетних и защите их прав, методист </w:t>
      </w:r>
      <w:hyperlink r:id="rId430" w:history="1">
        <w:r w:rsidRPr="00CF489B">
          <w:rPr>
            <w:rFonts w:ascii="Times New Roman" w:eastAsia="Times New Roman" w:hAnsi="Times New Roman" w:cs="Times New Roman"/>
            <w:color w:val="0000FF"/>
            <w:sz w:val="24"/>
            <w:szCs w:val="24"/>
            <w:u w:val="single"/>
            <w:lang w:eastAsia="ru-RU"/>
          </w:rPr>
          <w:t>МБОУ ДО «УМОЦ»</w:t>
        </w:r>
      </w:hyperlink>
      <w:r w:rsidRPr="00CF489B">
        <w:rPr>
          <w:rFonts w:ascii="Times New Roman" w:eastAsia="Times New Roman" w:hAnsi="Times New Roman" w:cs="Times New Roman"/>
          <w:sz w:val="24"/>
          <w:szCs w:val="24"/>
          <w:lang w:eastAsia="ru-RU"/>
        </w:rPr>
        <w:t xml:space="preserve">, учителя-логопеды, учитель-дефектолог, тифлопедагог, педагоги-психологи ДОУ . Комиссия осуществляет работу в соответствии с утверждённым графиком.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Всего за отчетный период проведено 61 заседание комиссии, обследовано 1230 человек, что на 212 человек больше, чем в предыдущий период. Из них:</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детей-инвалидов - 63 человека;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детей от 0до 3-х лет- 33 человека;</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детей от 3-х до 7-ми лет- 1098 человек;</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детей от 7-ми до 18-ти лет - 99 человек;</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детей, имеющих статус сироты, приёмной семьи, оставшихся без попечения родителей, находящихся в сложной жизненной ситуации, под опекой - 25 человек;</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старшеклассников с ОВЗ, сдающих экзамены,- 25 человек.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ПМПК осмотрен 171 ребенок с ЗПР, 162 ребёнка - со сложной структурой дефекта, 95- с нарушением ОДА, 33 - с синдромом РДА, 32 ребенка - с легкой умственной отсталостью, 4 - с синдромом Дауна, 26 - с нарушением эмоций и поведения.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По структуре первичного дефекта преобладают дети с речевыми нарушениями, затем - дети с задержкой психического развития, нарушением опорно-двигательного аппарата, нарушениями зрения, меньше всего детей с нарушениями слуха.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Проблема речевых нарушений у детей стоит на первом месте. По информации, представленной школьными логопедами, в ОУ увеличивается количество детей с речевой патологией, что накладывает отпечаток и на развитие их высших психических функций. У детей отмечается неустойчивость внимания и трудности его распределения, снижение памяти и продуктивности запоминания, отстаёт в развитии словесно-логическое мышление.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Доля дошкольников со сложной структурой дефекта составила 12,6 % от общего количества обследованных дошкольников. Отмечается тенденция уменьшения по сравнению с прошлым периодом на 20,4 %,но по-прежнему эти дети нуждаются в совершенствовании системы специальных условий обучения и воспитания в дошкольном учреждении.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Важно продолжить работу по просвещению родителей и педагогов по вопросам обучения и воспитания детей, активизируя работу в данном направлении с использованием различных форм (консультирование, памятки, родительские собрания, семинары и пр.).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Для оказания специальной коррекционной помощи в городе функционируют 34 логопедические группы в ДОУ комбинированного вида, 5 логопедических групп в специализированном ДОУ компенсирующего вида, 11 групп в ДОУ для детей с нарушением зрения, группа для детей с ЗПР, 6 специализированных групп в ДОУ для детей с нарушениями опорно-двигательного аппарата, 7логопунктов в общеобразовательных учреждениях.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Однако не выстроена система оказания ребенку ранней специализированной (коррекционной) помощи. Не развита сеть специальных (коррекционных) групп для воспитанников со сложной структурой дефекта. На данный момент в детских садах отсутствуют компенсирующие группы для детей со сложной структурой дефекта, задержкой психического развития (ЗПР), а количество детей с названными диагнозами увеличивается с каждым годом.</w:t>
      </w:r>
    </w:p>
    <w:p w:rsidR="00CF489B" w:rsidRPr="00CF489B" w:rsidRDefault="00CF489B" w:rsidP="00CF489B">
      <w:pPr>
        <w:spacing w:before="100" w:beforeAutospacing="1" w:after="100" w:afterAutospacing="1" w:line="240" w:lineRule="auto"/>
        <w:ind w:left="993" w:hanging="993"/>
        <w:outlineLvl w:val="3"/>
        <w:rPr>
          <w:rFonts w:ascii="Times New Roman" w:eastAsia="Times New Roman" w:hAnsi="Times New Roman" w:cs="Times New Roman"/>
          <w:b/>
          <w:bCs/>
          <w:sz w:val="24"/>
          <w:szCs w:val="24"/>
          <w:lang w:eastAsia="ru-RU"/>
        </w:rPr>
      </w:pPr>
      <w:bookmarkStart w:id="64" w:name="_Toc426145817"/>
      <w:bookmarkEnd w:id="64"/>
      <w:r w:rsidRPr="00CF489B">
        <w:rPr>
          <w:rFonts w:ascii="Times New Roman" w:eastAsia="Times New Roman" w:hAnsi="Times New Roman" w:cs="Times New Roman"/>
          <w:b/>
          <w:bCs/>
          <w:sz w:val="24"/>
          <w:szCs w:val="24"/>
          <w:lang w:eastAsia="ru-RU"/>
        </w:rPr>
        <w:t>4.4.4.2.</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4"/>
          <w:szCs w:val="24"/>
          <w:lang w:eastAsia="ru-RU"/>
        </w:rPr>
        <w:t>Центр психолого-педагогической поддержки и реабилитации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w:t>
      </w:r>
      <w:r w:rsidRPr="00CF489B">
        <w:rPr>
          <w:rFonts w:ascii="Times New Roman" w:eastAsia="Times New Roman" w:hAnsi="Times New Roman" w:cs="Times New Roman"/>
          <w:sz w:val="24"/>
          <w:szCs w:val="24"/>
          <w:lang w:eastAsia="ru-RU"/>
        </w:rPr>
        <w:t xml:space="preserve">В структуре системы образования функционирует </w:t>
      </w:r>
      <w:hyperlink r:id="rId431" w:history="1">
        <w:r w:rsidRPr="00CF489B">
          <w:rPr>
            <w:rFonts w:ascii="Times New Roman" w:eastAsia="Times New Roman" w:hAnsi="Times New Roman" w:cs="Times New Roman"/>
            <w:color w:val="0000FF"/>
            <w:sz w:val="24"/>
            <w:szCs w:val="24"/>
            <w:u w:val="single"/>
            <w:lang w:eastAsia="ru-RU"/>
          </w:rPr>
          <w:t>Муниципальное образовательное учреждение дополнительного образования «Учебно-методический образовательный центр»</w:t>
        </w:r>
      </w:hyperlink>
      <w:r w:rsidRPr="00CF489B">
        <w:rPr>
          <w:rFonts w:ascii="Times New Roman" w:eastAsia="Times New Roman" w:hAnsi="Times New Roman" w:cs="Times New Roman"/>
          <w:sz w:val="24"/>
          <w:szCs w:val="24"/>
          <w:lang w:eastAsia="ru-RU"/>
        </w:rPr>
        <w:t xml:space="preserve">, имеющее в своём составе </w:t>
      </w:r>
      <w:hyperlink r:id="rId432" w:history="1">
        <w:r w:rsidRPr="00CF489B">
          <w:rPr>
            <w:rFonts w:ascii="Times New Roman" w:eastAsia="Times New Roman" w:hAnsi="Times New Roman" w:cs="Times New Roman"/>
            <w:color w:val="0000FF"/>
            <w:sz w:val="24"/>
            <w:szCs w:val="24"/>
            <w:u w:val="single"/>
            <w:lang w:eastAsia="ru-RU"/>
          </w:rPr>
          <w:t>Центр психолого-педагогической поддержки и реабилитации</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Работа ведётся по следующим направлениям: диагностика, развивающая и коррекционная работа, консультирование, просветительская работа, организационно-методическая работа.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За отчётный период психологическая служба выполнила следующие виды работ:</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Диагностика: групповая – 4853 человек (126 встреч) и индивидуальная – 278 человек (413 встреч).</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Коррекция: групповая – 2024 человек (712 встреч) и индивидуальная – 306 человек (1421 встреча).</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Консультирование: групповое – 1206 человек (76 встреч) и индивидуальное – 1202 человека (1919 встреч). </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Просвещение: 121 просветительское мероприятие.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2014-2015 учебном году на базе </w:t>
      </w:r>
      <w:hyperlink r:id="rId433" w:history="1">
        <w:r w:rsidRPr="00CF489B">
          <w:rPr>
            <w:rFonts w:ascii="Times New Roman" w:eastAsia="Times New Roman" w:hAnsi="Times New Roman" w:cs="Times New Roman"/>
            <w:color w:val="0000FF"/>
            <w:sz w:val="24"/>
            <w:szCs w:val="24"/>
            <w:u w:val="single"/>
            <w:lang w:eastAsia="ru-RU"/>
          </w:rPr>
          <w:t>Центра</w:t>
        </w:r>
      </w:hyperlink>
      <w:r w:rsidRPr="00CF489B">
        <w:rPr>
          <w:rFonts w:ascii="Times New Roman" w:eastAsia="Times New Roman" w:hAnsi="Times New Roman" w:cs="Times New Roman"/>
          <w:sz w:val="24"/>
          <w:szCs w:val="24"/>
          <w:lang w:eastAsia="ru-RU"/>
        </w:rPr>
        <w:t xml:space="preserve"> традиционно для дошкольников и младших школьников были сформированы 6 групп для развивающих занятий по программам «Жизненные навыки» и «Общаемся, играем, учимся». Надо отметить, что данные </w:t>
      </w:r>
      <w:r w:rsidRPr="00CF489B">
        <w:rPr>
          <w:rFonts w:ascii="Times New Roman" w:eastAsia="Times New Roman" w:hAnsi="Times New Roman" w:cs="Times New Roman"/>
          <w:sz w:val="24"/>
          <w:szCs w:val="24"/>
          <w:lang w:eastAsia="ru-RU"/>
        </w:rPr>
        <w:lastRenderedPageBreak/>
        <w:t xml:space="preserve">программы пользуются большой популярностью и актуальны в течение всего учебного года. Занятия посетили 57 детей.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Регулярно функционируют групповые коррекционные занятия для подростков: «Мир профессий и мое место в нем», «Клуб юного психолога». В рамках информирования учащихся о федеральной службе экстренной психологической помощи состоялись общегородская тематическая встреча, посвященная Международному дню Телефона Доверия, а также Конкурс рисунков на тему «Психологическая помощь всегда рядом». На базе трех общеобразовательных школ города продолжает работу служба «Почта доверия», пользующаяся неизменной популярностью у учеников.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Отдельным содержательным этапом работы стало проведение в ряде общеобразовательных учреждений города социально-психологического тестирования, направленного на выявление школьников «группы риска» (склонных к употреблению ПАВ и формированию зависимости от ПАВ). Тестирование охватило 450 учеников, проводилось с применением методики, предоставленной Министерством образования МО.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Групповые коррекционные занятия для родителей традиционно продолжились в рамках еженедельных встреч </w:t>
      </w:r>
      <w:hyperlink r:id="rId434" w:history="1">
        <w:r w:rsidRPr="00CF489B">
          <w:rPr>
            <w:rFonts w:ascii="Times New Roman" w:eastAsia="Times New Roman" w:hAnsi="Times New Roman" w:cs="Times New Roman"/>
            <w:color w:val="0000FF"/>
            <w:sz w:val="24"/>
            <w:szCs w:val="24"/>
            <w:u w:val="single"/>
            <w:lang w:eastAsia="ru-RU"/>
          </w:rPr>
          <w:t>Городского родительского клуба</w:t>
        </w:r>
      </w:hyperlink>
      <w:r w:rsidRPr="00CF489B">
        <w:rPr>
          <w:rFonts w:ascii="Times New Roman" w:eastAsia="Times New Roman" w:hAnsi="Times New Roman" w:cs="Times New Roman"/>
          <w:sz w:val="24"/>
          <w:szCs w:val="24"/>
          <w:lang w:eastAsia="ru-RU"/>
        </w:rPr>
        <w:t xml:space="preserve">. Работа </w:t>
      </w:r>
      <w:hyperlink r:id="rId435" w:history="1">
        <w:r w:rsidRPr="00CF489B">
          <w:rPr>
            <w:rFonts w:ascii="Times New Roman" w:eastAsia="Times New Roman" w:hAnsi="Times New Roman" w:cs="Times New Roman"/>
            <w:color w:val="0000FF"/>
            <w:sz w:val="24"/>
            <w:szCs w:val="24"/>
            <w:u w:val="single"/>
            <w:lang w:eastAsia="ru-RU"/>
          </w:rPr>
          <w:t>Городского родительского клуба</w:t>
        </w:r>
      </w:hyperlink>
      <w:r w:rsidRPr="00CF489B">
        <w:rPr>
          <w:rFonts w:ascii="Times New Roman" w:eastAsia="Times New Roman" w:hAnsi="Times New Roman" w:cs="Times New Roman"/>
          <w:sz w:val="24"/>
          <w:szCs w:val="24"/>
          <w:lang w:eastAsia="ru-RU"/>
        </w:rPr>
        <w:t xml:space="preserve"> прошла организованно: 20 встреч на базе </w:t>
      </w:r>
      <w:hyperlink r:id="rId436" w:history="1">
        <w:r w:rsidRPr="00CF489B">
          <w:rPr>
            <w:rFonts w:ascii="Times New Roman" w:eastAsia="Times New Roman" w:hAnsi="Times New Roman" w:cs="Times New Roman"/>
            <w:color w:val="0000FF"/>
            <w:sz w:val="24"/>
            <w:szCs w:val="24"/>
            <w:u w:val="single"/>
            <w:lang w:eastAsia="ru-RU"/>
          </w:rPr>
          <w:t>МБОУ ДО «УМОЦ»</w:t>
        </w:r>
      </w:hyperlink>
      <w:r w:rsidRPr="00CF489B">
        <w:rPr>
          <w:rFonts w:ascii="Times New Roman" w:eastAsia="Times New Roman" w:hAnsi="Times New Roman" w:cs="Times New Roman"/>
          <w:sz w:val="24"/>
          <w:szCs w:val="24"/>
          <w:lang w:eastAsia="ru-RU"/>
        </w:rPr>
        <w:t>, которые, как правило, проходили в рамках индивидуальных консультаций по запросам родителей и в соответствии с темой месяца.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Важно, что прошедший учебный год был ознаменован введением в практику коррекционной работы с родителями самостоятельного тренинга «Ребенок: инструкция к применению». Было проведено 2 полных цикла встреч (каждый по четыре 2-хчасовых занятия), которые посетили в общей сложности 20 родителей.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Совместно с представителями городской администрации, правоохранительных органов и педагогическими работниками образовательных учреждений было проведено общегородское родительское собрание, которое носило комплексный характер. Собрание посетили 500 человек. В общей сложности за минувший учебный год было проведено 4 практических семинара для родителей и 50 родительских собраний.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Отдельное внимание заслуживает коррекционная работа с педагогами, которая в 2014-2015 году приобрела ряд новых направлений и форм. Специалисты </w:t>
      </w:r>
      <w:hyperlink r:id="rId437" w:history="1">
        <w:r w:rsidRPr="00CF489B">
          <w:rPr>
            <w:rFonts w:ascii="Times New Roman" w:eastAsia="Times New Roman" w:hAnsi="Times New Roman" w:cs="Times New Roman"/>
            <w:color w:val="0000FF"/>
            <w:sz w:val="24"/>
            <w:szCs w:val="24"/>
            <w:u w:val="single"/>
            <w:lang w:eastAsia="ru-RU"/>
          </w:rPr>
          <w:t>Центра</w:t>
        </w:r>
      </w:hyperlink>
      <w:r w:rsidRPr="00CF489B">
        <w:rPr>
          <w:rFonts w:ascii="Times New Roman" w:eastAsia="Times New Roman" w:hAnsi="Times New Roman" w:cs="Times New Roman"/>
          <w:sz w:val="24"/>
          <w:szCs w:val="24"/>
          <w:lang w:eastAsia="ru-RU"/>
        </w:rPr>
        <w:t xml:space="preserve"> приняли участие в организации и проведении 10 педсоветов, а также выступили на 14 городских методических объединений учителей-предметников.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Отметим, что в связи с постановлением Правительства </w:t>
      </w:r>
      <w:hyperlink r:id="rId438"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о проведении в школах ежегодной процедуры добровольного тестирования старшеклассников на употребление наркотиков для педагогов города был проведен обучающий семинар - тренинг «Технология проведения классных часов и родительских собраний», который по своему сценарию воспроизвел аналогичное мероприятие прошлого года и охватил 12 человек. По-прежнему особым спросом среди педагогов пользуются два постоянно действующих практических семинара: «Психологический аспект внедрения ФГОС», и «Причины агрессивного поведения школьника». В них участвовали 96 и 107 человек соответственно.</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рамках межведомственного взаимодействия </w:t>
      </w:r>
      <w:hyperlink r:id="rId439" w:history="1">
        <w:r w:rsidRPr="00CF489B">
          <w:rPr>
            <w:rFonts w:ascii="Times New Roman" w:eastAsia="Times New Roman" w:hAnsi="Times New Roman" w:cs="Times New Roman"/>
            <w:color w:val="0000FF"/>
            <w:sz w:val="24"/>
            <w:szCs w:val="24"/>
            <w:u w:val="single"/>
            <w:lang w:eastAsia="ru-RU"/>
          </w:rPr>
          <w:t>Центр</w:t>
        </w:r>
      </w:hyperlink>
      <w:r w:rsidRPr="00CF489B">
        <w:rPr>
          <w:rFonts w:ascii="Times New Roman" w:eastAsia="Times New Roman" w:hAnsi="Times New Roman" w:cs="Times New Roman"/>
          <w:sz w:val="24"/>
          <w:szCs w:val="24"/>
          <w:lang w:eastAsia="ru-RU"/>
        </w:rPr>
        <w:t xml:space="preserve"> оказывал психологические услуги специалистам из королёвского отделения ЗАГС (7 участников), Отдела социальной </w:t>
      </w:r>
      <w:r w:rsidRPr="00CF489B">
        <w:rPr>
          <w:rFonts w:ascii="Times New Roman" w:eastAsia="Times New Roman" w:hAnsi="Times New Roman" w:cs="Times New Roman"/>
          <w:sz w:val="24"/>
          <w:szCs w:val="24"/>
          <w:lang w:eastAsia="ru-RU"/>
        </w:rPr>
        <w:lastRenderedPageBreak/>
        <w:t xml:space="preserve">защиты населения (32 участника) и Отдела опеки и попечительства (10 участников). Для сотрудников каждой из этих организаций был проведен самостоятельный тренинг «Основы гармоничной деловой коммуникации». Получены многочисленные позитивные отклики.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Продолжилось сотрудничество с королёвским Городским судом (осуществление допроса малолетних свидетелей и потерпевших по гражданским и уголовным делам), а также Следственным отделом Следственного комитета РФ по г.о. Королёв (допрос малолетней потерпевшей по особо тяжкому уголовному преступлению).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Особым достижением психологической службы стали организация и проведение общегородского круглого стола на тему «Профилактика распространения и употребления ПАВ в молодежной среде», в котором приняли участие специалисты Комиссии по делам несовершеннолетних, городского Наркологического диспансера, инспекторы по работе с несовершеннолетними городских отделов МВД (всего 25 специалистов).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Отметим, что сотрудники психологической службы выступали на Городской педагогической конференции «Фестиваль методических идей» с работой «Программа диагностики удовлетворенности учителей и родителей работой службы практической психологии образования». Опыт работы </w:t>
      </w:r>
      <w:hyperlink r:id="rId440" w:history="1">
        <w:r w:rsidRPr="00CF489B">
          <w:rPr>
            <w:rFonts w:ascii="Times New Roman" w:eastAsia="Times New Roman" w:hAnsi="Times New Roman" w:cs="Times New Roman"/>
            <w:color w:val="0000FF"/>
            <w:sz w:val="24"/>
            <w:szCs w:val="24"/>
            <w:u w:val="single"/>
            <w:lang w:eastAsia="ru-RU"/>
          </w:rPr>
          <w:t>Центра</w:t>
        </w:r>
      </w:hyperlink>
      <w:r w:rsidRPr="00CF489B">
        <w:rPr>
          <w:rFonts w:ascii="Times New Roman" w:eastAsia="Times New Roman" w:hAnsi="Times New Roman" w:cs="Times New Roman"/>
          <w:sz w:val="24"/>
          <w:szCs w:val="24"/>
          <w:lang w:eastAsia="ru-RU"/>
        </w:rPr>
        <w:t xml:space="preserve"> бал представлен на региональной психологической конференции «Ответственность должностных лиц в случае жестокого обращения с детьми» (</w:t>
      </w:r>
      <w:hyperlink r:id="rId441" w:history="1">
        <w:r w:rsidRPr="00CF489B">
          <w:rPr>
            <w:rFonts w:ascii="Times New Roman" w:eastAsia="Times New Roman" w:hAnsi="Times New Roman" w:cs="Times New Roman"/>
            <w:color w:val="0000FF"/>
            <w:sz w:val="24"/>
            <w:szCs w:val="24"/>
            <w:u w:val="single"/>
            <w:lang w:eastAsia="ru-RU"/>
          </w:rPr>
          <w:t>ГБОУ ВПО АСОУ</w:t>
        </w:r>
      </w:hyperlink>
      <w:r w:rsidRPr="00CF489B">
        <w:rPr>
          <w:rFonts w:ascii="Times New Roman" w:eastAsia="Times New Roman" w:hAnsi="Times New Roman" w:cs="Times New Roman"/>
          <w:sz w:val="24"/>
          <w:szCs w:val="24"/>
          <w:lang w:eastAsia="ru-RU"/>
        </w:rPr>
        <w:t xml:space="preserve">, 7 октября 2014 года), а также на конференции-презентации опыта в сфере просвещения для родителей «Родительский клуб» (Министерство образования МО г. Красногорск, 21 мая 2015 года).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Продолжена линия профессиональной поддержки коллег-психологов. Основные направления поддержки: адаптация в коллективе образовательного учреждения, содействие в прохождении профессиональной аттестации, преодоление профессионально сложных ситуаций и др. Для психологов города было проведено 10 мастер-классов, 24 супервизии (профессиональных разборов сложных случаев из их практики).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hyperlink r:id="rId442" w:history="1">
        <w:r w:rsidRPr="00CF489B">
          <w:rPr>
            <w:rFonts w:ascii="Times New Roman" w:eastAsia="Times New Roman" w:hAnsi="Times New Roman" w:cs="Times New Roman"/>
            <w:color w:val="0000FF"/>
            <w:sz w:val="24"/>
            <w:szCs w:val="24"/>
            <w:u w:val="single"/>
            <w:lang w:eastAsia="ru-RU"/>
          </w:rPr>
          <w:t>Центр</w:t>
        </w:r>
      </w:hyperlink>
      <w:r w:rsidRPr="00CF489B">
        <w:rPr>
          <w:rFonts w:ascii="Times New Roman" w:eastAsia="Times New Roman" w:hAnsi="Times New Roman" w:cs="Times New Roman"/>
          <w:sz w:val="24"/>
          <w:szCs w:val="24"/>
          <w:lang w:eastAsia="ru-RU"/>
        </w:rPr>
        <w:t xml:space="preserve"> продолжил традицию исследовательской деятельности. Было проведено социологическое исследование по теме «Почему современному школьнику не хочется учиться в школе». Его целью явилось выяснение причин, которые отмечают родители, учителя и сами дети и по которым интерес к школе как к социальному институту получения знаний неуклонно снижается. Трансляция полученных результатов и выводов исследования будет проведена осенью 2015 года в формате городского методического объединения педагогов-психологов.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течение года под руководством сотрудников </w:t>
      </w:r>
      <w:hyperlink r:id="rId443" w:history="1">
        <w:r w:rsidRPr="00CF489B">
          <w:rPr>
            <w:rFonts w:ascii="Times New Roman" w:eastAsia="Times New Roman" w:hAnsi="Times New Roman" w:cs="Times New Roman"/>
            <w:color w:val="0000FF"/>
            <w:sz w:val="24"/>
            <w:szCs w:val="24"/>
            <w:u w:val="single"/>
            <w:lang w:eastAsia="ru-RU"/>
          </w:rPr>
          <w:t>Центра</w:t>
        </w:r>
      </w:hyperlink>
      <w:r w:rsidRPr="00CF489B">
        <w:rPr>
          <w:rFonts w:ascii="Times New Roman" w:eastAsia="Times New Roman" w:hAnsi="Times New Roman" w:cs="Times New Roman"/>
          <w:sz w:val="24"/>
          <w:szCs w:val="24"/>
          <w:lang w:eastAsia="ru-RU"/>
        </w:rPr>
        <w:t xml:space="preserve"> осуществлялась учебно-ознакомительная и производственная практика для студентов из </w:t>
      </w:r>
      <w:hyperlink r:id="rId444" w:history="1">
        <w:r w:rsidRPr="00CF489B">
          <w:rPr>
            <w:rFonts w:ascii="Times New Roman" w:eastAsia="Times New Roman" w:hAnsi="Times New Roman" w:cs="Times New Roman"/>
            <w:color w:val="0000FF"/>
            <w:sz w:val="24"/>
            <w:szCs w:val="24"/>
            <w:u w:val="single"/>
            <w:lang w:eastAsia="ru-RU"/>
          </w:rPr>
          <w:t>ФТА</w:t>
        </w:r>
      </w:hyperlink>
      <w:r w:rsidRPr="00CF489B">
        <w:rPr>
          <w:rFonts w:ascii="Times New Roman" w:eastAsia="Times New Roman" w:hAnsi="Times New Roman" w:cs="Times New Roman"/>
          <w:sz w:val="24"/>
          <w:szCs w:val="24"/>
          <w:lang w:eastAsia="ru-RU"/>
        </w:rPr>
        <w:t xml:space="preserve"> и других вузов.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Отметим, что в 2014-2015 учебном году продолжил свою работу Отдел по сопровождению замещающих семей, создание которого в сентябре 2013 года отвечало одному из приоритетных направлений государственной политики, а именно – развитию семейных форм устройства детей-сирот и детей, оставшихся без попечения родителей. За прошедший год работы сотрудниками было осуществлено 90 консультативных встреч со взрослыми членами 46 замещающих семей, что превысило аналогичный показатель прошлого года в два раза (в 2013-2014 учебном году было проведено 55 консультаций с 14 семьями), а также 102 занятия педагога-дефектолога с детьми, воспитывающимися в замещающих семьях. Продолжилось информирование населения города о деятельности </w:t>
      </w:r>
      <w:r w:rsidRPr="00CF489B">
        <w:rPr>
          <w:rFonts w:ascii="Times New Roman" w:eastAsia="Times New Roman" w:hAnsi="Times New Roman" w:cs="Times New Roman"/>
          <w:sz w:val="24"/>
          <w:szCs w:val="24"/>
          <w:lang w:eastAsia="ru-RU"/>
        </w:rPr>
        <w:lastRenderedPageBreak/>
        <w:t>Отдела путем распространения информационных листовок в образовательных учреждениях города и Отделе опеки и попечительства.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Работа логопедической службы </w:t>
      </w:r>
      <w:hyperlink r:id="rId445" w:history="1">
        <w:r w:rsidRPr="00CF489B">
          <w:rPr>
            <w:rFonts w:ascii="Times New Roman" w:eastAsia="Times New Roman" w:hAnsi="Times New Roman" w:cs="Times New Roman"/>
            <w:color w:val="0000FF"/>
            <w:sz w:val="24"/>
            <w:szCs w:val="24"/>
            <w:u w:val="single"/>
            <w:lang w:eastAsia="ru-RU"/>
          </w:rPr>
          <w:t>Центра психолого-педагогической поддержки и реабилитации</w:t>
        </w:r>
      </w:hyperlink>
      <w:r w:rsidRPr="00CF489B">
        <w:rPr>
          <w:rFonts w:ascii="Times New Roman" w:eastAsia="Times New Roman" w:hAnsi="Times New Roman" w:cs="Times New Roman"/>
          <w:sz w:val="24"/>
          <w:szCs w:val="24"/>
          <w:lang w:eastAsia="ru-RU"/>
        </w:rPr>
        <w:t xml:space="preserve"> описывается следующими показателями эффективности: охвачено в консультировании – 600 человек, охвачено в коррекции - 157 человек, охвачено в диагностике – 2531 человек.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46" w:anchor="_Toc425892289" w:history="1">
        <w:r w:rsidRPr="00CF489B">
          <w:rPr>
            <w:rFonts w:ascii="Times New Roman" w:eastAsia="Times New Roman" w:hAnsi="Times New Roman" w:cs="Times New Roman"/>
            <w:color w:val="0000FF"/>
            <w:sz w:val="24"/>
            <w:szCs w:val="24"/>
            <w:u w:val="single"/>
            <w:lang w:eastAsia="ru-RU"/>
          </w:rPr>
          <w:t xml:space="preserve">Таблица 32. Список оказанных услуг </w:t>
        </w:r>
      </w:hyperlink>
      <w:r w:rsidRPr="00CF489B">
        <w:rPr>
          <w:rFonts w:ascii="Times New Roman" w:eastAsia="Times New Roman" w:hAnsi="Times New Roman" w:cs="Times New Roman"/>
          <w:sz w:val="24"/>
          <w:szCs w:val="24"/>
          <w:lang w:eastAsia="ru-RU"/>
        </w:rPr>
        <w:t>, стр. 76 .</w:t>
      </w:r>
    </w:p>
    <w:p w:rsidR="00CF489B" w:rsidRPr="00CF489B" w:rsidRDefault="00CF489B" w:rsidP="00CF489B">
      <w:pPr>
        <w:spacing w:before="100" w:beforeAutospacing="1" w:after="100" w:afterAutospacing="1" w:line="240" w:lineRule="auto"/>
        <w:ind w:left="567" w:hanging="567"/>
        <w:outlineLvl w:val="1"/>
        <w:rPr>
          <w:rFonts w:ascii="Times New Roman" w:eastAsia="Times New Roman" w:hAnsi="Times New Roman" w:cs="Times New Roman"/>
          <w:b/>
          <w:bCs/>
          <w:sz w:val="36"/>
          <w:szCs w:val="36"/>
          <w:lang w:eastAsia="ru-RU"/>
        </w:rPr>
      </w:pPr>
      <w:bookmarkStart w:id="65" w:name="_Toc426145818"/>
      <w:bookmarkEnd w:id="65"/>
      <w:r w:rsidRPr="00CF489B">
        <w:rPr>
          <w:rFonts w:ascii="Times New Roman" w:eastAsia="Times New Roman" w:hAnsi="Times New Roman" w:cs="Times New Roman"/>
          <w:b/>
          <w:bCs/>
          <w:sz w:val="36"/>
          <w:szCs w:val="36"/>
          <w:lang w:eastAsia="ru-RU"/>
        </w:rPr>
        <w:t>4.5.</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36"/>
          <w:szCs w:val="36"/>
          <w:lang w:eastAsia="ru-RU"/>
        </w:rPr>
        <w:t>Оснащенность современным оборудованием и использование современных информационных технологий</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66" w:name="_Toc426145819"/>
      <w:bookmarkEnd w:id="66"/>
      <w:r w:rsidRPr="00CF489B">
        <w:rPr>
          <w:rFonts w:ascii="Times New Roman" w:eastAsia="Times New Roman" w:hAnsi="Times New Roman" w:cs="Times New Roman"/>
          <w:b/>
          <w:bCs/>
          <w:sz w:val="27"/>
          <w:szCs w:val="27"/>
          <w:lang w:eastAsia="ru-RU"/>
        </w:rPr>
        <w:t>4.5.1.</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В 2014 -2015 учебном году продолжается положительная динамика информатизации системы образования города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i/>
          <w:iCs/>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 один персональный компьютер приходится 6,4 ученика (6,7 в 2013-2014).</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47" w:anchor="_Toc425892250" w:history="1">
        <w:r w:rsidRPr="00CF489B">
          <w:rPr>
            <w:rFonts w:ascii="Times New Roman" w:eastAsia="Times New Roman" w:hAnsi="Times New Roman" w:cs="Times New Roman"/>
            <w:color w:val="0000FF"/>
            <w:sz w:val="24"/>
            <w:szCs w:val="24"/>
            <w:u w:val="single"/>
            <w:lang w:eastAsia="ru-RU"/>
          </w:rPr>
          <w:t xml:space="preserve">Рисунок 3.Численность учащихся 1-х-11-х классов в расчёте на 1 компьютер (чел.) </w:t>
        </w:r>
      </w:hyperlink>
      <w:r w:rsidRPr="00CF489B">
        <w:rPr>
          <w:rFonts w:ascii="Times New Roman" w:eastAsia="Times New Roman" w:hAnsi="Times New Roman" w:cs="Times New Roman"/>
          <w:sz w:val="24"/>
          <w:szCs w:val="24"/>
          <w:lang w:eastAsia="ru-RU"/>
        </w:rPr>
        <w:t>, стр. 84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Отрицательная динамика данного показателя обусловлена устареванием парка компьютерной техники и недостаточностью средств на приобретение нового оборудования.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Всего по городу в учебном процессе используются:</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персональных компьютеров – 3 205 единиц;</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мультимедийных проекторов – 554 единиц;</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интерактивных досок – 283 единиц.</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Все школы используют в учебно-образовательном процессе компьютерные обучающие программы и электронные образовательные ресурсы по основным предметам общеобразовательной программы.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Все школы города приступили к внедрению муниципальной системы электронного документооборота.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Все общеобразовательные учреждения приняли активное участие в реализации мероприятий подпрограммы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 Государственной программы Московской области «Эффективная власть» на 2014-2018 годы. Эти мероприятия направлены на внедрение следующих информационных систем:</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lastRenderedPageBreak/>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Единая информационная система инвентаризации общеобразовательных организаций в Московской области.</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Единая информационная система мониторинга и анализа контингента обучающихся в общеобразовательных организациях, организациях начального и среднего профессионального, высшего профессионального образования в Московской области.</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Единая информационная система мониторинга качества образования в общеобразовательных организациях Московской области.</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Единая информационная система учета и мониторинга образовательных достижений обучающихся общеобразовательных организаций Московской области.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 сети Интернет имеют доступ все 28 общеобразовательных организаций, 48 дошкольных образовательных организаций и 7 организаций дополнительного образования</w:t>
      </w:r>
      <w:r w:rsidRPr="00CF489B">
        <w:rPr>
          <w:rFonts w:ascii="Times New Roman" w:eastAsia="Times New Roman" w:hAnsi="Times New Roman" w:cs="Times New Roman"/>
          <w:b/>
          <w:bCs/>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Прослеживается положительная динамика использования Интернет-ресурсов в учебно-воспитательном процессе школ, лицеев, гимназий по всем общеобразовательным предметам. В связи с введением ФГОС в начальной школе информационные технологии и компьютерная техника стали широко применяться учителями начальной школы.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Наибольшее количество часов при работе в сети Интернет школьники тратят на поиск информации, затем следуют подготовка к ЕГЭ, создание презентаций, различные виды тестирования и отработка навыков работы с компьютером.</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С 2005 года продолжает функционировать сайт </w:t>
      </w:r>
      <w:hyperlink r:id="rId448"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который к настоящему времени превратился в портал, своевременно отражающий все изменения и достижения учебно-воспитательного процесса в городе. На сайте организована линия обратной связи, с помощью которой любой участник образовательного процесса может задать вопрос на актуальную для него тему и получить подробные разъяснения. С 2012-13 учебного года существует доступ к электронной очереди в дошкольные образовательные учреждения на «Портале государственных и муниципальных услуг МО» </w:t>
      </w:r>
      <w:hyperlink r:id="rId449" w:history="1">
        <w:r w:rsidRPr="00CF489B">
          <w:rPr>
            <w:rFonts w:ascii="Times New Roman" w:eastAsia="Times New Roman" w:hAnsi="Times New Roman" w:cs="Times New Roman"/>
            <w:color w:val="0000FF"/>
            <w:sz w:val="24"/>
            <w:szCs w:val="24"/>
            <w:u w:val="single"/>
            <w:lang w:eastAsia="ru-RU"/>
          </w:rPr>
          <w:t>www.pgu.mosreg.ru</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Постоянно развивается сайт МБОУ ДО «Учебно-методический образовательный центр», созданный в 2007 году. Он содержит большое количество методических материалов для учителей-предметников, Положений об олимпиадах и творческих конкурсах, итоговых протоколов муниципального этапа предметных олимпиад, рекомендаций психологов и другую полезную информацию.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Регулярно обновляются сайты общеобразовательных учреждений, созданные в 2006-2007 годах. В каждой школе назначен ответственный за информационное наполнение сайта. Учащиеся школ не являются ответственными лицами, но участвуют в сборе информации и администрировании сайтов в рамках дополнительного образования и реализации их собственных интересов.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50" w:anchor="_Toc425892251" w:history="1">
        <w:r w:rsidRPr="00CF489B">
          <w:rPr>
            <w:rFonts w:ascii="Times New Roman" w:eastAsia="Times New Roman" w:hAnsi="Times New Roman" w:cs="Times New Roman"/>
            <w:color w:val="0000FF"/>
            <w:sz w:val="24"/>
            <w:szCs w:val="24"/>
            <w:u w:val="single"/>
            <w:lang w:eastAsia="ru-RU"/>
          </w:rPr>
          <w:t xml:space="preserve">Рисунок 4. Количество новостей на сайтах школ по месяцам </w:t>
        </w:r>
      </w:hyperlink>
      <w:r w:rsidRPr="00CF489B">
        <w:rPr>
          <w:rFonts w:ascii="Times New Roman" w:eastAsia="Times New Roman" w:hAnsi="Times New Roman" w:cs="Times New Roman"/>
          <w:sz w:val="24"/>
          <w:szCs w:val="24"/>
          <w:lang w:eastAsia="ru-RU"/>
        </w:rPr>
        <w:t xml:space="preserve">, стр. 84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Продолжается работа по организации «Королёвского детского портала» и сайтов дошкольных образовательных учреждений. Все вновь открытые дошкольные </w:t>
      </w:r>
      <w:r w:rsidRPr="00CF489B">
        <w:rPr>
          <w:rFonts w:ascii="Times New Roman" w:eastAsia="Times New Roman" w:hAnsi="Times New Roman" w:cs="Times New Roman"/>
          <w:sz w:val="24"/>
          <w:szCs w:val="24"/>
          <w:lang w:eastAsia="ru-RU"/>
        </w:rPr>
        <w:lastRenderedPageBreak/>
        <w:t>образовательные учреждения в соответствии с Законом об образовании РФ обязательно создают свои сайты. Работа по обеспечению обновляемости и наполняемости сайтов продолжается, но требует дополнительного финансирования.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Все учреждения дополнительного образования детей имеют свои сайты. Растёт заинтересованность педагогических и административных работников к освоению и применению современных методов и способов обучения с использованием информационно-компьютерных технологий. Большой популярностью пользуются обучающие семинары по использованию современных технологий на уроках, которые готовят и проводят лучшие педагоги города.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2015 году продолжилась работа по модернизации подключения к сети Интернет образовательных учреждений города. Результатом этой работы является существенное повышение скорости доступа в Интернет (во всех ОУ она составляет не менее 10 Мбит/с).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 привлечением средств местного бюджета обеспечен доступ к сети Интернет 48 дошкольным образовательным учреждениям со скоростью не менее 2 Мбит/с и всем учреждениям дополнительного образования детей. Это позволило увеличить использование новых технологий и образовательных ресурсов глобальной сети Интернет в учебно-воспитательном процессе.</w:t>
      </w:r>
      <w:bookmarkStart w:id="67" w:name="__RefHeading__4799_661803154"/>
      <w:bookmarkStart w:id="68" w:name="__RefHeading__4797_661803154"/>
      <w:bookmarkEnd w:id="67"/>
      <w:bookmarkEnd w:id="68"/>
      <w:r w:rsidRPr="00CF489B">
        <w:rPr>
          <w:rFonts w:ascii="Times New Roman" w:eastAsia="Times New Roman" w:hAnsi="Times New Roman" w:cs="Times New Roman"/>
          <w:sz w:val="24"/>
          <w:szCs w:val="24"/>
          <w:lang w:eastAsia="ru-RU"/>
        </w:rPr>
        <w:t xml:space="preserve"> Во многих общеобразовательных учреждениях активно внедряются и используются дистанционные образовательные технологии. Можно выделить следующие направления их применения: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при обучении учащихся с ограниченными возможностями здоровья;</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по общеобразовательным предметам в дополнение к очному обучению;</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по предметам предпрофильной подготовки и профильного обучения;</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при подготовке к ЕГЭ и ОГЭ;</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при подготовке одаренных школьников по индивидуальным учебным планам к участию в олимпиадах и пр.</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xml:space="preserve">Из истории мониторинга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Электронный мониторинг развития образования был создан в 2007г. и отражал динамику выполнения обязательств теми субъектами РФ, которые выиграли конкурс Комплексных проектов модернизации образования. В 2010г. был начат электронный мониторинг Национальной образовательной инициативы «Наша новая школа». В связи с этим в информационную систему мониторинга были включены все субъекты РФ.</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Дальнейшее развитие системы мониторинга было связано с началом реализации в 2011г. нескольких проектов (мониторинг модернизации региональных систем образования, мониторинг введения ФГОС НОО, мониторинг заработных плат работников образовательных учреждений) и включением в систему мониторинга всех типов и видов ОУ.</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настоящее время в Региональной системе электронного мониторинга (РСЭМ) обрабатывается, собирается и анализируется более 1000 первичных и расчетных показателей уровня общеобразовательных организаций и муниципалитетов Московской </w:t>
      </w:r>
      <w:r w:rsidRPr="00CF489B">
        <w:rPr>
          <w:rFonts w:ascii="Times New Roman" w:eastAsia="Times New Roman" w:hAnsi="Times New Roman" w:cs="Times New Roman"/>
          <w:sz w:val="24"/>
          <w:szCs w:val="24"/>
          <w:lang w:eastAsia="ru-RU"/>
        </w:rPr>
        <w:lastRenderedPageBreak/>
        <w:t xml:space="preserve">области, а также более 100 показателей дошкольных образовательных организаций муниципального уровня (в режиме апробации).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Региональная система электронного мониторинга открывает широкий спектр возможностей по сбору, хранению, обработке, анализу и предоставлению неограниченного количества показателей различных направлений.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Сбор информации осуществляется по 11 направлениям, характеризующим состояние образовательных систем (условия, процесс, результаты)</w:t>
      </w:r>
    </w:p>
    <w:p w:rsidR="00CF489B" w:rsidRPr="00CF489B" w:rsidRDefault="00CF489B" w:rsidP="00CF489B">
      <w:pPr>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Сведения об общеобразовательном учреждении и его учащихся</w:t>
      </w:r>
    </w:p>
    <w:p w:rsidR="00CF489B" w:rsidRPr="00CF489B" w:rsidRDefault="00CF489B" w:rsidP="00CF489B">
      <w:pPr>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Сведения о кадровом обеспечении</w:t>
      </w:r>
    </w:p>
    <w:p w:rsidR="00CF489B" w:rsidRPr="00CF489B" w:rsidRDefault="00CF489B" w:rsidP="00CF489B">
      <w:pPr>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Сохранение и укрепление здоровья учащихся</w:t>
      </w:r>
    </w:p>
    <w:p w:rsidR="00CF489B" w:rsidRPr="00CF489B" w:rsidRDefault="00CF489B" w:rsidP="00CF489B">
      <w:pPr>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Организация образовательного процесса</w:t>
      </w:r>
    </w:p>
    <w:p w:rsidR="00CF489B" w:rsidRPr="00CF489B" w:rsidRDefault="00CF489B" w:rsidP="00CF489B">
      <w:pPr>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Обучение по программам повышенного уровня</w:t>
      </w:r>
    </w:p>
    <w:p w:rsidR="00CF489B" w:rsidRPr="00CF489B" w:rsidRDefault="00CF489B" w:rsidP="00CF489B">
      <w:pPr>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Дополнительные предметы, расширяющие образовательные области</w:t>
      </w:r>
    </w:p>
    <w:p w:rsidR="00CF489B" w:rsidRPr="00CF489B" w:rsidRDefault="00CF489B" w:rsidP="00CF489B">
      <w:pPr>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Условия образовательного процесса</w:t>
      </w:r>
    </w:p>
    <w:p w:rsidR="00CF489B" w:rsidRPr="00CF489B" w:rsidRDefault="00CF489B" w:rsidP="00CF489B">
      <w:pPr>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Информационно-техническое оснащение</w:t>
      </w:r>
    </w:p>
    <w:p w:rsidR="00CF489B" w:rsidRPr="00CF489B" w:rsidRDefault="00CF489B" w:rsidP="00CF489B">
      <w:pPr>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Результат обучения (внутренняя оценка)</w:t>
      </w:r>
    </w:p>
    <w:p w:rsidR="00CF489B" w:rsidRPr="00CF489B" w:rsidRDefault="00CF489B" w:rsidP="00CF489B">
      <w:pPr>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Результат обучения (независимая оценка)</w:t>
      </w:r>
    </w:p>
    <w:p w:rsidR="00CF489B" w:rsidRPr="00CF489B" w:rsidRDefault="00CF489B" w:rsidP="00CF489B">
      <w:pPr>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Финансовые показатели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Создается единое информационное пространство, обеспечивающее полноту данных для характеристики общеобразовательной системы городского округа и принятия управленческих решений.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69" w:name="_Toc426145820"/>
      <w:bookmarkEnd w:id="69"/>
      <w:r w:rsidRPr="00CF489B">
        <w:rPr>
          <w:rFonts w:ascii="Times New Roman" w:eastAsia="Times New Roman" w:hAnsi="Times New Roman" w:cs="Times New Roman"/>
          <w:b/>
          <w:bCs/>
          <w:sz w:val="27"/>
          <w:szCs w:val="27"/>
          <w:lang w:eastAsia="ru-RU"/>
        </w:rPr>
        <w:t>4.5.2.</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Библиотечный фонд</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Все 28 общеобразовательных учреждения имеют в своей структуре библиотеки.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Обеспечение обучающихся общеобразовательных учреждений учебной литературой осуществляется в соответствии с федеральным перечнем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связи с переходом на стандарты второго поколения (ФГОС) обеспечиваются учебниками в полном объёме обучающиеся 1 - 5 классов. Так как четыре общеобразовательных учреждения являются экспериментальными площадками по внедрению стандартов второго поколения, учебниками со знаком «ФГОС» обеспечены </w:t>
      </w:r>
      <w:r w:rsidRPr="00CF489B">
        <w:rPr>
          <w:rFonts w:ascii="Times New Roman" w:eastAsia="Times New Roman" w:hAnsi="Times New Roman" w:cs="Times New Roman"/>
          <w:sz w:val="24"/>
          <w:szCs w:val="24"/>
          <w:lang w:eastAsia="ru-RU"/>
        </w:rPr>
        <w:lastRenderedPageBreak/>
        <w:t>обучающиеся 6-х классов в МБОУ СОШ № 2, АОУ гимназии «Российская школа», МОУ «Гимназия №3», в МБОУ гимназии № 11 – 6-х– 7-х классов.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Количественная и качественная потребность образовательного учреждения в учебной литературе определялась на основе анализа имеющегося фонда, потребности на предстоящий учебный год и из суммы финансовых средств в связи с подушевым финансированием на одного обучаемого и контингента обучающихся в текущем учебном году.</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Приобретение учебников осуществлено на основании заявок, подготовленных общеобразовательными учреждениями с учётом их потребности, и имеющихся на хранении фондов.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В 2014 году приобретено учебных пособий на сумму </w:t>
      </w:r>
      <w:r w:rsidRPr="00CF489B">
        <w:rPr>
          <w:rFonts w:ascii="Times New Roman" w:eastAsia="Times New Roman" w:hAnsi="Times New Roman" w:cs="Times New Roman"/>
          <w:b/>
          <w:bCs/>
          <w:sz w:val="24"/>
          <w:szCs w:val="24"/>
          <w:lang w:eastAsia="ru-RU"/>
        </w:rPr>
        <w:t>34,27млн. руб., в 2015 году учебных пособий приобретено на 42,802920 млн. руб. (112707 штук).</w:t>
      </w:r>
    </w:p>
    <w:p w:rsidR="00CF489B" w:rsidRPr="00CF489B" w:rsidRDefault="00CF489B" w:rsidP="00CF489B">
      <w:pPr>
        <w:spacing w:before="100" w:beforeAutospacing="1" w:after="100" w:afterAutospacing="1" w:line="240" w:lineRule="auto"/>
        <w:ind w:left="567" w:hanging="567"/>
        <w:outlineLvl w:val="1"/>
        <w:rPr>
          <w:rFonts w:ascii="Times New Roman" w:eastAsia="Times New Roman" w:hAnsi="Times New Roman" w:cs="Times New Roman"/>
          <w:b/>
          <w:bCs/>
          <w:sz w:val="36"/>
          <w:szCs w:val="36"/>
          <w:lang w:eastAsia="ru-RU"/>
        </w:rPr>
      </w:pPr>
      <w:bookmarkStart w:id="70" w:name="_Toc426145821"/>
      <w:bookmarkEnd w:id="70"/>
      <w:r w:rsidRPr="00CF489B">
        <w:rPr>
          <w:rFonts w:ascii="Times New Roman" w:eastAsia="Times New Roman" w:hAnsi="Times New Roman" w:cs="Times New Roman"/>
          <w:b/>
          <w:bCs/>
          <w:sz w:val="36"/>
          <w:szCs w:val="36"/>
          <w:lang w:eastAsia="ru-RU"/>
        </w:rPr>
        <w:t>4.6.</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36"/>
          <w:szCs w:val="36"/>
          <w:lang w:eastAsia="ru-RU"/>
        </w:rPr>
        <w:t>Кадровый потенциал (качественный и количественный состав)</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71" w:name="_Toc426145822"/>
      <w:bookmarkStart w:id="72" w:name="__RefHeading__4801_661803154"/>
      <w:bookmarkStart w:id="73" w:name="__RefHeading__4803_661803154"/>
      <w:bookmarkStart w:id="74" w:name="__RefHeading__4811_661803154"/>
      <w:bookmarkEnd w:id="71"/>
      <w:bookmarkEnd w:id="72"/>
      <w:bookmarkEnd w:id="73"/>
      <w:bookmarkEnd w:id="74"/>
      <w:r w:rsidRPr="00CF489B">
        <w:rPr>
          <w:rFonts w:ascii="Times New Roman" w:eastAsia="Times New Roman" w:hAnsi="Times New Roman" w:cs="Times New Roman"/>
          <w:b/>
          <w:bCs/>
          <w:sz w:val="27"/>
          <w:szCs w:val="27"/>
          <w:lang w:eastAsia="ru-RU"/>
        </w:rPr>
        <w:t>4.6.1.</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О формировании и развитии профессиональной компетентности педагогических и руководящих работников муниципальной образовательной системы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Деятельность системы повышения квалификации и переподготовки педагогических кадров направлена на обеспечение индивидуальной траектории профессионального роста и личностного развития каждого педагога и руководителя образовательного учреждения через индивидуальную целостную образовательную программу, соотносимую с профессиональным уровнем и карьерными перспективами работника.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Образовательные программы повышения квалификации педагогов реализуются в очной, очно-заочной и заочной формах, в том числе с дистанционной поддержкой. Этому способствовали мониторинговые исследования, проводимые по запросам Министерства образования </w:t>
      </w:r>
      <w:hyperlink r:id="rId451"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w:t>
      </w:r>
      <w:hyperlink r:id="rId452" w:history="1">
        <w:r w:rsidRPr="00CF489B">
          <w:rPr>
            <w:rFonts w:ascii="Times New Roman" w:eastAsia="Times New Roman" w:hAnsi="Times New Roman" w:cs="Times New Roman"/>
            <w:color w:val="0000FF"/>
            <w:sz w:val="24"/>
            <w:szCs w:val="24"/>
            <w:u w:val="single"/>
            <w:lang w:eastAsia="ru-RU"/>
          </w:rPr>
          <w:t>ГБОУ ВПО АСОУ</w:t>
        </w:r>
      </w:hyperlink>
      <w:r w:rsidRPr="00CF489B">
        <w:rPr>
          <w:rFonts w:ascii="Times New Roman" w:eastAsia="Times New Roman" w:hAnsi="Times New Roman" w:cs="Times New Roman"/>
          <w:sz w:val="24"/>
          <w:szCs w:val="24"/>
          <w:lang w:eastAsia="ru-RU"/>
        </w:rPr>
        <w:t xml:space="preserve">, </w:t>
      </w:r>
      <w:hyperlink r:id="rId453"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w:t>
      </w:r>
      <w:hyperlink r:id="rId454" w:history="1">
        <w:r w:rsidRPr="00CF489B">
          <w:rPr>
            <w:rFonts w:ascii="Times New Roman" w:eastAsia="Times New Roman" w:hAnsi="Times New Roman" w:cs="Times New Roman"/>
            <w:color w:val="0000FF"/>
            <w:sz w:val="24"/>
            <w:szCs w:val="24"/>
            <w:u w:val="single"/>
            <w:lang w:eastAsia="ru-RU"/>
          </w:rPr>
          <w:t>Администрации</w:t>
        </w:r>
      </w:hyperlink>
      <w:r w:rsidRPr="00CF489B">
        <w:rPr>
          <w:rFonts w:ascii="Times New Roman" w:eastAsia="Times New Roman" w:hAnsi="Times New Roman" w:cs="Times New Roman"/>
          <w:sz w:val="24"/>
          <w:szCs w:val="24"/>
          <w:lang w:eastAsia="ru-RU"/>
        </w:rPr>
        <w:t xml:space="preserve"> г. о. Королёв, </w:t>
      </w:r>
      <w:hyperlink r:id="rId455" w:history="1">
        <w:r w:rsidRPr="00CF489B">
          <w:rPr>
            <w:rFonts w:ascii="Times New Roman" w:eastAsia="Times New Roman" w:hAnsi="Times New Roman" w:cs="Times New Roman"/>
            <w:color w:val="0000FF"/>
            <w:sz w:val="24"/>
            <w:szCs w:val="24"/>
            <w:u w:val="single"/>
            <w:lang w:eastAsia="ru-RU"/>
          </w:rPr>
          <w:t>МБОУ ДО «Учебно-методический образовательный центр»</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Особое место в аналитической деятельности играет информация муниципальной базы персонифицированных данных педагогических работников.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База данных каждого образовательного учреждения города содержит перспективный план повышения квалификации педагогических и руководящих работников ОУ на пять лет, что позволяет планировать их индивидуальную траекторию профессионального роста и личностного развития.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За отчетный период приняли участие в курсовой подготовке </w:t>
      </w:r>
      <w:r w:rsidRPr="00CF489B">
        <w:rPr>
          <w:rFonts w:ascii="Times New Roman" w:eastAsia="Times New Roman" w:hAnsi="Times New Roman" w:cs="Times New Roman"/>
          <w:b/>
          <w:bCs/>
          <w:sz w:val="24"/>
          <w:szCs w:val="24"/>
          <w:lang w:eastAsia="ru-RU"/>
        </w:rPr>
        <w:t xml:space="preserve">1519 </w:t>
      </w:r>
      <w:r w:rsidRPr="00CF489B">
        <w:rPr>
          <w:rFonts w:ascii="Times New Roman" w:eastAsia="Times New Roman" w:hAnsi="Times New Roman" w:cs="Times New Roman"/>
          <w:sz w:val="24"/>
          <w:szCs w:val="24"/>
          <w:lang w:eastAsia="ru-RU"/>
        </w:rPr>
        <w:t xml:space="preserve">педагогов из образовательных учреждений города.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56" w:history="1">
        <w:r w:rsidRPr="00CF489B">
          <w:rPr>
            <w:rFonts w:ascii="Times New Roman" w:eastAsia="Times New Roman" w:hAnsi="Times New Roman" w:cs="Times New Roman"/>
            <w:color w:val="0000FF"/>
            <w:sz w:val="24"/>
            <w:szCs w:val="24"/>
            <w:u w:val="single"/>
            <w:lang w:eastAsia="ru-RU"/>
          </w:rPr>
          <w:t>МБОУ ДО «УМОЦ»</w:t>
        </w:r>
      </w:hyperlink>
      <w:r w:rsidRPr="00CF489B">
        <w:rPr>
          <w:rFonts w:ascii="Times New Roman" w:eastAsia="Times New Roman" w:hAnsi="Times New Roman" w:cs="Times New Roman"/>
          <w:sz w:val="24"/>
          <w:szCs w:val="24"/>
          <w:lang w:eastAsia="ru-RU"/>
        </w:rPr>
        <w:t xml:space="preserve"> на постоянной договорной основе сотрудничает с Государственным бюджетным образовательным учреждением высшего профессионального образования Московской области «Академия социального управления». Но вместе с тем используются </w:t>
      </w:r>
      <w:r w:rsidRPr="00CF489B">
        <w:rPr>
          <w:rFonts w:ascii="Times New Roman" w:eastAsia="Times New Roman" w:hAnsi="Times New Roman" w:cs="Times New Roman"/>
          <w:sz w:val="24"/>
          <w:szCs w:val="24"/>
          <w:lang w:eastAsia="ru-RU"/>
        </w:rPr>
        <w:lastRenderedPageBreak/>
        <w:t>возможности других учреждений, имеющих лицензию на реализацию программ повышения квалификации.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отчетный период </w:t>
      </w:r>
      <w:r w:rsidRPr="00CF489B">
        <w:rPr>
          <w:rFonts w:ascii="Times New Roman" w:eastAsia="Times New Roman" w:hAnsi="Times New Roman" w:cs="Times New Roman"/>
          <w:b/>
          <w:bCs/>
          <w:sz w:val="24"/>
          <w:szCs w:val="24"/>
          <w:lang w:eastAsia="ru-RU"/>
        </w:rPr>
        <w:t xml:space="preserve">97 </w:t>
      </w:r>
      <w:r w:rsidRPr="00CF489B">
        <w:rPr>
          <w:rFonts w:ascii="Times New Roman" w:eastAsia="Times New Roman" w:hAnsi="Times New Roman" w:cs="Times New Roman"/>
          <w:sz w:val="24"/>
          <w:szCs w:val="24"/>
          <w:lang w:eastAsia="ru-RU"/>
        </w:rPr>
        <w:t xml:space="preserve">педагогических работников г.о. Королев проходили обучение по программам профессиональной переподготовки на базе </w:t>
      </w:r>
      <w:hyperlink r:id="rId457" w:history="1">
        <w:r w:rsidRPr="00CF489B">
          <w:rPr>
            <w:rFonts w:ascii="Times New Roman" w:eastAsia="Times New Roman" w:hAnsi="Times New Roman" w:cs="Times New Roman"/>
            <w:color w:val="0000FF"/>
            <w:sz w:val="24"/>
            <w:szCs w:val="24"/>
            <w:u w:val="single"/>
            <w:lang w:eastAsia="ru-RU"/>
          </w:rPr>
          <w:t>ГБОУ ВПО «Академия социального управления»</w:t>
        </w:r>
      </w:hyperlink>
      <w:r w:rsidRPr="00CF489B">
        <w:rPr>
          <w:rFonts w:ascii="Times New Roman" w:eastAsia="Times New Roman" w:hAnsi="Times New Roman" w:cs="Times New Roman"/>
          <w:sz w:val="24"/>
          <w:szCs w:val="24"/>
          <w:lang w:eastAsia="ru-RU"/>
        </w:rPr>
        <w:t>, ГБОУ СПО «Педагогический колледж № 7 «Маросейка», Российского университета кооперации, ФГАОУ АПК и ППРО, НОУ ВПО «Московский институт современного академического образования», Сибирского института практической психологии, педагогики и социальной работы, факультета педагогического образования МГУ. Из них 32 педагога в декабре-июне завершили обучение и получили документ установленного образца.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58" w:anchor="_Toc425892290" w:history="1">
        <w:r w:rsidRPr="00CF489B">
          <w:rPr>
            <w:rFonts w:ascii="Times New Roman" w:eastAsia="Times New Roman" w:hAnsi="Times New Roman" w:cs="Times New Roman"/>
            <w:color w:val="0000FF"/>
            <w:sz w:val="24"/>
            <w:szCs w:val="24"/>
            <w:u w:val="single"/>
            <w:lang w:eastAsia="ru-RU"/>
          </w:rPr>
          <w:t xml:space="preserve">Таблица 33. Количество удостоверений, выданных различными учреждениями и организациями </w:t>
        </w:r>
      </w:hyperlink>
      <w:r w:rsidRPr="00CF489B">
        <w:rPr>
          <w:rFonts w:ascii="Times New Roman" w:eastAsia="Times New Roman" w:hAnsi="Times New Roman" w:cs="Times New Roman"/>
          <w:sz w:val="24"/>
          <w:szCs w:val="24"/>
          <w:lang w:eastAsia="ru-RU"/>
        </w:rPr>
        <w:t>, стр. 77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Кроме того, развитие профессиональной компетентности педагогов происходит в процессе методического сопровождения работы педагогических кадров в межкурсовой период через: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участие в работе постоянно-действующего проблемного семинара «Педагоги Подмосковья национальной образовательной инициативе «Наша новая школа»;</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участие в муниципальных и региональных семинарах, научно-практических конференциях, конференциях и др.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работе региональных семинаров, научно-практических конференций, совещаниях приняли участие </w:t>
      </w:r>
      <w:r w:rsidRPr="00CF489B">
        <w:rPr>
          <w:rFonts w:ascii="Times New Roman" w:eastAsia="Times New Roman" w:hAnsi="Times New Roman" w:cs="Times New Roman"/>
          <w:b/>
          <w:bCs/>
          <w:sz w:val="24"/>
          <w:szCs w:val="24"/>
          <w:lang w:eastAsia="ru-RU"/>
        </w:rPr>
        <w:t xml:space="preserve">276 </w:t>
      </w:r>
      <w:r w:rsidRPr="00CF489B">
        <w:rPr>
          <w:rFonts w:ascii="Times New Roman" w:eastAsia="Times New Roman" w:hAnsi="Times New Roman" w:cs="Times New Roman"/>
          <w:sz w:val="24"/>
          <w:szCs w:val="24"/>
          <w:lang w:eastAsia="ru-RU"/>
        </w:rPr>
        <w:t xml:space="preserve">человек из числа руководителей и педагогических работников ОУ.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участие в работе постоянно действующих семинаров;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Были организованны и проведены постоянно действующие семинары по повышению квалификации педагогических и руководящих работников общеобразовательных учреждений и дошкольных образовательных учреждений с привлечением преподавателей </w:t>
      </w:r>
      <w:hyperlink r:id="rId459" w:history="1">
        <w:r w:rsidRPr="00CF489B">
          <w:rPr>
            <w:rFonts w:ascii="Times New Roman" w:eastAsia="Times New Roman" w:hAnsi="Times New Roman" w:cs="Times New Roman"/>
            <w:color w:val="0000FF"/>
            <w:sz w:val="24"/>
            <w:szCs w:val="24"/>
            <w:u w:val="single"/>
            <w:lang w:eastAsia="ru-RU"/>
          </w:rPr>
          <w:t>ГБОУ ВПО ДО МО «Академия социального управления»</w:t>
        </w:r>
      </w:hyperlink>
      <w:r w:rsidRPr="00CF489B">
        <w:rPr>
          <w:rFonts w:ascii="Times New Roman" w:eastAsia="Times New Roman" w:hAnsi="Times New Roman" w:cs="Times New Roman"/>
          <w:sz w:val="24"/>
          <w:szCs w:val="24"/>
          <w:lang w:eastAsia="ru-RU"/>
        </w:rPr>
        <w:t xml:space="preserve">. В работе 14 постоянно действующих семинаров приняли участие 360 человек, суммарное количество посещений мероприятий составило 1379слушателей.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работу муниципальных творческих групп;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рамках работы городских методических объединений учителей-предметников была организована деятельность творческих и проблемных групп по различным направлениям: по изучению методических затруднений учителей, по вопросам введения ФГОС НОО и ООО, по методической поддержке учителей при подготовке к ЕГЭ и ОГЭ, по методической поддержке, организации и проведению для обучающихся олимпиад, конкурсов, турниров и др.;</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работу городских методических объединений педагогов (освоение новых образовательных технологий, апробация стандартов второго поколения, подготовка учащихся к ЕГЭ и др.). Проводились мероприятия по обобщению и распространению передового опыта: открытые уроки, семинары-практикумы, творческие отчеты, мастер-классы и др.</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В рамках ГМО учителей-предметников было организовано и проведено 55 семинаров для педагогов ОУ (1437 участников), 47 мастер-классов (783 участника), 2 конференции. Это позволило обсудить наиболее сложные и значимые вопросы и проблемы в образовании. В организации и проведении мероприятий приняли участие 18 педагогов - победителей конкурсного отбора лучших учителей.</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работу предметных экспертных групп в составе городского экспертного совета;</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участие педагогов в Московском педагогическом марафоне.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60" w:anchor="_Toc426145754" w:history="1">
        <w:r w:rsidRPr="00CF489B">
          <w:rPr>
            <w:rFonts w:ascii="Times New Roman" w:eastAsia="Times New Roman" w:hAnsi="Times New Roman" w:cs="Times New Roman"/>
            <w:color w:val="0000FF"/>
            <w:sz w:val="24"/>
            <w:szCs w:val="24"/>
            <w:u w:val="single"/>
            <w:lang w:eastAsia="ru-RU"/>
          </w:rPr>
          <w:t xml:space="preserve">Список 9. Темы постоянно действующих семинаров </w:t>
        </w:r>
      </w:hyperlink>
      <w:r w:rsidRPr="00CF489B">
        <w:rPr>
          <w:rFonts w:ascii="Times New Roman" w:eastAsia="Times New Roman" w:hAnsi="Times New Roman" w:cs="Times New Roman"/>
          <w:sz w:val="24"/>
          <w:szCs w:val="24"/>
          <w:lang w:eastAsia="ru-RU"/>
        </w:rPr>
        <w:t>, стр. 93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целях развития творческой инициативы и новаторства, распространения передового опыта, повышения престижа педагогического труда и сохранения традиций учительства Подмосковья 28 ноября 2014 года в городе была проведена </w:t>
      </w:r>
      <w:r w:rsidRPr="00CF489B">
        <w:rPr>
          <w:rFonts w:ascii="Times New Roman" w:eastAsia="Times New Roman" w:hAnsi="Times New Roman" w:cs="Times New Roman"/>
          <w:b/>
          <w:bCs/>
          <w:sz w:val="24"/>
          <w:szCs w:val="24"/>
          <w:lang w:eastAsia="ru-RU"/>
        </w:rPr>
        <w:t>зональная Педагогическая ассамблея,</w:t>
      </w:r>
      <w:r w:rsidRPr="00CF489B">
        <w:rPr>
          <w:rFonts w:ascii="Times New Roman" w:eastAsia="Times New Roman" w:hAnsi="Times New Roman" w:cs="Times New Roman"/>
          <w:sz w:val="24"/>
          <w:szCs w:val="24"/>
          <w:lang w:eastAsia="ru-RU"/>
        </w:rPr>
        <w:t xml:space="preserve"> в которой приняли участие представители Министерства образования Московской области, </w:t>
      </w:r>
      <w:hyperlink r:id="rId461" w:history="1">
        <w:r w:rsidRPr="00CF489B">
          <w:rPr>
            <w:rFonts w:ascii="Times New Roman" w:eastAsia="Times New Roman" w:hAnsi="Times New Roman" w:cs="Times New Roman"/>
            <w:color w:val="0000FF"/>
            <w:sz w:val="24"/>
            <w:szCs w:val="24"/>
            <w:u w:val="single"/>
            <w:lang w:eastAsia="ru-RU"/>
          </w:rPr>
          <w:t>Администрации</w:t>
        </w:r>
      </w:hyperlink>
      <w:r w:rsidRPr="00CF489B">
        <w:rPr>
          <w:rFonts w:ascii="Times New Roman" w:eastAsia="Times New Roman" w:hAnsi="Times New Roman" w:cs="Times New Roman"/>
          <w:sz w:val="24"/>
          <w:szCs w:val="24"/>
          <w:lang w:eastAsia="ru-RU"/>
        </w:rPr>
        <w:t xml:space="preserve"> города Королёва, </w:t>
      </w:r>
      <w:hyperlink r:id="rId462"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и педагогические работники из городских округов Звёздный городок, Ивантеевка, Королёв, Красноармейск, Лосино-Петровский, Фрязино, Юбилейный, Мытищинского, Пушкинского, Сергиево-Посадского, Щелковского муниципальных районов (280 человек).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В целях повышения престижа педагогической профессии, выявления талантливых, творчески работающих специалистов, формирования общественного представления о современном педагоге, поиска и распространения уникального инновационного педагогического опыта продолжена традиция проведения муниципального этапа всероссийских конкурсов «Педагог-психолог России», «Педагог года» (в номинациях: «Учитель года», «Воспитатель года»), Педагогического марафона «Учительство Подмосковья – воспитание будущего поколения», городского конкурса «Фестиваль методических идей», и др.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Организация подготовительной деятельности к участию в конкурсных мероприятиях позволила существенно повысить уровень профессионализма педагогов и образовательных организаций в области обобщения и представления собственного педагогического опыта. Педагогические работники-победители муниципальных этапов конкурсов и методист </w:t>
      </w:r>
      <w:hyperlink r:id="rId463" w:history="1">
        <w:r w:rsidRPr="00CF489B">
          <w:rPr>
            <w:rFonts w:ascii="Times New Roman" w:eastAsia="Times New Roman" w:hAnsi="Times New Roman" w:cs="Times New Roman"/>
            <w:color w:val="0000FF"/>
            <w:sz w:val="24"/>
            <w:szCs w:val="24"/>
            <w:u w:val="single"/>
            <w:lang w:eastAsia="ru-RU"/>
          </w:rPr>
          <w:t>МБОУ ДО «УМОЦ»</w:t>
        </w:r>
      </w:hyperlink>
      <w:r w:rsidRPr="00CF489B">
        <w:rPr>
          <w:rFonts w:ascii="Times New Roman" w:eastAsia="Times New Roman" w:hAnsi="Times New Roman" w:cs="Times New Roman"/>
          <w:sz w:val="24"/>
          <w:szCs w:val="24"/>
          <w:lang w:eastAsia="ru-RU"/>
        </w:rPr>
        <w:t xml:space="preserve"> прошли обучение на курсах повышения квалификации (72 часа) «Организационно-методическое сопровождение конкурсов профессионального мастерства «Учитель года», «Воспитатель года» на региональном и муниципальных</w:t>
      </w:r>
      <w:r w:rsidRPr="00CF489B">
        <w:rPr>
          <w:rFonts w:ascii="Times New Roman" w:eastAsia="Times New Roman" w:hAnsi="Times New Roman" w:cs="Times New Roman"/>
          <w:b/>
          <w:bCs/>
          <w:sz w:val="24"/>
          <w:szCs w:val="24"/>
          <w:lang w:eastAsia="ru-RU"/>
        </w:rPr>
        <w:t xml:space="preserve"> уровнях»</w:t>
      </w:r>
      <w:r w:rsidRPr="00CF489B">
        <w:rPr>
          <w:rFonts w:ascii="Times New Roman" w:eastAsia="Times New Roman" w:hAnsi="Times New Roman" w:cs="Times New Roman"/>
          <w:sz w:val="24"/>
          <w:szCs w:val="24"/>
          <w:lang w:eastAsia="ru-RU"/>
        </w:rPr>
        <w:t xml:space="preserve">, используя возможность, предложенную ФГАОУ ДПО «Академия повышения квалификации и профессиональной переподготовки работников образования».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64" w:anchor="_Toc425892291" w:history="1">
        <w:r w:rsidRPr="00CF489B">
          <w:rPr>
            <w:rFonts w:ascii="Times New Roman" w:eastAsia="Times New Roman" w:hAnsi="Times New Roman" w:cs="Times New Roman"/>
            <w:color w:val="0000FF"/>
            <w:sz w:val="24"/>
            <w:szCs w:val="24"/>
            <w:u w:val="single"/>
            <w:lang w:eastAsia="ru-RU"/>
          </w:rPr>
          <w:t xml:space="preserve">Таблица 34. Конкурс «Педагог года» </w:t>
        </w:r>
      </w:hyperlink>
      <w:r w:rsidRPr="00CF489B">
        <w:rPr>
          <w:rFonts w:ascii="Times New Roman" w:eastAsia="Times New Roman" w:hAnsi="Times New Roman" w:cs="Times New Roman"/>
          <w:sz w:val="24"/>
          <w:szCs w:val="24"/>
          <w:lang w:eastAsia="ru-RU"/>
        </w:rPr>
        <w:t>, стр. 77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 </w:t>
      </w:r>
      <w:r w:rsidRPr="00CF489B">
        <w:rPr>
          <w:rFonts w:ascii="Times New Roman" w:eastAsia="Times New Roman" w:hAnsi="Times New Roman" w:cs="Times New Roman"/>
          <w:b/>
          <w:bCs/>
          <w:sz w:val="24"/>
          <w:szCs w:val="24"/>
          <w:lang w:eastAsia="ru-RU"/>
        </w:rPr>
        <w:t>региональном этапе профессионального конкурса «Педагог года Подмосковья - 2015», в номинации «Воспитатель года</w:t>
      </w:r>
      <w:r w:rsidRPr="00CF489B">
        <w:rPr>
          <w:rFonts w:ascii="Times New Roman" w:eastAsia="Times New Roman" w:hAnsi="Times New Roman" w:cs="Times New Roman"/>
          <w:sz w:val="24"/>
          <w:szCs w:val="24"/>
          <w:lang w:eastAsia="ru-RU"/>
        </w:rPr>
        <w:t>» Седых Светлана Анатольевна, воспитатель АДОУ «Эврика», победитель муниципального этапа конкурса, получила приз зрительских симпатий.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Проведен </w:t>
      </w:r>
      <w:r w:rsidRPr="00CF489B">
        <w:rPr>
          <w:rFonts w:ascii="Times New Roman" w:eastAsia="Times New Roman" w:hAnsi="Times New Roman" w:cs="Times New Roman"/>
          <w:b/>
          <w:bCs/>
          <w:sz w:val="24"/>
          <w:szCs w:val="24"/>
          <w:lang w:eastAsia="ru-RU"/>
        </w:rPr>
        <w:t>городской этап Всероссийского конкурса «Педагог-психолог России»</w:t>
      </w:r>
      <w:r w:rsidRPr="00CF489B">
        <w:rPr>
          <w:rFonts w:ascii="Times New Roman" w:eastAsia="Times New Roman" w:hAnsi="Times New Roman" w:cs="Times New Roman"/>
          <w:sz w:val="24"/>
          <w:szCs w:val="24"/>
          <w:lang w:eastAsia="ru-RU"/>
        </w:rPr>
        <w:t>. Победителем стала Грибнева Вера Юрьевна, педагог-психолог МБОУ СОШ №5, призёром – Боровикова Ксения Сергеевна, педагог-психолог МБДОУ д/с №20 «Машенька».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муниципальном этапе </w:t>
      </w:r>
      <w:r w:rsidRPr="00CF489B">
        <w:rPr>
          <w:rFonts w:ascii="Times New Roman" w:eastAsia="Times New Roman" w:hAnsi="Times New Roman" w:cs="Times New Roman"/>
          <w:b/>
          <w:bCs/>
          <w:sz w:val="24"/>
          <w:szCs w:val="24"/>
          <w:lang w:eastAsia="ru-RU"/>
        </w:rPr>
        <w:t xml:space="preserve">конкурса на получение денежного поощрения лучшими учителями </w:t>
      </w:r>
      <w:hyperlink r:id="rId465" w:history="1">
        <w:r w:rsidRPr="00CF489B">
          <w:rPr>
            <w:rFonts w:ascii="Times New Roman" w:eastAsia="Times New Roman" w:hAnsi="Times New Roman" w:cs="Times New Roman"/>
            <w:b/>
            <w:bCs/>
            <w:color w:val="0000FF"/>
            <w:sz w:val="24"/>
            <w:szCs w:val="24"/>
            <w:u w:val="single"/>
            <w:lang w:eastAsia="ru-RU"/>
          </w:rPr>
          <w:t>Московской области</w:t>
        </w:r>
      </w:hyperlink>
      <w:r w:rsidRPr="00CF489B">
        <w:rPr>
          <w:rFonts w:ascii="Times New Roman" w:eastAsia="Times New Roman" w:hAnsi="Times New Roman" w:cs="Times New Roman"/>
          <w:b/>
          <w:bCs/>
          <w:sz w:val="24"/>
          <w:szCs w:val="24"/>
          <w:lang w:eastAsia="ru-RU"/>
        </w:rPr>
        <w:t xml:space="preserve"> в 2015 году</w:t>
      </w:r>
      <w:r w:rsidRPr="00CF489B">
        <w:rPr>
          <w:rFonts w:ascii="Times New Roman" w:eastAsia="Times New Roman" w:hAnsi="Times New Roman" w:cs="Times New Roman"/>
          <w:sz w:val="24"/>
          <w:szCs w:val="24"/>
          <w:lang w:eastAsia="ru-RU"/>
        </w:rPr>
        <w:t xml:space="preserve"> приняли участие 4 педагога образовательных учреждений города:</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Богданова Наталия Николаевна, учитель русского языка и литературы МОУ «Гимназия №3».</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Каляева Елена Леонидовна, заместитель директора по ВР, учитель информатики и ИКТ МБОУ СОШ №15.</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Медведева Маргарита Олеговна, учитель русского языка и литературы МБОУ гимназии №11.</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Франчук Наталия Олеговна, учитель начальных классов МБОУ гимназии №11.</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bookmarkStart w:id="75" w:name="_Ref395715050"/>
      <w:bookmarkStart w:id="76" w:name="_Toc421095751"/>
      <w:bookmarkEnd w:id="75"/>
      <w:bookmarkEnd w:id="76"/>
      <w:r w:rsidRPr="00CF489B">
        <w:rPr>
          <w:rFonts w:ascii="Times New Roman" w:eastAsia="Times New Roman" w:hAnsi="Times New Roman" w:cs="Times New Roman"/>
          <w:sz w:val="24"/>
          <w:szCs w:val="24"/>
          <w:lang w:eastAsia="ru-RU"/>
        </w:rPr>
        <w:t>Победителями муниципального этапа стали Богданова Наталия Николаевна и Медведева Маргарита Олеговна, призёрами - Каляева Елена Леонидовна и Франчук Наталия Олеговна.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w:t>
      </w:r>
      <w:r w:rsidRPr="00CF489B">
        <w:rPr>
          <w:rFonts w:ascii="Times New Roman" w:eastAsia="Times New Roman" w:hAnsi="Times New Roman" w:cs="Times New Roman"/>
          <w:b/>
          <w:bCs/>
          <w:sz w:val="24"/>
          <w:szCs w:val="24"/>
          <w:lang w:eastAsia="ru-RU"/>
        </w:rPr>
        <w:t>муниципальном этапе конкурса Педагогический марафон «Учительство Подмосковья – воспитание будущего поколения</w:t>
      </w:r>
      <w:r w:rsidRPr="00CF489B">
        <w:rPr>
          <w:rFonts w:ascii="Times New Roman" w:eastAsia="Times New Roman" w:hAnsi="Times New Roman" w:cs="Times New Roman"/>
          <w:sz w:val="24"/>
          <w:szCs w:val="24"/>
          <w:lang w:eastAsia="ru-RU"/>
        </w:rPr>
        <w:t>» приняли участие пять педагогических работников из четырех образовательных учреждений города Королева: МБОУ СОШ №10, МБОУ СОШ №13, АОУ Лицея №19, МБОУ «Лицей №4»</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66" w:anchor="_Toc425892292" w:history="1">
        <w:r w:rsidRPr="00CF489B">
          <w:rPr>
            <w:rFonts w:ascii="Times New Roman" w:eastAsia="Times New Roman" w:hAnsi="Times New Roman" w:cs="Times New Roman"/>
            <w:color w:val="0000FF"/>
            <w:sz w:val="24"/>
            <w:szCs w:val="24"/>
            <w:u w:val="single"/>
            <w:lang w:eastAsia="ru-RU"/>
          </w:rPr>
          <w:t xml:space="preserve">Таблица 35. Муниципальный этап конкурса Педагогический марафон «Учительство Подмосковья – воспитание будущего поколения» </w:t>
        </w:r>
      </w:hyperlink>
      <w:r w:rsidRPr="00CF489B">
        <w:rPr>
          <w:rFonts w:ascii="Times New Roman" w:eastAsia="Times New Roman" w:hAnsi="Times New Roman" w:cs="Times New Roman"/>
          <w:sz w:val="24"/>
          <w:szCs w:val="24"/>
          <w:lang w:eastAsia="ru-RU"/>
        </w:rPr>
        <w:t>, стр. 77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Уже стало традицией проведение </w:t>
      </w:r>
      <w:r w:rsidRPr="00CF489B">
        <w:rPr>
          <w:rFonts w:ascii="Times New Roman" w:eastAsia="Times New Roman" w:hAnsi="Times New Roman" w:cs="Times New Roman"/>
          <w:b/>
          <w:bCs/>
          <w:sz w:val="24"/>
          <w:szCs w:val="24"/>
          <w:lang w:eastAsia="ru-RU"/>
        </w:rPr>
        <w:t>городского</w:t>
      </w:r>
      <w:r w:rsidRPr="00CF489B">
        <w:rPr>
          <w:rFonts w:ascii="Times New Roman" w:eastAsia="Times New Roman" w:hAnsi="Times New Roman" w:cs="Times New Roman"/>
          <w:sz w:val="24"/>
          <w:szCs w:val="24"/>
          <w:lang w:eastAsia="ru-RU"/>
        </w:rPr>
        <w:t xml:space="preserve"> </w:t>
      </w:r>
      <w:r w:rsidRPr="00CF489B">
        <w:rPr>
          <w:rFonts w:ascii="Times New Roman" w:eastAsia="Times New Roman" w:hAnsi="Times New Roman" w:cs="Times New Roman"/>
          <w:b/>
          <w:bCs/>
          <w:sz w:val="24"/>
          <w:szCs w:val="24"/>
          <w:lang w:eastAsia="ru-RU"/>
        </w:rPr>
        <w:t>конкурса «Фестиваль методических идей»</w:t>
      </w:r>
      <w:r w:rsidRPr="00CF489B">
        <w:rPr>
          <w:rFonts w:ascii="Times New Roman" w:eastAsia="Times New Roman" w:hAnsi="Times New Roman" w:cs="Times New Roman"/>
          <w:sz w:val="24"/>
          <w:szCs w:val="24"/>
          <w:lang w:eastAsia="ru-RU"/>
        </w:rPr>
        <w:t>. Он не теряет своей популярности у педагогической общественности.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 Конкурс были представлены 70 методических разработок в пяти номинациях (сценарий мероприятия, родительское собрание, классный час, занятие, программа) педагогическими работниками из 33 образовательных учреждений города Королева: МБОУ СОШ №2, 15, 16, 20, 22, МКСКОУ школа-интернат, АОУ гимназия №9, МБОУ гимназия №11, МБОУ Гимназия №17, МБОУ гимназия №18 имени И.Я. Илюшина, АОУ гимназия «Российская школа», АОУ Лицей №19, мкр. Юбилейный – МБОУ «СОШ №2», МОУ «Гимназия №3», МБДОУ №2, 4, 6, 12, 15,16, 18, 20, 25, 27, 29, 30, АДОУ «Эврика», мкр. Юбилейный – МБДОУ №33, 41, МБОУ ДОД ЦРТД и Ю, МБОУ ДОД ЦВР, АОУ ДОД «Школа искусств», АОУ ДОД Центр Гармония, МБОУ ДО «УМОЦ». </w:t>
      </w:r>
    </w:p>
    <w:bookmarkStart w:id="77" w:name="_Ref394993081"/>
    <w:bookmarkStart w:id="78" w:name="_Toc395634166"/>
    <w:bookmarkStart w:id="79" w:name="_Toc421095741"/>
    <w:bookmarkEnd w:id="77"/>
    <w:bookmarkEnd w:id="78"/>
    <w:bookmarkEnd w:id="79"/>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fldChar w:fldCharType="begin"/>
      </w:r>
      <w:r w:rsidRPr="00CF489B">
        <w:rPr>
          <w:rFonts w:ascii="Times New Roman" w:eastAsia="Times New Roman" w:hAnsi="Times New Roman" w:cs="Times New Roman"/>
          <w:sz w:val="24"/>
          <w:szCs w:val="24"/>
          <w:lang w:eastAsia="ru-RU"/>
        </w:rPr>
        <w:instrText xml:space="preserve"> HYPERLINK "http://www.korolevedu.ru/education/about.php" \l "_Toc425892293" </w:instrText>
      </w:r>
      <w:r w:rsidRPr="00CF489B">
        <w:rPr>
          <w:rFonts w:ascii="Times New Roman" w:eastAsia="Times New Roman" w:hAnsi="Times New Roman" w:cs="Times New Roman"/>
          <w:sz w:val="24"/>
          <w:szCs w:val="24"/>
          <w:lang w:eastAsia="ru-RU"/>
        </w:rPr>
        <w:fldChar w:fldCharType="separate"/>
      </w:r>
      <w:r w:rsidRPr="00CF489B">
        <w:rPr>
          <w:rFonts w:ascii="Times New Roman" w:eastAsia="Times New Roman" w:hAnsi="Times New Roman" w:cs="Times New Roman"/>
          <w:color w:val="0000FF"/>
          <w:sz w:val="24"/>
          <w:szCs w:val="24"/>
          <w:u w:val="single"/>
          <w:lang w:eastAsia="ru-RU"/>
        </w:rPr>
        <w:t xml:space="preserve">Таблица 36. Список победителей и призеров городского конкурса «Фестиваль методических идей» в 2014-2015 учебном году </w:t>
      </w:r>
      <w:r w:rsidRPr="00CF489B">
        <w:rPr>
          <w:rFonts w:ascii="Times New Roman" w:eastAsia="Times New Roman" w:hAnsi="Times New Roman" w:cs="Times New Roman"/>
          <w:sz w:val="24"/>
          <w:szCs w:val="24"/>
          <w:lang w:eastAsia="ru-RU"/>
        </w:rPr>
        <w:fldChar w:fldCharType="end"/>
      </w:r>
      <w:r w:rsidRPr="00CF489B">
        <w:rPr>
          <w:rFonts w:ascii="Times New Roman" w:eastAsia="Times New Roman" w:hAnsi="Times New Roman" w:cs="Times New Roman"/>
          <w:sz w:val="24"/>
          <w:szCs w:val="24"/>
          <w:lang w:eastAsia="ru-RU"/>
        </w:rPr>
        <w:t>, стр. 77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сентябре 2014 года дан старт конкурсному отбору учителей-предметников и учителей начальных классов общеобразовательных организаций на присуждение премии </w:t>
      </w:r>
      <w:r w:rsidRPr="00CF489B">
        <w:rPr>
          <w:rFonts w:ascii="Times New Roman" w:eastAsia="Times New Roman" w:hAnsi="Times New Roman" w:cs="Times New Roman"/>
          <w:sz w:val="24"/>
          <w:szCs w:val="24"/>
          <w:lang w:eastAsia="ru-RU"/>
        </w:rPr>
        <w:lastRenderedPageBreak/>
        <w:t>Губернатора Московской области «</w:t>
      </w:r>
      <w:r w:rsidRPr="00CF489B">
        <w:rPr>
          <w:rFonts w:ascii="Times New Roman" w:eastAsia="Times New Roman" w:hAnsi="Times New Roman" w:cs="Times New Roman"/>
          <w:b/>
          <w:bCs/>
          <w:sz w:val="24"/>
          <w:szCs w:val="24"/>
          <w:lang w:eastAsia="ru-RU"/>
        </w:rPr>
        <w:t>Лучший учитель-предметник и лучший учитель начальных классов» в 2014 году</w:t>
      </w:r>
      <w:r w:rsidRPr="00CF489B">
        <w:rPr>
          <w:rFonts w:ascii="Times New Roman" w:eastAsia="Times New Roman" w:hAnsi="Times New Roman" w:cs="Times New Roman"/>
          <w:sz w:val="24"/>
          <w:szCs w:val="24"/>
          <w:lang w:eastAsia="ru-RU"/>
        </w:rPr>
        <w:t xml:space="preserve">. В муниципальном этапе конкурсного отбора приняли участие 35 педагога из 15 общеобразовательных учреждений города.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67" w:anchor="_Toc425892294" w:history="1">
        <w:r w:rsidRPr="00CF489B">
          <w:rPr>
            <w:rFonts w:ascii="Times New Roman" w:eastAsia="Times New Roman" w:hAnsi="Times New Roman" w:cs="Times New Roman"/>
            <w:color w:val="0000FF"/>
            <w:sz w:val="24"/>
            <w:szCs w:val="24"/>
            <w:u w:val="single"/>
            <w:lang w:eastAsia="ru-RU"/>
          </w:rPr>
          <w:t xml:space="preserve">Таблица 37. Список победителей и участников муниципального этапа конкурсного отбора учителей-предметников и учителей начальных классов на присуждение премии Губернатора Московской области «Лучший учитель-предметник и лучший учитель начальных классов» в 2014 году </w:t>
        </w:r>
      </w:hyperlink>
      <w:r w:rsidRPr="00CF489B">
        <w:rPr>
          <w:rFonts w:ascii="Times New Roman" w:eastAsia="Times New Roman" w:hAnsi="Times New Roman" w:cs="Times New Roman"/>
          <w:sz w:val="24"/>
          <w:szCs w:val="24"/>
          <w:lang w:eastAsia="ru-RU"/>
        </w:rPr>
        <w:t>, стр. 79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апреле-мае 2015 года прошел муниципальный этап конкурсного отбора учителей-предметников и учителей начальных классов общеобразовательных организаций в Московской области на присуждение премии Губернатора Московской области </w:t>
      </w:r>
      <w:r w:rsidRPr="00CF489B">
        <w:rPr>
          <w:rFonts w:ascii="Times New Roman" w:eastAsia="Times New Roman" w:hAnsi="Times New Roman" w:cs="Times New Roman"/>
          <w:b/>
          <w:bCs/>
          <w:sz w:val="24"/>
          <w:szCs w:val="24"/>
          <w:lang w:eastAsia="ru-RU"/>
        </w:rPr>
        <w:t xml:space="preserve">«Лучший учитель-предметник и лучший учитель начальных классов» в 2015 году. </w:t>
      </w:r>
      <w:r w:rsidRPr="00CF489B">
        <w:rPr>
          <w:rFonts w:ascii="Times New Roman" w:eastAsia="Times New Roman" w:hAnsi="Times New Roman" w:cs="Times New Roman"/>
          <w:sz w:val="24"/>
          <w:szCs w:val="24"/>
          <w:lang w:eastAsia="ru-RU"/>
        </w:rPr>
        <w:t>В нем приняли участие 22 педагогических работника из 10 общеобразовательных учреждений.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68" w:anchor="_Toc425892295" w:history="1">
        <w:r w:rsidRPr="00CF489B">
          <w:rPr>
            <w:rFonts w:ascii="Times New Roman" w:eastAsia="Times New Roman" w:hAnsi="Times New Roman" w:cs="Times New Roman"/>
            <w:color w:val="0000FF"/>
            <w:sz w:val="24"/>
            <w:szCs w:val="24"/>
            <w:u w:val="single"/>
            <w:lang w:eastAsia="ru-RU"/>
          </w:rPr>
          <w:t xml:space="preserve">Таблица 38. Список победителей и участников муниципального этапа конкурсного отбора учителей-предметников и учителей начальных классов на присуждение премии Губернатора Московской области «Лучший учитель-предметник и лучший учитель начальных классов» в 2015 году </w:t>
        </w:r>
      </w:hyperlink>
      <w:r w:rsidRPr="00CF489B">
        <w:rPr>
          <w:rFonts w:ascii="Times New Roman" w:eastAsia="Times New Roman" w:hAnsi="Times New Roman" w:cs="Times New Roman"/>
          <w:sz w:val="24"/>
          <w:szCs w:val="24"/>
          <w:lang w:eastAsia="ru-RU"/>
        </w:rPr>
        <w:t>, стр. 81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Впервые педагоги г.о. Королёв приняли участие во</w:t>
      </w:r>
      <w:r w:rsidRPr="00CF489B">
        <w:rPr>
          <w:rFonts w:ascii="Times New Roman" w:eastAsia="Times New Roman" w:hAnsi="Times New Roman" w:cs="Times New Roman"/>
          <w:b/>
          <w:bCs/>
          <w:sz w:val="24"/>
          <w:szCs w:val="24"/>
          <w:lang w:eastAsia="ru-RU"/>
        </w:rPr>
        <w:t xml:space="preserve"> Всероссийской акции «Свобода конкуренции для будущего России» </w:t>
      </w:r>
      <w:r w:rsidRPr="00CF489B">
        <w:rPr>
          <w:rFonts w:ascii="Times New Roman" w:eastAsia="Times New Roman" w:hAnsi="Times New Roman" w:cs="Times New Roman"/>
          <w:i/>
          <w:iCs/>
          <w:sz w:val="24"/>
          <w:szCs w:val="24"/>
          <w:lang w:eastAsia="ru-RU"/>
        </w:rPr>
        <w:t>(январь – апрель 2015)</w:t>
      </w:r>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мероприятии приняли участие 10 педагогических работников из МБОУ Гимназии №17 (7 чел.), МБОУ СОШ №№5,15,22 (по 1 чел.). Участники Акции должны были организовать классные часы или прочесть лекции о важности благоприятной конкурентной среды, которая является неотъемлемым условием не только эффективного функционирования рынков, развития предпринимательства в России, но и благосостояния граждан. Участники высылали конспект мероприятия и фотоотчет</w:t>
      </w:r>
      <w:r w:rsidRPr="00CF489B">
        <w:rPr>
          <w:rFonts w:ascii="Times New Roman" w:eastAsia="Times New Roman" w:hAnsi="Times New Roman" w:cs="Times New Roman"/>
          <w:b/>
          <w:bCs/>
          <w:sz w:val="24"/>
          <w:szCs w:val="24"/>
          <w:lang w:eastAsia="ru-RU"/>
        </w:rPr>
        <w:t xml:space="preserve">. </w:t>
      </w:r>
      <w:r w:rsidRPr="00CF489B">
        <w:rPr>
          <w:rFonts w:ascii="Times New Roman" w:eastAsia="Times New Roman" w:hAnsi="Times New Roman" w:cs="Times New Roman"/>
          <w:sz w:val="24"/>
          <w:szCs w:val="24"/>
          <w:lang w:eastAsia="ru-RU"/>
        </w:rPr>
        <w:t>Федеральная антимонопольная служба (ФАС России) направила Благодарственные письма и дипломы в образовательные учреждения всем участникам.</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69" w:anchor="_Toc425892296" w:history="1">
        <w:r w:rsidRPr="00CF489B">
          <w:rPr>
            <w:rFonts w:ascii="Times New Roman" w:eastAsia="Times New Roman" w:hAnsi="Times New Roman" w:cs="Times New Roman"/>
            <w:color w:val="0000FF"/>
            <w:sz w:val="24"/>
            <w:szCs w:val="24"/>
            <w:u w:val="single"/>
            <w:lang w:eastAsia="ru-RU"/>
          </w:rPr>
          <w:t xml:space="preserve">Таблица 39. Участники Всероссийской акции «Свобода конкуренции для будущего России» </w:t>
        </w:r>
      </w:hyperlink>
      <w:r w:rsidRPr="00CF489B">
        <w:rPr>
          <w:rFonts w:ascii="Times New Roman" w:eastAsia="Times New Roman" w:hAnsi="Times New Roman" w:cs="Times New Roman"/>
          <w:sz w:val="24"/>
          <w:szCs w:val="24"/>
          <w:lang w:eastAsia="ru-RU"/>
        </w:rPr>
        <w:t>, стр. 82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Второй Всероссийский конкурс программ и методических материалов организации отдыха и оздоровления детей и молодежи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Конкурс проводился Федеральным государственным автономным учреждением «Федеральный институт развития образования» совместно с Департаментом государственной политики в сфере воспитания детей и молодежи Министерства образования и науки РФ с 22.12.2014 г. по 31.03.2015 г.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нем приняли участие три организации - МБОУ Гимназия №17, МБОУ СОШ №2 им В.Н. Михайлова, АОУ ДОД Центр творческого развития и гуманитарного образования «Гармония» (5 человек).</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70" w:anchor="_Toc425892297" w:history="1">
        <w:r w:rsidRPr="00CF489B">
          <w:rPr>
            <w:rFonts w:ascii="Times New Roman" w:eastAsia="Times New Roman" w:hAnsi="Times New Roman" w:cs="Times New Roman"/>
            <w:color w:val="0000FF"/>
            <w:sz w:val="24"/>
            <w:szCs w:val="24"/>
            <w:u w:val="single"/>
            <w:lang w:eastAsia="ru-RU"/>
          </w:rPr>
          <w:t xml:space="preserve">Таблица 40. Участники Второго Всероссийского конкурса программ и методических материалов организации отдыха и оздоровления детей и молодежи </w:t>
        </w:r>
      </w:hyperlink>
      <w:r w:rsidRPr="00CF489B">
        <w:rPr>
          <w:rFonts w:ascii="Times New Roman" w:eastAsia="Times New Roman" w:hAnsi="Times New Roman" w:cs="Times New Roman"/>
          <w:sz w:val="24"/>
          <w:szCs w:val="24"/>
          <w:lang w:eastAsia="ru-RU"/>
        </w:rPr>
        <w:t>, стр. 82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xml:space="preserve">По итогам конкурса </w:t>
      </w:r>
      <w:r w:rsidRPr="00CF489B">
        <w:rPr>
          <w:rFonts w:ascii="Times New Roman" w:eastAsia="Times New Roman" w:hAnsi="Times New Roman" w:cs="Times New Roman"/>
          <w:sz w:val="24"/>
          <w:szCs w:val="24"/>
          <w:lang w:eastAsia="ru-RU"/>
        </w:rPr>
        <w:t xml:space="preserve">2 апреля 2015 года в г. Москве, в ФГАУ «Федеральный институт развития образования», состоялась Всероссийская научно-практическая конференция </w:t>
      </w:r>
      <w:r w:rsidRPr="00CF489B">
        <w:rPr>
          <w:rFonts w:ascii="Times New Roman" w:eastAsia="Times New Roman" w:hAnsi="Times New Roman" w:cs="Times New Roman"/>
          <w:sz w:val="24"/>
          <w:szCs w:val="24"/>
          <w:lang w:eastAsia="ru-RU"/>
        </w:rPr>
        <w:lastRenderedPageBreak/>
        <w:t xml:space="preserve">«Инновационные ресурсы развития организаций отдыха и оздоровления детей и молодежи. </w:t>
      </w:r>
      <w:r w:rsidRPr="00CF489B">
        <w:rPr>
          <w:rFonts w:ascii="Times New Roman" w:eastAsia="Times New Roman" w:hAnsi="Times New Roman" w:cs="Times New Roman"/>
          <w:b/>
          <w:bCs/>
          <w:sz w:val="24"/>
          <w:szCs w:val="24"/>
          <w:lang w:eastAsia="ru-RU"/>
        </w:rPr>
        <w:t>Дипломом победителя III степени</w:t>
      </w:r>
      <w:r w:rsidRPr="00CF489B">
        <w:rPr>
          <w:rFonts w:ascii="Times New Roman" w:eastAsia="Times New Roman" w:hAnsi="Times New Roman" w:cs="Times New Roman"/>
          <w:sz w:val="24"/>
          <w:szCs w:val="24"/>
          <w:lang w:eastAsia="ru-RU"/>
        </w:rPr>
        <w:t xml:space="preserve"> были награждены Чернова Н. Е., директор и Ковтун Е. В., заместитель директора по УВР АОУ ДОД Центра творческого развития и гуманитарного образования «Гармония» </w:t>
      </w:r>
      <w:r w:rsidRPr="00CF489B">
        <w:rPr>
          <w:rFonts w:ascii="Times New Roman" w:eastAsia="Times New Roman" w:hAnsi="Times New Roman" w:cs="Times New Roman"/>
          <w:b/>
          <w:bCs/>
          <w:sz w:val="24"/>
          <w:szCs w:val="24"/>
          <w:lang w:eastAsia="ru-RU"/>
        </w:rPr>
        <w:t>за лучшую программу развивающего отдыха детей и молодежи социально – педагогической направленности 2014 года «Вдохновение».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Областной конкурс «Лучшая трудовая династия»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состоялся в январе-марте 2015. На конкурс были представлены документы и материалы на три педагогические династии: Жаровых, Ивановых, Кравченко.</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Династия Жаровых</w:t>
      </w:r>
      <w:r w:rsidRPr="00CF489B">
        <w:rPr>
          <w:rFonts w:ascii="Times New Roman" w:eastAsia="Times New Roman" w:hAnsi="Times New Roman" w:cs="Times New Roman"/>
          <w:sz w:val="24"/>
          <w:szCs w:val="24"/>
          <w:lang w:eastAsia="ru-RU"/>
        </w:rPr>
        <w:t xml:space="preserve"> - три поколения, 5 представителей (МБДОУ д/с №18, МБДОУ №19, СПТУ №72)-стала победителем муниципального этапа в номинации « Образование» и была </w:t>
      </w:r>
      <w:r w:rsidRPr="00CF489B">
        <w:rPr>
          <w:rFonts w:ascii="Times New Roman" w:eastAsia="Times New Roman" w:hAnsi="Times New Roman" w:cs="Times New Roman"/>
          <w:b/>
          <w:bCs/>
          <w:sz w:val="24"/>
          <w:szCs w:val="24"/>
          <w:lang w:eastAsia="ru-RU"/>
        </w:rPr>
        <w:t>отмечена Благодарственным письмом Губернатора Московской области.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71" w:anchor="_Toc425892298" w:history="1">
        <w:r w:rsidRPr="00CF489B">
          <w:rPr>
            <w:rFonts w:ascii="Times New Roman" w:eastAsia="Times New Roman" w:hAnsi="Times New Roman" w:cs="Times New Roman"/>
            <w:color w:val="0000FF"/>
            <w:sz w:val="24"/>
            <w:szCs w:val="24"/>
            <w:u w:val="single"/>
            <w:lang w:eastAsia="ru-RU"/>
          </w:rPr>
          <w:t xml:space="preserve">Таблица 41. Участники муниципального этапа Областного конкурса «Лучшая трудовая династия» </w:t>
        </w:r>
      </w:hyperlink>
      <w:r w:rsidRPr="00CF489B">
        <w:rPr>
          <w:rFonts w:ascii="Times New Roman" w:eastAsia="Times New Roman" w:hAnsi="Times New Roman" w:cs="Times New Roman"/>
          <w:sz w:val="24"/>
          <w:szCs w:val="24"/>
          <w:lang w:eastAsia="ru-RU"/>
        </w:rPr>
        <w:t>, стр. 82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Некоммерческий фонд «Династия</w:t>
      </w:r>
      <w:r w:rsidRPr="00CF489B">
        <w:rPr>
          <w:rFonts w:ascii="Times New Roman" w:eastAsia="Times New Roman" w:hAnsi="Times New Roman" w:cs="Times New Roman"/>
          <w:sz w:val="24"/>
          <w:szCs w:val="24"/>
          <w:lang w:eastAsia="ru-RU"/>
        </w:rPr>
        <w:t xml:space="preserve">» осуществляет поиск и поддержку талантов, их идей и проектов в области естественных и общественных наук. Приоритетные направления деятельности Фонда — </w:t>
      </w:r>
      <w:hyperlink r:id="rId472" w:history="1">
        <w:r w:rsidRPr="00CF489B">
          <w:rPr>
            <w:rFonts w:ascii="Times New Roman" w:eastAsia="Times New Roman" w:hAnsi="Times New Roman" w:cs="Times New Roman"/>
            <w:color w:val="0000FF"/>
            <w:sz w:val="24"/>
            <w:szCs w:val="24"/>
            <w:u w:val="single"/>
            <w:lang w:eastAsia="ru-RU"/>
          </w:rPr>
          <w:t>развитие фундаментальной науки и образования в России</w:t>
        </w:r>
      </w:hyperlink>
      <w:r w:rsidRPr="00CF489B">
        <w:rPr>
          <w:rFonts w:ascii="Times New Roman" w:eastAsia="Times New Roman" w:hAnsi="Times New Roman" w:cs="Times New Roman"/>
          <w:sz w:val="24"/>
          <w:szCs w:val="24"/>
          <w:lang w:eastAsia="ru-RU"/>
        </w:rPr>
        <w:t xml:space="preserve">, создание условий для работы ученых на родине, </w:t>
      </w:r>
      <w:hyperlink r:id="rId473" w:history="1">
        <w:r w:rsidRPr="00CF489B">
          <w:rPr>
            <w:rFonts w:ascii="Times New Roman" w:eastAsia="Times New Roman" w:hAnsi="Times New Roman" w:cs="Times New Roman"/>
            <w:color w:val="0000FF"/>
            <w:sz w:val="24"/>
            <w:szCs w:val="24"/>
            <w:u w:val="single"/>
            <w:lang w:eastAsia="ru-RU"/>
          </w:rPr>
          <w:t>популяризация науки</w:t>
        </w:r>
      </w:hyperlink>
      <w:r w:rsidRPr="00CF489B">
        <w:rPr>
          <w:rFonts w:ascii="Times New Roman" w:eastAsia="Times New Roman" w:hAnsi="Times New Roman" w:cs="Times New Roman"/>
          <w:sz w:val="24"/>
          <w:szCs w:val="24"/>
          <w:lang w:eastAsia="ru-RU"/>
        </w:rPr>
        <w:t xml:space="preserve"> и просвещение в области общественных наук (</w:t>
      </w:r>
      <w:hyperlink r:id="rId474" w:history="1">
        <w:r w:rsidRPr="00CF489B">
          <w:rPr>
            <w:rFonts w:ascii="Times New Roman" w:eastAsia="Times New Roman" w:hAnsi="Times New Roman" w:cs="Times New Roman"/>
            <w:color w:val="0000FF"/>
            <w:sz w:val="24"/>
            <w:szCs w:val="24"/>
            <w:u w:val="single"/>
            <w:lang w:eastAsia="ru-RU"/>
          </w:rPr>
          <w:t>http://www.dynastyfdn.com/programs/prosvet</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Цель программы поддержки преподавателей физики, математики, химии и биологии — повысить престиж профессии учителя и создать условия для творческой деятельности лучших школьных учителей, расширения их сотрудничества с высшей школой и научным сообществом. Основа программы — ежегодный всероссийский грантовый конкурс, который проводится «Династией» с 2004 года. Партнером Фонда «Династия» в организации конкурса выступает Фонд «Современное естествознание». </w:t>
      </w:r>
      <w:r w:rsidRPr="00CF489B">
        <w:rPr>
          <w:rFonts w:ascii="Times New Roman" w:eastAsia="Times New Roman" w:hAnsi="Times New Roman" w:cs="Times New Roman"/>
          <w:b/>
          <w:bCs/>
          <w:sz w:val="24"/>
          <w:szCs w:val="24"/>
          <w:lang w:eastAsia="ru-RU"/>
        </w:rPr>
        <w:t>Номинация «Наставник будущих ученых»</w:t>
      </w:r>
      <w:r w:rsidRPr="00CF489B">
        <w:rPr>
          <w:rFonts w:ascii="Times New Roman" w:eastAsia="Times New Roman" w:hAnsi="Times New Roman" w:cs="Times New Roman"/>
          <w:sz w:val="24"/>
          <w:szCs w:val="24"/>
          <w:lang w:eastAsia="ru-RU"/>
        </w:rPr>
        <w:t xml:space="preserve"> - это особый конкурс, для участия и победы в котором не нужно заполнять анкет и подавать заявок, достаточно просто хорошо преподавать свой предмет. Лауреатов конкурса назвали их бывшие ученики, поступившие в вузы. По всей стране был проведен массовый опрос студентов начальных курсов в вузах естественнонаучного профиля. Около 47 тысяч студентов из 103 вузов заполнили анкеты, отметив своих лучших школьных преподавателей биологии, математики, физики и химии. Всего было номинировано более пятидесяти тысяч учителей. Учителя, многократно названные студентами, и стали победителями этого конкурса. Они преподают в 64 регионах России. 355 учителей стали лауреатами, среди них 18- из Московской области. </w:t>
      </w:r>
      <w:r w:rsidRPr="00CF489B">
        <w:rPr>
          <w:rFonts w:ascii="Times New Roman" w:eastAsia="Times New Roman" w:hAnsi="Times New Roman" w:cs="Times New Roman"/>
          <w:b/>
          <w:bCs/>
          <w:sz w:val="24"/>
          <w:szCs w:val="24"/>
          <w:lang w:eastAsia="ru-RU"/>
        </w:rPr>
        <w:t xml:space="preserve">В их числе - 7 человек из г.о. Королев: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Дегтярева Марина Олеговна (</w:t>
      </w:r>
      <w:r w:rsidRPr="00CF489B">
        <w:rPr>
          <w:rFonts w:ascii="Times New Roman" w:eastAsia="Times New Roman" w:hAnsi="Times New Roman" w:cs="Times New Roman"/>
          <w:sz w:val="24"/>
          <w:szCs w:val="24"/>
          <w:lang w:eastAsia="ru-RU"/>
        </w:rPr>
        <w:t>химия</w:t>
      </w:r>
      <w:r w:rsidRPr="00CF489B">
        <w:rPr>
          <w:rFonts w:ascii="Times New Roman" w:eastAsia="Times New Roman" w:hAnsi="Times New Roman" w:cs="Times New Roman"/>
          <w:i/>
          <w:iCs/>
          <w:sz w:val="24"/>
          <w:szCs w:val="24"/>
          <w:lang w:eastAsia="ru-RU"/>
        </w:rPr>
        <w:t xml:space="preserve">, </w:t>
      </w:r>
      <w:r w:rsidRPr="00CF489B">
        <w:rPr>
          <w:rFonts w:ascii="Times New Roman" w:eastAsia="Times New Roman" w:hAnsi="Times New Roman" w:cs="Times New Roman"/>
          <w:sz w:val="24"/>
          <w:szCs w:val="24"/>
          <w:lang w:eastAsia="ru-RU"/>
        </w:rPr>
        <w:t xml:space="preserve">ЛНИП), </w:t>
      </w:r>
      <w:r w:rsidRPr="00CF489B">
        <w:rPr>
          <w:rFonts w:ascii="Times New Roman" w:eastAsia="Times New Roman" w:hAnsi="Times New Roman" w:cs="Times New Roman"/>
          <w:b/>
          <w:bCs/>
          <w:sz w:val="24"/>
          <w:szCs w:val="24"/>
          <w:lang w:eastAsia="ru-RU"/>
        </w:rPr>
        <w:t>Закаблук Оксана Викторовна (</w:t>
      </w:r>
      <w:r w:rsidRPr="00CF489B">
        <w:rPr>
          <w:rFonts w:ascii="Times New Roman" w:eastAsia="Times New Roman" w:hAnsi="Times New Roman" w:cs="Times New Roman"/>
          <w:sz w:val="24"/>
          <w:szCs w:val="24"/>
          <w:lang w:eastAsia="ru-RU"/>
        </w:rPr>
        <w:t>химия</w:t>
      </w:r>
      <w:r w:rsidRPr="00CF489B">
        <w:rPr>
          <w:rFonts w:ascii="Times New Roman" w:eastAsia="Times New Roman" w:hAnsi="Times New Roman" w:cs="Times New Roman"/>
          <w:i/>
          <w:iCs/>
          <w:sz w:val="24"/>
          <w:szCs w:val="24"/>
          <w:lang w:eastAsia="ru-RU"/>
        </w:rPr>
        <w:t xml:space="preserve">, </w:t>
      </w:r>
      <w:r w:rsidRPr="00CF489B">
        <w:rPr>
          <w:rFonts w:ascii="Times New Roman" w:eastAsia="Times New Roman" w:hAnsi="Times New Roman" w:cs="Times New Roman"/>
          <w:sz w:val="24"/>
          <w:szCs w:val="24"/>
          <w:lang w:eastAsia="ru-RU"/>
        </w:rPr>
        <w:t xml:space="preserve">Лицей №19); </w:t>
      </w:r>
      <w:r w:rsidRPr="00CF489B">
        <w:rPr>
          <w:rFonts w:ascii="Times New Roman" w:eastAsia="Times New Roman" w:hAnsi="Times New Roman" w:cs="Times New Roman"/>
          <w:b/>
          <w:bCs/>
          <w:sz w:val="24"/>
          <w:szCs w:val="24"/>
          <w:lang w:eastAsia="ru-RU"/>
        </w:rPr>
        <w:t>Исайчева Елена Николаевна (физика</w:t>
      </w:r>
      <w:r w:rsidRPr="00CF489B">
        <w:rPr>
          <w:rFonts w:ascii="Times New Roman" w:eastAsia="Times New Roman" w:hAnsi="Times New Roman" w:cs="Times New Roman"/>
          <w:i/>
          <w:iCs/>
          <w:sz w:val="24"/>
          <w:szCs w:val="24"/>
          <w:lang w:eastAsia="ru-RU"/>
        </w:rPr>
        <w:t xml:space="preserve">, </w:t>
      </w:r>
      <w:r w:rsidRPr="00CF489B">
        <w:rPr>
          <w:rFonts w:ascii="Times New Roman" w:eastAsia="Times New Roman" w:hAnsi="Times New Roman" w:cs="Times New Roman"/>
          <w:sz w:val="24"/>
          <w:szCs w:val="24"/>
          <w:lang w:eastAsia="ru-RU"/>
        </w:rPr>
        <w:t xml:space="preserve">ЛНИП); </w:t>
      </w:r>
      <w:r w:rsidRPr="00CF489B">
        <w:rPr>
          <w:rFonts w:ascii="Times New Roman" w:eastAsia="Times New Roman" w:hAnsi="Times New Roman" w:cs="Times New Roman"/>
          <w:b/>
          <w:bCs/>
          <w:sz w:val="24"/>
          <w:szCs w:val="24"/>
          <w:lang w:eastAsia="ru-RU"/>
        </w:rPr>
        <w:t xml:space="preserve">Колганов Игорь Львович </w:t>
      </w:r>
      <w:r w:rsidRPr="00CF489B">
        <w:rPr>
          <w:rFonts w:ascii="Times New Roman" w:eastAsia="Times New Roman" w:hAnsi="Times New Roman" w:cs="Times New Roman"/>
          <w:sz w:val="24"/>
          <w:szCs w:val="24"/>
          <w:lang w:eastAsia="ru-RU"/>
        </w:rPr>
        <w:t>(математика</w:t>
      </w:r>
      <w:r w:rsidRPr="00CF489B">
        <w:rPr>
          <w:rFonts w:ascii="Times New Roman" w:eastAsia="Times New Roman" w:hAnsi="Times New Roman" w:cs="Times New Roman"/>
          <w:i/>
          <w:iCs/>
          <w:sz w:val="24"/>
          <w:szCs w:val="24"/>
          <w:lang w:eastAsia="ru-RU"/>
        </w:rPr>
        <w:t xml:space="preserve">, </w:t>
      </w:r>
      <w:r w:rsidRPr="00CF489B">
        <w:rPr>
          <w:rFonts w:ascii="Times New Roman" w:eastAsia="Times New Roman" w:hAnsi="Times New Roman" w:cs="Times New Roman"/>
          <w:sz w:val="24"/>
          <w:szCs w:val="24"/>
          <w:lang w:eastAsia="ru-RU"/>
        </w:rPr>
        <w:t xml:space="preserve">Лицей №19); </w:t>
      </w:r>
      <w:r w:rsidRPr="00CF489B">
        <w:rPr>
          <w:rFonts w:ascii="Times New Roman" w:eastAsia="Times New Roman" w:hAnsi="Times New Roman" w:cs="Times New Roman"/>
          <w:b/>
          <w:bCs/>
          <w:sz w:val="24"/>
          <w:szCs w:val="24"/>
          <w:lang w:eastAsia="ru-RU"/>
        </w:rPr>
        <w:t>Моливер Екатерина Соломоновна (биология</w:t>
      </w:r>
      <w:r w:rsidRPr="00CF489B">
        <w:rPr>
          <w:rFonts w:ascii="Times New Roman" w:eastAsia="Times New Roman" w:hAnsi="Times New Roman" w:cs="Times New Roman"/>
          <w:i/>
          <w:iCs/>
          <w:sz w:val="24"/>
          <w:szCs w:val="24"/>
          <w:lang w:eastAsia="ru-RU"/>
        </w:rPr>
        <w:t xml:space="preserve">, </w:t>
      </w:r>
      <w:r w:rsidRPr="00CF489B">
        <w:rPr>
          <w:rFonts w:ascii="Times New Roman" w:eastAsia="Times New Roman" w:hAnsi="Times New Roman" w:cs="Times New Roman"/>
          <w:sz w:val="24"/>
          <w:szCs w:val="24"/>
          <w:lang w:eastAsia="ru-RU"/>
        </w:rPr>
        <w:t xml:space="preserve">Гимназия №5); </w:t>
      </w:r>
      <w:r w:rsidRPr="00CF489B">
        <w:rPr>
          <w:rFonts w:ascii="Times New Roman" w:eastAsia="Times New Roman" w:hAnsi="Times New Roman" w:cs="Times New Roman"/>
          <w:b/>
          <w:bCs/>
          <w:sz w:val="24"/>
          <w:szCs w:val="24"/>
          <w:lang w:eastAsia="ru-RU"/>
        </w:rPr>
        <w:t>Седов Олег Германович (</w:t>
      </w:r>
      <w:r w:rsidRPr="00CF489B">
        <w:rPr>
          <w:rFonts w:ascii="Times New Roman" w:eastAsia="Times New Roman" w:hAnsi="Times New Roman" w:cs="Times New Roman"/>
          <w:sz w:val="24"/>
          <w:szCs w:val="24"/>
          <w:lang w:eastAsia="ru-RU"/>
        </w:rPr>
        <w:t>биология</w:t>
      </w:r>
      <w:r w:rsidRPr="00CF489B">
        <w:rPr>
          <w:rFonts w:ascii="Times New Roman" w:eastAsia="Times New Roman" w:hAnsi="Times New Roman" w:cs="Times New Roman"/>
          <w:b/>
          <w:bCs/>
          <w:sz w:val="24"/>
          <w:szCs w:val="24"/>
          <w:lang w:eastAsia="ru-RU"/>
        </w:rPr>
        <w:t>,</w:t>
      </w:r>
      <w:r w:rsidRPr="00CF489B">
        <w:rPr>
          <w:rFonts w:ascii="Times New Roman" w:eastAsia="Times New Roman" w:hAnsi="Times New Roman" w:cs="Times New Roman"/>
          <w:sz w:val="24"/>
          <w:szCs w:val="24"/>
          <w:lang w:eastAsia="ru-RU"/>
        </w:rPr>
        <w:t xml:space="preserve"> ЛНИП); </w:t>
      </w:r>
      <w:r w:rsidRPr="00CF489B">
        <w:rPr>
          <w:rFonts w:ascii="Times New Roman" w:eastAsia="Times New Roman" w:hAnsi="Times New Roman" w:cs="Times New Roman"/>
          <w:b/>
          <w:bCs/>
          <w:sz w:val="24"/>
          <w:szCs w:val="24"/>
          <w:lang w:eastAsia="ru-RU"/>
        </w:rPr>
        <w:t>Уланова Ольга Владимировна (</w:t>
      </w:r>
      <w:r w:rsidRPr="00CF489B">
        <w:rPr>
          <w:rFonts w:ascii="Times New Roman" w:eastAsia="Times New Roman" w:hAnsi="Times New Roman" w:cs="Times New Roman"/>
          <w:sz w:val="24"/>
          <w:szCs w:val="24"/>
          <w:lang w:eastAsia="ru-RU"/>
        </w:rPr>
        <w:t xml:space="preserve">физика, Лицей №19) </w:t>
      </w:r>
      <w:hyperlink r:id="rId475" w:history="1">
        <w:r w:rsidRPr="00CF489B">
          <w:rPr>
            <w:rFonts w:ascii="Times New Roman" w:eastAsia="Times New Roman" w:hAnsi="Times New Roman" w:cs="Times New Roman"/>
            <w:b/>
            <w:bCs/>
            <w:color w:val="0000FF"/>
            <w:sz w:val="24"/>
            <w:szCs w:val="24"/>
            <w:u w:val="single"/>
            <w:lang w:eastAsia="ru-RU"/>
          </w:rPr>
          <w:t>http://www.dynastyfdn.com/news/1269</w:t>
        </w:r>
      </w:hyperlink>
      <w:r w:rsidRPr="00CF489B">
        <w:rPr>
          <w:rFonts w:ascii="Times New Roman" w:eastAsia="Times New Roman" w:hAnsi="Times New Roman" w:cs="Times New Roman"/>
          <w:sz w:val="24"/>
          <w:szCs w:val="24"/>
          <w:lang w:eastAsia="ru-RU"/>
        </w:rPr>
        <w:t xml:space="preserve">. </w:t>
      </w:r>
      <w:r w:rsidRPr="00CF489B">
        <w:rPr>
          <w:rFonts w:ascii="Times New Roman" w:eastAsia="Times New Roman" w:hAnsi="Times New Roman" w:cs="Times New Roman"/>
          <w:b/>
          <w:bCs/>
          <w:sz w:val="24"/>
          <w:szCs w:val="24"/>
          <w:lang w:eastAsia="ru-RU"/>
        </w:rPr>
        <w:t xml:space="preserve">Все победители конкурса получили гранты.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76" w:anchor="_Toc426145757" w:history="1">
        <w:r w:rsidRPr="00CF489B">
          <w:rPr>
            <w:rFonts w:ascii="Times New Roman" w:eastAsia="Times New Roman" w:hAnsi="Times New Roman" w:cs="Times New Roman"/>
            <w:color w:val="0000FF"/>
            <w:sz w:val="24"/>
            <w:szCs w:val="24"/>
            <w:u w:val="single"/>
            <w:lang w:eastAsia="ru-RU"/>
          </w:rPr>
          <w:t xml:space="preserve">Список 12. Лауреаты конкурса в Номинации «Наставник будущих ученых» (2015г) </w:t>
        </w:r>
      </w:hyperlink>
      <w:r w:rsidRPr="00CF489B">
        <w:rPr>
          <w:rFonts w:ascii="Times New Roman" w:eastAsia="Times New Roman" w:hAnsi="Times New Roman" w:cs="Times New Roman"/>
          <w:sz w:val="24"/>
          <w:szCs w:val="24"/>
          <w:lang w:eastAsia="ru-RU"/>
        </w:rPr>
        <w:t xml:space="preserve">, стр. 95 </w:t>
      </w:r>
      <w:r w:rsidRPr="00CF489B">
        <w:rPr>
          <w:rFonts w:ascii="Times New Roman" w:eastAsia="Times New Roman" w:hAnsi="Times New Roman" w:cs="Times New Roman"/>
          <w:b/>
          <w:bCs/>
          <w:sz w:val="24"/>
          <w:szCs w:val="24"/>
          <w:lang w:eastAsia="ru-RU"/>
        </w:rPr>
        <w:t xml:space="preserve">(2015г, Московская область) </w:t>
      </w:r>
      <w:hyperlink r:id="rId477" w:history="1">
        <w:r w:rsidRPr="00CF489B">
          <w:rPr>
            <w:rFonts w:ascii="Times New Roman" w:eastAsia="Times New Roman" w:hAnsi="Times New Roman" w:cs="Times New Roman"/>
            <w:b/>
            <w:bCs/>
            <w:color w:val="0000FF"/>
            <w:sz w:val="24"/>
            <w:szCs w:val="24"/>
            <w:u w:val="single"/>
            <w:lang w:eastAsia="ru-RU"/>
          </w:rPr>
          <w:t>http://www.dynastyfdn.com/news/1269</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Полученные результаты участия в различных конкурсах профессионального мастерства свидетельствуют о необходимости и целесообразности продолжения работы в данном направлении.</w:t>
      </w:r>
    </w:p>
    <w:p w:rsidR="00CF489B" w:rsidRPr="00CF489B" w:rsidRDefault="00CF489B" w:rsidP="00CF489B">
      <w:pPr>
        <w:spacing w:before="100" w:beforeAutospacing="1" w:after="100" w:afterAutospacing="1" w:line="240" w:lineRule="auto"/>
        <w:ind w:left="709" w:hanging="709"/>
        <w:outlineLvl w:val="2"/>
        <w:rPr>
          <w:rFonts w:ascii="Times New Roman" w:eastAsia="Times New Roman" w:hAnsi="Times New Roman" w:cs="Times New Roman"/>
          <w:b/>
          <w:bCs/>
          <w:sz w:val="27"/>
          <w:szCs w:val="27"/>
          <w:lang w:eastAsia="ru-RU"/>
        </w:rPr>
      </w:pPr>
      <w:bookmarkStart w:id="80" w:name="_Toc426145823"/>
      <w:bookmarkEnd w:id="80"/>
      <w:r w:rsidRPr="00CF489B">
        <w:rPr>
          <w:rFonts w:ascii="Times New Roman" w:eastAsia="Times New Roman" w:hAnsi="Times New Roman" w:cs="Times New Roman"/>
          <w:b/>
          <w:bCs/>
          <w:sz w:val="27"/>
          <w:szCs w:val="27"/>
          <w:lang w:eastAsia="ru-RU"/>
        </w:rPr>
        <w:t>4.6.2.</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7"/>
          <w:szCs w:val="27"/>
          <w:lang w:eastAsia="ru-RU"/>
        </w:rPr>
        <w:t>Аттестация педагогических кадров образовательных учреждений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Основными особенностями управления современной образовательной системой, определяющими ее стратегические ориентиры, являются принципиально новые требования, предъявляемые к педагогическим кадрам.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Особое значение приобретает педагогический профессионализм, высокий уровень психолого-педагогической и методологической грамотности. Максимально способствовать этому призвана вся система подготовки и повышения квалификации педагогических кадров.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Важнейшим рубежом в профессиональной деятельности педагога является аттестация педагогических работников. Это процесс двусторонний, который предполагает, с одной стороны, внутренний самоанализ педагогической работы учителя, поставленных целей, результатов их реализации за определенный период, с другой стороны, внешний анализ этой деятельности экспертом.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Таким образом, аттестация педагогических работников муниципальных образовательных учреждений позволяет дать оценку уровню квалификации педагога для установления соответствия требованиям к занимаемой должности, требованиям, предъявляемым к квалификационным категориям (первой и высшей) на основе анализа их профессиональной деятельности, а также осуществить стимулирование целенаправленного повышения уровня квалификации педагогических работников, повышение эффективности и качества педагогического труда.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течение 2014-2015 учебного года была организована совместная планомерная работа </w:t>
      </w:r>
      <w:hyperlink r:id="rId478"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w:t>
      </w:r>
      <w:hyperlink r:id="rId479" w:history="1">
        <w:r w:rsidRPr="00CF489B">
          <w:rPr>
            <w:rFonts w:ascii="Times New Roman" w:eastAsia="Times New Roman" w:hAnsi="Times New Roman" w:cs="Times New Roman"/>
            <w:color w:val="0000FF"/>
            <w:sz w:val="24"/>
            <w:szCs w:val="24"/>
            <w:u w:val="single"/>
            <w:lang w:eastAsia="ru-RU"/>
          </w:rPr>
          <w:t>Администрации</w:t>
        </w:r>
      </w:hyperlink>
      <w:r w:rsidRPr="00CF489B">
        <w:rPr>
          <w:rFonts w:ascii="Times New Roman" w:eastAsia="Times New Roman" w:hAnsi="Times New Roman" w:cs="Times New Roman"/>
          <w:sz w:val="24"/>
          <w:szCs w:val="24"/>
          <w:lang w:eastAsia="ru-RU"/>
        </w:rPr>
        <w:t xml:space="preserve"> городского округа Королёв, </w:t>
      </w:r>
      <w:hyperlink r:id="rId480" w:history="1">
        <w:r w:rsidRPr="00CF489B">
          <w:rPr>
            <w:rFonts w:ascii="Times New Roman" w:eastAsia="Times New Roman" w:hAnsi="Times New Roman" w:cs="Times New Roman"/>
            <w:color w:val="0000FF"/>
            <w:sz w:val="24"/>
            <w:szCs w:val="24"/>
            <w:u w:val="single"/>
            <w:lang w:eastAsia="ru-RU"/>
          </w:rPr>
          <w:t>МБОУ ДО «УМОЦ»</w:t>
        </w:r>
      </w:hyperlink>
      <w:r w:rsidRPr="00CF489B">
        <w:rPr>
          <w:rFonts w:ascii="Times New Roman" w:eastAsia="Times New Roman" w:hAnsi="Times New Roman" w:cs="Times New Roman"/>
          <w:sz w:val="24"/>
          <w:szCs w:val="24"/>
          <w:lang w:eastAsia="ru-RU"/>
        </w:rPr>
        <w:t xml:space="preserve"> по вопросу организованного проведения на территории города процедуры аттестации педагогических работников.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течение года оказывалась консультативная помощь педагогическим работникам по вопросу заполнения экспертных заключений, прохождения дополнительного профессионального образования, было организовано своевременное информирование аттестующихся о сроках работы экспертов и т.д. Всё вышесказанное позволило провести аттестацию педагогических работников на соответствие требованиям, предъявляемым к высшей и первой квалификационным категориям в соответствии с нормативно-правовыми документами федерального и областного уровня, в установленные сроки.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соответствии с п. 27 Порядка проведения аттестации педагогических работников организаций, осуществляющих образовательную деятельность, утверждённым приказом Минобрнауки РФ от 07.04.2014 № 276, педагогами города, желающими пройти аттестацию в целях установления квалификационной категории, в аттестационную комиссию Министерства образования Московской области в установленные сроки были поданы заявления.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На основании представленных заявлений, согласно утверждённому графику, были проведены экспертные оценки качества профессиональной деятельности аттестуемых работников. Оценка профессиональной деятельности педагогических работников в целях установления квалификационной категории осуществлялась экспертными комиссиями при аттестационной комиссии Московской области на основе результатов их работы.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Экспертные заключения в установленные сроки были переданы в Региональный научно-методический центр экспертной оценки педагогической деятельности. На основании представленных экспертных заключений аттестационной комиссией Московской области были приняты соответствующие решения.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r w:rsidRPr="00CF489B">
        <w:rPr>
          <w:rFonts w:ascii="Times New Roman" w:eastAsia="Times New Roman" w:hAnsi="Times New Roman" w:cs="Times New Roman"/>
          <w:b/>
          <w:bCs/>
          <w:sz w:val="24"/>
          <w:szCs w:val="24"/>
          <w:lang w:eastAsia="ru-RU"/>
        </w:rPr>
        <w:t>Результаты аттестации педагогических работников образовательных учреждений города Королёва на первую квалификационную категорию</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Аттестационную комиссию Министерства образования Московской области было подано </w:t>
      </w:r>
      <w:r w:rsidRPr="00CF489B">
        <w:rPr>
          <w:rFonts w:ascii="Times New Roman" w:eastAsia="Times New Roman" w:hAnsi="Times New Roman" w:cs="Times New Roman"/>
          <w:b/>
          <w:bCs/>
          <w:sz w:val="24"/>
          <w:szCs w:val="24"/>
          <w:lang w:eastAsia="ru-RU"/>
        </w:rPr>
        <w:t xml:space="preserve">178 заявлений </w:t>
      </w:r>
      <w:r w:rsidRPr="00CF489B">
        <w:rPr>
          <w:rFonts w:ascii="Times New Roman" w:eastAsia="Times New Roman" w:hAnsi="Times New Roman" w:cs="Times New Roman"/>
          <w:sz w:val="24"/>
          <w:szCs w:val="24"/>
          <w:lang w:eastAsia="ru-RU"/>
        </w:rPr>
        <w:t>(в 2013/14 уч.г. - 193 заявления) от педагогических работников образовательных учреждений города Королёва (в том числе с 01.01.2015 с учётом педагогических работников мкр. Юбилейного) с целью прохождения аттестации для установления соответствия уровня их квалификации требованиям, предъявляемым к первой квалификационной категории. В дальнейшем 6 заявлений были отозваны.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По итогам аттестации, на основании решений аттестационной комиссии первая квалификационная категория была присвоена </w:t>
      </w:r>
      <w:r w:rsidRPr="00CF489B">
        <w:rPr>
          <w:rFonts w:ascii="Times New Roman" w:eastAsia="Times New Roman" w:hAnsi="Times New Roman" w:cs="Times New Roman"/>
          <w:b/>
          <w:bCs/>
          <w:sz w:val="24"/>
          <w:szCs w:val="24"/>
          <w:lang w:eastAsia="ru-RU"/>
        </w:rPr>
        <w:t>172 педагогическим работникам</w:t>
      </w: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«учитель» - </w:t>
      </w:r>
      <w:r w:rsidRPr="00CF489B">
        <w:rPr>
          <w:rFonts w:ascii="Times New Roman" w:eastAsia="Times New Roman" w:hAnsi="Times New Roman" w:cs="Times New Roman"/>
          <w:b/>
          <w:bCs/>
          <w:sz w:val="24"/>
          <w:szCs w:val="24"/>
          <w:lang w:eastAsia="ru-RU"/>
        </w:rPr>
        <w:t xml:space="preserve">62 чел., </w:t>
      </w:r>
      <w:r w:rsidRPr="00CF489B">
        <w:rPr>
          <w:rFonts w:ascii="Times New Roman" w:eastAsia="Times New Roman" w:hAnsi="Times New Roman" w:cs="Times New Roman"/>
          <w:sz w:val="24"/>
          <w:szCs w:val="24"/>
          <w:lang w:eastAsia="ru-RU"/>
        </w:rPr>
        <w:t>из них 1 учитель коррекционного образовательного учреждений</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«воспитатель» - </w:t>
      </w:r>
      <w:r w:rsidRPr="00CF489B">
        <w:rPr>
          <w:rFonts w:ascii="Times New Roman" w:eastAsia="Times New Roman" w:hAnsi="Times New Roman" w:cs="Times New Roman"/>
          <w:b/>
          <w:bCs/>
          <w:sz w:val="24"/>
          <w:szCs w:val="24"/>
          <w:lang w:eastAsia="ru-RU"/>
        </w:rPr>
        <w:t>75 чел</w:t>
      </w:r>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«педагог-психолог» - </w:t>
      </w:r>
      <w:r w:rsidRPr="00CF489B">
        <w:rPr>
          <w:rFonts w:ascii="Times New Roman" w:eastAsia="Times New Roman" w:hAnsi="Times New Roman" w:cs="Times New Roman"/>
          <w:b/>
          <w:bCs/>
          <w:sz w:val="24"/>
          <w:szCs w:val="24"/>
          <w:lang w:eastAsia="ru-RU"/>
        </w:rPr>
        <w:t>2 чел</w:t>
      </w: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«педагог дополнительного образования» - </w:t>
      </w:r>
      <w:r w:rsidRPr="00CF489B">
        <w:rPr>
          <w:rFonts w:ascii="Times New Roman" w:eastAsia="Times New Roman" w:hAnsi="Times New Roman" w:cs="Times New Roman"/>
          <w:b/>
          <w:bCs/>
          <w:sz w:val="24"/>
          <w:szCs w:val="24"/>
          <w:lang w:eastAsia="ru-RU"/>
        </w:rPr>
        <w:t>13 чел</w:t>
      </w: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«музыкальный руководитель» - </w:t>
      </w:r>
      <w:r w:rsidRPr="00CF489B">
        <w:rPr>
          <w:rFonts w:ascii="Times New Roman" w:eastAsia="Times New Roman" w:hAnsi="Times New Roman" w:cs="Times New Roman"/>
          <w:b/>
          <w:bCs/>
          <w:sz w:val="24"/>
          <w:szCs w:val="24"/>
          <w:lang w:eastAsia="ru-RU"/>
        </w:rPr>
        <w:t>6 чел</w:t>
      </w: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«инструктор по физической культуре» - </w:t>
      </w:r>
      <w:r w:rsidRPr="00CF489B">
        <w:rPr>
          <w:rFonts w:ascii="Times New Roman" w:eastAsia="Times New Roman" w:hAnsi="Times New Roman" w:cs="Times New Roman"/>
          <w:b/>
          <w:bCs/>
          <w:sz w:val="24"/>
          <w:szCs w:val="24"/>
          <w:lang w:eastAsia="ru-RU"/>
        </w:rPr>
        <w:t>4 чел</w:t>
      </w: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«учитель-логопед» - </w:t>
      </w:r>
      <w:r w:rsidRPr="00CF489B">
        <w:rPr>
          <w:rFonts w:ascii="Times New Roman" w:eastAsia="Times New Roman" w:hAnsi="Times New Roman" w:cs="Times New Roman"/>
          <w:b/>
          <w:bCs/>
          <w:sz w:val="24"/>
          <w:szCs w:val="24"/>
          <w:lang w:eastAsia="ru-RU"/>
        </w:rPr>
        <w:t>8 чел.</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«концертмейстер» - </w:t>
      </w:r>
      <w:r w:rsidRPr="00CF489B">
        <w:rPr>
          <w:rFonts w:ascii="Times New Roman" w:eastAsia="Times New Roman" w:hAnsi="Times New Roman" w:cs="Times New Roman"/>
          <w:b/>
          <w:bCs/>
          <w:sz w:val="24"/>
          <w:szCs w:val="24"/>
          <w:lang w:eastAsia="ru-RU"/>
        </w:rPr>
        <w:t>1 чел.</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тренер-преподаватель</w:t>
      </w:r>
      <w:r w:rsidRPr="00CF489B">
        <w:rPr>
          <w:rFonts w:ascii="Times New Roman" w:eastAsia="Times New Roman" w:hAnsi="Times New Roman" w:cs="Times New Roman"/>
          <w:b/>
          <w:bCs/>
          <w:sz w:val="24"/>
          <w:szCs w:val="24"/>
          <w:lang w:eastAsia="ru-RU"/>
        </w:rPr>
        <w:t xml:space="preserve"> – 1 чел.</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Результаты аттестации педагогических работников образовательных учреждений города Королёва на высшую квалификационную категорию</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Аттестационную комиссию Министерства образования Московской области от педагогических работников образовательных учреждений города Королёва с целью прохождения аттестации для установления соответствия уровня их квалификации требованиям, предъявляемым к высшей квалификационной категории, было подано </w:t>
      </w:r>
      <w:r w:rsidRPr="00CF489B">
        <w:rPr>
          <w:rFonts w:ascii="Times New Roman" w:eastAsia="Times New Roman" w:hAnsi="Times New Roman" w:cs="Times New Roman"/>
          <w:b/>
          <w:bCs/>
          <w:sz w:val="24"/>
          <w:szCs w:val="24"/>
          <w:lang w:eastAsia="ru-RU"/>
        </w:rPr>
        <w:t xml:space="preserve">171 </w:t>
      </w:r>
      <w:r w:rsidRPr="00CF489B">
        <w:rPr>
          <w:rFonts w:ascii="Times New Roman" w:eastAsia="Times New Roman" w:hAnsi="Times New Roman" w:cs="Times New Roman"/>
          <w:b/>
          <w:bCs/>
          <w:sz w:val="24"/>
          <w:szCs w:val="24"/>
          <w:lang w:eastAsia="ru-RU"/>
        </w:rPr>
        <w:lastRenderedPageBreak/>
        <w:t xml:space="preserve">заявлений, </w:t>
      </w:r>
      <w:r w:rsidRPr="00CF489B">
        <w:rPr>
          <w:rFonts w:ascii="Times New Roman" w:eastAsia="Times New Roman" w:hAnsi="Times New Roman" w:cs="Times New Roman"/>
          <w:sz w:val="24"/>
          <w:szCs w:val="24"/>
          <w:lang w:eastAsia="ru-RU"/>
        </w:rPr>
        <w:t>что больше аналогичного показателя прошлого года на 49 заявлений. В дальнейшем 3 заявителя отозвали свои заявления.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На основании решений аттестационной комиссии высшая квалификационная категория была присвоена </w:t>
      </w:r>
      <w:r w:rsidRPr="00CF489B">
        <w:rPr>
          <w:rFonts w:ascii="Times New Roman" w:eastAsia="Times New Roman" w:hAnsi="Times New Roman" w:cs="Times New Roman"/>
          <w:b/>
          <w:bCs/>
          <w:sz w:val="24"/>
          <w:szCs w:val="24"/>
          <w:lang w:eastAsia="ru-RU"/>
        </w:rPr>
        <w:t>168 педагогическим работникам</w:t>
      </w:r>
      <w:r w:rsidRPr="00CF489B">
        <w:rPr>
          <w:rFonts w:ascii="Times New Roman" w:eastAsia="Times New Roman" w:hAnsi="Times New Roman" w:cs="Times New Roman"/>
          <w:sz w:val="24"/>
          <w:szCs w:val="24"/>
          <w:lang w:eastAsia="ru-RU"/>
        </w:rPr>
        <w:t>, а именно:</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«учитель» </w:t>
      </w:r>
      <w:r w:rsidRPr="00CF489B">
        <w:rPr>
          <w:rFonts w:ascii="Times New Roman" w:eastAsia="Times New Roman" w:hAnsi="Times New Roman" w:cs="Times New Roman"/>
          <w:b/>
          <w:bCs/>
          <w:sz w:val="24"/>
          <w:szCs w:val="24"/>
          <w:lang w:eastAsia="ru-RU"/>
        </w:rPr>
        <w:t>- 66 чел.,</w:t>
      </w:r>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«воспитатель» - </w:t>
      </w:r>
      <w:r w:rsidRPr="00CF489B">
        <w:rPr>
          <w:rFonts w:ascii="Times New Roman" w:eastAsia="Times New Roman" w:hAnsi="Times New Roman" w:cs="Times New Roman"/>
          <w:b/>
          <w:bCs/>
          <w:sz w:val="24"/>
          <w:szCs w:val="24"/>
          <w:lang w:eastAsia="ru-RU"/>
        </w:rPr>
        <w:t>37 чел</w:t>
      </w:r>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«педагог дополнительного образования» - </w:t>
      </w:r>
      <w:r w:rsidRPr="00CF489B">
        <w:rPr>
          <w:rFonts w:ascii="Times New Roman" w:eastAsia="Times New Roman" w:hAnsi="Times New Roman" w:cs="Times New Roman"/>
          <w:b/>
          <w:bCs/>
          <w:sz w:val="24"/>
          <w:szCs w:val="24"/>
          <w:lang w:eastAsia="ru-RU"/>
        </w:rPr>
        <w:t>27 чел</w:t>
      </w:r>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«педагог-психолог» - </w:t>
      </w:r>
      <w:r w:rsidRPr="00CF489B">
        <w:rPr>
          <w:rFonts w:ascii="Times New Roman" w:eastAsia="Times New Roman" w:hAnsi="Times New Roman" w:cs="Times New Roman"/>
          <w:b/>
          <w:bCs/>
          <w:sz w:val="24"/>
          <w:szCs w:val="24"/>
          <w:lang w:eastAsia="ru-RU"/>
        </w:rPr>
        <w:t>7 чел.</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по должности «инструктор по физической культуре» - 4</w:t>
      </w:r>
      <w:r w:rsidRPr="00CF489B">
        <w:rPr>
          <w:rFonts w:ascii="Times New Roman" w:eastAsia="Times New Roman" w:hAnsi="Times New Roman" w:cs="Times New Roman"/>
          <w:b/>
          <w:bCs/>
          <w:sz w:val="24"/>
          <w:szCs w:val="24"/>
          <w:lang w:eastAsia="ru-RU"/>
        </w:rPr>
        <w:t xml:space="preserve"> чел</w:t>
      </w: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по должности «музыкальный руководитель» - 7</w:t>
      </w:r>
      <w:r w:rsidRPr="00CF489B">
        <w:rPr>
          <w:rFonts w:ascii="Times New Roman" w:eastAsia="Times New Roman" w:hAnsi="Times New Roman" w:cs="Times New Roman"/>
          <w:b/>
          <w:bCs/>
          <w:sz w:val="24"/>
          <w:szCs w:val="24"/>
          <w:lang w:eastAsia="ru-RU"/>
        </w:rPr>
        <w:t xml:space="preserve"> чел.</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«учитель-логопед» - </w:t>
      </w:r>
      <w:r w:rsidRPr="00CF489B">
        <w:rPr>
          <w:rFonts w:ascii="Times New Roman" w:eastAsia="Times New Roman" w:hAnsi="Times New Roman" w:cs="Times New Roman"/>
          <w:b/>
          <w:bCs/>
          <w:sz w:val="24"/>
          <w:szCs w:val="24"/>
          <w:lang w:eastAsia="ru-RU"/>
        </w:rPr>
        <w:t>5 чел.</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«учитель-дефектолог» - </w:t>
      </w:r>
      <w:r w:rsidRPr="00CF489B">
        <w:rPr>
          <w:rFonts w:ascii="Times New Roman" w:eastAsia="Times New Roman" w:hAnsi="Times New Roman" w:cs="Times New Roman"/>
          <w:b/>
          <w:bCs/>
          <w:sz w:val="24"/>
          <w:szCs w:val="24"/>
          <w:lang w:eastAsia="ru-RU"/>
        </w:rPr>
        <w:t>2 чел.</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«преподаватель» - </w:t>
      </w:r>
      <w:r w:rsidRPr="00CF489B">
        <w:rPr>
          <w:rFonts w:ascii="Times New Roman" w:eastAsia="Times New Roman" w:hAnsi="Times New Roman" w:cs="Times New Roman"/>
          <w:b/>
          <w:bCs/>
          <w:sz w:val="24"/>
          <w:szCs w:val="24"/>
          <w:lang w:eastAsia="ru-RU"/>
        </w:rPr>
        <w:t>11 чел.</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«тренер-преподаватель» - </w:t>
      </w:r>
      <w:r w:rsidRPr="00CF489B">
        <w:rPr>
          <w:rFonts w:ascii="Times New Roman" w:eastAsia="Times New Roman" w:hAnsi="Times New Roman" w:cs="Times New Roman"/>
          <w:b/>
          <w:bCs/>
          <w:sz w:val="24"/>
          <w:szCs w:val="24"/>
          <w:lang w:eastAsia="ru-RU"/>
        </w:rPr>
        <w:t>1 чел.</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«концертмейстер» - </w:t>
      </w:r>
      <w:r w:rsidRPr="00CF489B">
        <w:rPr>
          <w:rFonts w:ascii="Times New Roman" w:eastAsia="Times New Roman" w:hAnsi="Times New Roman" w:cs="Times New Roman"/>
          <w:b/>
          <w:bCs/>
          <w:sz w:val="24"/>
          <w:szCs w:val="24"/>
          <w:lang w:eastAsia="ru-RU"/>
        </w:rPr>
        <w:t>1 чел.</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Аттестационной комиссией Министерства образования Московской области на основании представленных экспертных заключений аттестованным педагогическим работникам даны следующие рекомендации:</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в течение одного года пройти повышение квалификации в объеме не менее 72 часов с последующим обучением по накопительной системе в межаттестационный период – </w:t>
      </w:r>
      <w:r w:rsidRPr="00CF489B">
        <w:rPr>
          <w:rFonts w:ascii="Times New Roman" w:eastAsia="Times New Roman" w:hAnsi="Times New Roman" w:cs="Times New Roman"/>
          <w:b/>
          <w:bCs/>
          <w:sz w:val="24"/>
          <w:szCs w:val="24"/>
          <w:lang w:eastAsia="ru-RU"/>
        </w:rPr>
        <w:t>13 работникам</w:t>
      </w:r>
      <w:r w:rsidRPr="00CF489B">
        <w:rPr>
          <w:rFonts w:ascii="Times New Roman" w:eastAsia="Times New Roman" w:hAnsi="Times New Roman" w:cs="Times New Roman"/>
          <w:sz w:val="24"/>
          <w:szCs w:val="24"/>
          <w:lang w:eastAsia="ru-RU"/>
        </w:rPr>
        <w:t xml:space="preserve">, проходившим аттестацию с целью установления соответствия требованиям, предъявляемым к первой квалификационной категории, </w:t>
      </w:r>
      <w:r w:rsidRPr="00CF489B">
        <w:rPr>
          <w:rFonts w:ascii="Times New Roman" w:eastAsia="Times New Roman" w:hAnsi="Times New Roman" w:cs="Times New Roman"/>
          <w:b/>
          <w:bCs/>
          <w:sz w:val="24"/>
          <w:szCs w:val="24"/>
          <w:lang w:eastAsia="ru-RU"/>
        </w:rPr>
        <w:t>9 работникам</w:t>
      </w:r>
      <w:r w:rsidRPr="00CF489B">
        <w:rPr>
          <w:rFonts w:ascii="Times New Roman" w:eastAsia="Times New Roman" w:hAnsi="Times New Roman" w:cs="Times New Roman"/>
          <w:sz w:val="24"/>
          <w:szCs w:val="24"/>
          <w:lang w:eastAsia="ru-RU"/>
        </w:rPr>
        <w:t xml:space="preserve"> – к высшей категории;</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получить дополнительное профессиональное образование по направлению подготовки «Образование и педагогика» - </w:t>
      </w:r>
      <w:r w:rsidRPr="00CF489B">
        <w:rPr>
          <w:rFonts w:ascii="Times New Roman" w:eastAsia="Times New Roman" w:hAnsi="Times New Roman" w:cs="Times New Roman"/>
          <w:b/>
          <w:bCs/>
          <w:sz w:val="24"/>
          <w:szCs w:val="24"/>
          <w:lang w:eastAsia="ru-RU"/>
        </w:rPr>
        <w:t>11</w:t>
      </w:r>
      <w:r w:rsidRPr="00CF489B">
        <w:rPr>
          <w:rFonts w:ascii="Times New Roman" w:eastAsia="Times New Roman" w:hAnsi="Times New Roman" w:cs="Times New Roman"/>
          <w:sz w:val="24"/>
          <w:szCs w:val="24"/>
          <w:lang w:eastAsia="ru-RU"/>
        </w:rPr>
        <w:t xml:space="preserve"> работникам, проходившим аттестацию с целью установления соответствия требованиям, предъявляемым к первой квалификационной категории.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Учитывая тот факт, что создание условий и организация дополнительного профессионального образования работников, осуществляемого как по программам повышения квалификации, так и программам профессиональной переподготовки, отнесена к компетенции образовательной организации (пункт 5 части 3 статьи 28 Федерального закона № 273-ФЗ), руководителям образовательных учреждений указано на необходимость обеспечить получение дополнительного профессионального образования по соответствующим программа вышеуказанным педагогическим работниками и в установленные сроки предоставить информацию в Аттестационную комиссию Министерства образования Московской области.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w:t>
      </w:r>
    </w:p>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Аттестация на соответствие занимаемой должности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Согласно п. 2 ст. 49 Федерального закона Российской Федерации от 29.12.2012 № 273-ФЗ «Об образовании в Российской Федерации» аттестация педагогических работников в целях подтверждения соответствия педагогических работников занимаемым ими должностям должна осуществляться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соответствии с частью </w:t>
      </w:r>
      <w:r w:rsidRPr="00CF489B">
        <w:rPr>
          <w:rFonts w:ascii="Times New Roman" w:eastAsia="Times New Roman" w:hAnsi="Times New Roman" w:cs="Times New Roman"/>
          <w:sz w:val="24"/>
          <w:szCs w:val="24"/>
          <w:lang w:val="en-US" w:eastAsia="ru-RU"/>
        </w:rPr>
        <w:t>II</w:t>
      </w:r>
      <w:r w:rsidRPr="00CF489B">
        <w:rPr>
          <w:rFonts w:ascii="Times New Roman" w:eastAsia="Times New Roman" w:hAnsi="Times New Roman" w:cs="Times New Roman"/>
          <w:sz w:val="24"/>
          <w:szCs w:val="24"/>
          <w:lang w:eastAsia="ru-RU"/>
        </w:rPr>
        <w:t xml:space="preserve"> Порядка проведения аттестации педагогических работников организаций, осуществляющих образовательную деятельность, утверждённого приказом Минобрнауки РФ от 07.04.2014 № 276, во всех образовательных учреждениях распорядительными актами были созданы аттестационные комиссии. В установленные сроки в соответствии с требованиями вышеуказанного Порядка была организована аттестация педагогических работников на соответствие занимаемой должности.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По состоянию на 30.06.2015 года </w:t>
      </w:r>
      <w:r w:rsidRPr="00CF489B">
        <w:rPr>
          <w:rFonts w:ascii="Times New Roman" w:eastAsia="Times New Roman" w:hAnsi="Times New Roman" w:cs="Times New Roman"/>
          <w:b/>
          <w:bCs/>
          <w:sz w:val="24"/>
          <w:szCs w:val="24"/>
          <w:lang w:eastAsia="ru-RU"/>
        </w:rPr>
        <w:t xml:space="preserve">227 </w:t>
      </w:r>
      <w:r w:rsidRPr="00CF489B">
        <w:rPr>
          <w:rFonts w:ascii="Times New Roman" w:eastAsia="Times New Roman" w:hAnsi="Times New Roman" w:cs="Times New Roman"/>
          <w:sz w:val="24"/>
          <w:szCs w:val="24"/>
          <w:lang w:eastAsia="ru-RU"/>
        </w:rPr>
        <w:t>педагогических работников образовательных учреждений города прошли аттестацию в целях подтверждения соответствия занимаемой ими должности.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81" w:anchor="_Toc425892252" w:history="1">
        <w:r w:rsidRPr="00CF489B">
          <w:rPr>
            <w:rFonts w:ascii="Times New Roman" w:eastAsia="Times New Roman" w:hAnsi="Times New Roman" w:cs="Times New Roman"/>
            <w:color w:val="0000FF"/>
            <w:sz w:val="24"/>
            <w:szCs w:val="24"/>
            <w:u w:val="single"/>
            <w:lang w:eastAsia="ru-RU"/>
          </w:rPr>
          <w:t xml:space="preserve">Рисунок 5. Количество педагогических работников образовательных учреждений города, прошедших процедуру аттестации </w:t>
        </w:r>
      </w:hyperlink>
      <w:r w:rsidRPr="00CF489B">
        <w:rPr>
          <w:rFonts w:ascii="Times New Roman" w:eastAsia="Times New Roman" w:hAnsi="Times New Roman" w:cs="Times New Roman"/>
          <w:sz w:val="24"/>
          <w:szCs w:val="24"/>
          <w:lang w:eastAsia="ru-RU"/>
        </w:rPr>
        <w:t>, стр. 84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Стратегической целью государственной политики в области образования является формирование механизмов оценки качества образовательных услуг, соответствующих требованиям инновационного развития экономики, современным потребностям общества и каждого гражданина. Одним из механизмов оценки качества образовательных услуг является аттестация работников системы образования, в том числе руководящих работников муниципальных образовательных учреждений.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Аттестация стимулирует рост профессионального мастерства руководителей и развитие творческой инициативы. Процесс аттестации мотивирует руководителя образовательного учреждения к системному мониторингу достижений педагогов и образовательного учреждения в целом. Успешный руководитель формирует успешный педагогический коллектив. Успешный учитель воспитывает успешного ученика.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Кроме того, переход образовательных учреждений в режим инновационного развития, прогресс педагогических и информационных технологий, реализация проектов различного уровня и другие нововведения значительно повысили требования к профессиональной компетентности руководящих работников.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Целью аттестации является определение соответствия уровня квалификации аттестуемых требованиям, предъявляемым к их должностным обязанностям в соответствии с квалификационными характеристиками, утвержденными приказом Министерства здравоохранения и социального развития Российской Федерации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на основе оценки их профессиональной деятельности и профессиональной компетентности.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В связи с вышесказанным основными задачами аттестации руководящих работников являются:</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стимулирование целенаправленного, непрерывного повышения уровня квалификации аттестуемых, их методологической культуры, личностного профессионального роста, использования ими современных технологий управления образовательным учреждением;</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повышение эффективности и качества труда аттестуемых;</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учет требований федеральных государственных образовательных стандартов к кадровому обеспечению реализации образовательных программ;</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отбор лиц, способных занимать руководящие должности.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Исходя из того, что современная ситуация образования, его модернизация не могут протекать без сопутствующего анализа результатов этой деятельности, оценки и самооценки труда руководящих работников, руководящим работникам муниципальных образовательных учреждений, проходящих процедуру аттестации, были предложены вариативные формы аттестации, позволяющие составить объективную внешнюю оценку продуктивности руководящей деятельности.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течение учебного года проводилась планомерная разъяснительная работа, оказывалась методическая, консультативная помощь руководящим работникам образовательных учреждений по вопросу подготовки к прохождению аттестации, что позволило организовать и провести аттестацию руководящих работников в соответствии с нормативно-правовыми документами в установленные сроки.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соответствии с п. 12 Положения о порядке аттестации руководящих работников муниципальных образовательных учреждений города Королёва Московской области руководящими работниками, желающими пройти аттестацию с целью подтверждения имеющейся первой или высшей квалификационных категорий, претендующих на высшую квалификационную категорию, в установленные сроки были поданы заявления в аттестационную комиссию и представления от работодателя (для заместителей руководителя и руководителей структурных подразделений), а в случае прохождения аттестации руководителями – непосредственно от специалиста Городского комитета, курирующего данное образовательное учреждение. Все заявления работников были зарегистрированы в книге учёта поданных заявлений. Представленные документы были оформлены в соответствии с требованиями.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 основании представленных документов, согласно утверждённому графику экспертными группами при Аттестационной комиссии были проведены оценки качества профессиональной деятельности аттестуемых работников.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Экспертные заключения в установленные сроки были переданы в Аттестационную комиссию. На основании представленных экспертных заключений Аттестационной комиссией были приняты соответствующие решения.</w:t>
      </w:r>
    </w:p>
    <w:p w:rsidR="00CF489B" w:rsidRPr="00CF489B" w:rsidRDefault="00CF489B" w:rsidP="00CF489B">
      <w:pPr>
        <w:spacing w:before="100" w:beforeAutospacing="1" w:after="100" w:afterAutospacing="1" w:line="240" w:lineRule="auto"/>
        <w:ind w:left="993" w:hanging="993"/>
        <w:outlineLvl w:val="3"/>
        <w:rPr>
          <w:rFonts w:ascii="Times New Roman" w:eastAsia="Times New Roman" w:hAnsi="Times New Roman" w:cs="Times New Roman"/>
          <w:b/>
          <w:bCs/>
          <w:sz w:val="24"/>
          <w:szCs w:val="24"/>
          <w:lang w:eastAsia="ru-RU"/>
        </w:rPr>
      </w:pPr>
      <w:bookmarkStart w:id="81" w:name="_Toc426145824"/>
      <w:bookmarkEnd w:id="81"/>
      <w:r w:rsidRPr="00CF489B">
        <w:rPr>
          <w:rFonts w:ascii="Times New Roman" w:eastAsia="Times New Roman" w:hAnsi="Times New Roman" w:cs="Times New Roman"/>
          <w:b/>
          <w:bCs/>
          <w:sz w:val="24"/>
          <w:szCs w:val="24"/>
          <w:lang w:eastAsia="ru-RU"/>
        </w:rPr>
        <w:t>4.6.2.1.</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4"/>
          <w:szCs w:val="24"/>
          <w:lang w:eastAsia="ru-RU"/>
        </w:rPr>
        <w:t>Результаты аттестации руководящих работников образовательных учреждений города Королёва на первую квалификационную категорию</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В Аттестационную комиссию </w:t>
      </w:r>
      <w:hyperlink r:id="rId482"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w:t>
      </w:r>
      <w:hyperlink r:id="rId483" w:history="1">
        <w:r w:rsidRPr="00CF489B">
          <w:rPr>
            <w:rFonts w:ascii="Times New Roman" w:eastAsia="Times New Roman" w:hAnsi="Times New Roman" w:cs="Times New Roman"/>
            <w:color w:val="0000FF"/>
            <w:sz w:val="24"/>
            <w:szCs w:val="24"/>
            <w:u w:val="single"/>
            <w:lang w:eastAsia="ru-RU"/>
          </w:rPr>
          <w:t>Администрации</w:t>
        </w:r>
      </w:hyperlink>
      <w:r w:rsidRPr="00CF489B">
        <w:rPr>
          <w:rFonts w:ascii="Times New Roman" w:eastAsia="Times New Roman" w:hAnsi="Times New Roman" w:cs="Times New Roman"/>
          <w:sz w:val="24"/>
          <w:szCs w:val="24"/>
          <w:lang w:eastAsia="ru-RU"/>
        </w:rPr>
        <w:t xml:space="preserve"> города Королёва в 2014/2015 учебном году было подано </w:t>
      </w:r>
      <w:r w:rsidRPr="00CF489B">
        <w:rPr>
          <w:rFonts w:ascii="Times New Roman" w:eastAsia="Times New Roman" w:hAnsi="Times New Roman" w:cs="Times New Roman"/>
          <w:b/>
          <w:bCs/>
          <w:sz w:val="24"/>
          <w:szCs w:val="24"/>
          <w:lang w:eastAsia="ru-RU"/>
        </w:rPr>
        <w:t>4 заявления</w:t>
      </w:r>
      <w:r w:rsidRPr="00CF489B">
        <w:rPr>
          <w:rFonts w:ascii="Times New Roman" w:eastAsia="Times New Roman" w:hAnsi="Times New Roman" w:cs="Times New Roman"/>
          <w:sz w:val="24"/>
          <w:szCs w:val="24"/>
          <w:lang w:eastAsia="ru-RU"/>
        </w:rPr>
        <w:t xml:space="preserve"> от руководящих работников образовательных учреждений города Королёва с целью прохождения аттестации для установления соответствия уровня их квалификации требованиям, предъявляемым к первой квалификационной категории, что ниже аналогичного показателя за последние 3 года ( </w:t>
      </w:r>
      <w:hyperlink r:id="rId484" w:anchor="_Toc425892253" w:history="1">
        <w:r w:rsidRPr="00CF489B">
          <w:rPr>
            <w:rFonts w:ascii="Times New Roman" w:eastAsia="Times New Roman" w:hAnsi="Times New Roman" w:cs="Times New Roman"/>
            <w:color w:val="0000FF"/>
            <w:sz w:val="24"/>
            <w:szCs w:val="24"/>
            <w:u w:val="single"/>
            <w:lang w:eastAsia="ru-RU"/>
          </w:rPr>
          <w:t xml:space="preserve">Рисунок 6. Количество руководящих работников образовательных учреждений города, прошедших процедуру аттестации для установления соответствия уровня их квалификации требованиям, предъявляемым к первой квалификационной категории </w:t>
        </w:r>
      </w:hyperlink>
      <w:r w:rsidRPr="00CF489B">
        <w:rPr>
          <w:rFonts w:ascii="Times New Roman" w:eastAsia="Times New Roman" w:hAnsi="Times New Roman" w:cs="Times New Roman"/>
          <w:sz w:val="24"/>
          <w:szCs w:val="24"/>
          <w:lang w:eastAsia="ru-RU"/>
        </w:rPr>
        <w:t>, стр. 85 ).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 итогам аттестации, на основании решений Аттестационной комиссии первая квалификационная категория была присвоена всем заявителям:</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«руководитель» - </w:t>
      </w:r>
      <w:r w:rsidRPr="00CF489B">
        <w:rPr>
          <w:rFonts w:ascii="Times New Roman" w:eastAsia="Times New Roman" w:hAnsi="Times New Roman" w:cs="Times New Roman"/>
          <w:b/>
          <w:bCs/>
          <w:sz w:val="24"/>
          <w:szCs w:val="24"/>
          <w:lang w:eastAsia="ru-RU"/>
        </w:rPr>
        <w:t xml:space="preserve">1 чел. </w:t>
      </w:r>
      <w:r w:rsidRPr="00CF489B">
        <w:rPr>
          <w:rFonts w:ascii="Times New Roman" w:eastAsia="Times New Roman" w:hAnsi="Times New Roman" w:cs="Times New Roman"/>
          <w:sz w:val="24"/>
          <w:szCs w:val="24"/>
          <w:lang w:eastAsia="ru-RU"/>
        </w:rPr>
        <w:t>(директор общеобразовательного учреждения),</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по должности «заместитель руководителя» - </w:t>
      </w:r>
      <w:r w:rsidRPr="00CF489B">
        <w:rPr>
          <w:rFonts w:ascii="Times New Roman" w:eastAsia="Times New Roman" w:hAnsi="Times New Roman" w:cs="Times New Roman"/>
          <w:b/>
          <w:bCs/>
          <w:sz w:val="24"/>
          <w:szCs w:val="24"/>
          <w:lang w:eastAsia="ru-RU"/>
        </w:rPr>
        <w:t>3 чел</w:t>
      </w:r>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Также Аттестационной комиссией на основании поданных руководящими работниками заявлений и ходатайств руководителей образовательных организаций, в соответствии с п. 12 Порядка аттестации руководящих работников муниципальных образовательных учреждений города Королёва Московской области были приняты решения о продлении срока действия первой квалификационной категории сроком на 1 год </w:t>
      </w:r>
      <w:r w:rsidRPr="00CF489B">
        <w:rPr>
          <w:rFonts w:ascii="Times New Roman" w:eastAsia="Times New Roman" w:hAnsi="Times New Roman" w:cs="Times New Roman"/>
          <w:b/>
          <w:bCs/>
          <w:sz w:val="24"/>
          <w:szCs w:val="24"/>
          <w:lang w:eastAsia="ru-RU"/>
        </w:rPr>
        <w:t>4</w:t>
      </w:r>
      <w:r w:rsidRPr="00CF489B">
        <w:rPr>
          <w:rFonts w:ascii="Times New Roman" w:eastAsia="Times New Roman" w:hAnsi="Times New Roman" w:cs="Times New Roman"/>
          <w:sz w:val="24"/>
          <w:szCs w:val="24"/>
          <w:lang w:eastAsia="ru-RU"/>
        </w:rPr>
        <w:t xml:space="preserve"> </w:t>
      </w:r>
      <w:r w:rsidRPr="00CF489B">
        <w:rPr>
          <w:rFonts w:ascii="Times New Roman" w:eastAsia="Times New Roman" w:hAnsi="Times New Roman" w:cs="Times New Roman"/>
          <w:b/>
          <w:bCs/>
          <w:sz w:val="24"/>
          <w:szCs w:val="24"/>
          <w:lang w:eastAsia="ru-RU"/>
        </w:rPr>
        <w:t>руководящим работникам</w:t>
      </w:r>
      <w:r w:rsidRPr="00CF489B">
        <w:rPr>
          <w:rFonts w:ascii="Times New Roman" w:eastAsia="Times New Roman" w:hAnsi="Times New Roman" w:cs="Times New Roman"/>
          <w:sz w:val="24"/>
          <w:szCs w:val="24"/>
          <w:lang w:eastAsia="ru-RU"/>
        </w:rPr>
        <w:t xml:space="preserve"> по должности «заместитель руководителя». </w:t>
      </w:r>
    </w:p>
    <w:p w:rsidR="00CF489B" w:rsidRPr="00CF489B" w:rsidRDefault="00CF489B" w:rsidP="00CF489B">
      <w:pPr>
        <w:spacing w:before="100" w:beforeAutospacing="1" w:after="100" w:afterAutospacing="1" w:line="240" w:lineRule="auto"/>
        <w:ind w:left="993" w:hanging="993"/>
        <w:outlineLvl w:val="3"/>
        <w:rPr>
          <w:rFonts w:ascii="Times New Roman" w:eastAsia="Times New Roman" w:hAnsi="Times New Roman" w:cs="Times New Roman"/>
          <w:b/>
          <w:bCs/>
          <w:sz w:val="24"/>
          <w:szCs w:val="24"/>
          <w:lang w:eastAsia="ru-RU"/>
        </w:rPr>
      </w:pPr>
      <w:bookmarkStart w:id="82" w:name="_Toc426145825"/>
      <w:bookmarkEnd w:id="82"/>
      <w:r w:rsidRPr="00CF489B">
        <w:rPr>
          <w:rFonts w:ascii="Times New Roman" w:eastAsia="Times New Roman" w:hAnsi="Times New Roman" w:cs="Times New Roman"/>
          <w:b/>
          <w:bCs/>
          <w:sz w:val="24"/>
          <w:szCs w:val="24"/>
          <w:lang w:eastAsia="ru-RU"/>
        </w:rPr>
        <w:t>4.6.2.2.</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4"/>
          <w:szCs w:val="24"/>
          <w:lang w:eastAsia="ru-RU"/>
        </w:rPr>
        <w:t>Результаты аттестации руководящих работников образовательных учреждений города Королёва на первую квалификационную категорию</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Аттестационную комиссию было подано </w:t>
      </w:r>
      <w:r w:rsidRPr="00CF489B">
        <w:rPr>
          <w:rFonts w:ascii="Times New Roman" w:eastAsia="Times New Roman" w:hAnsi="Times New Roman" w:cs="Times New Roman"/>
          <w:b/>
          <w:bCs/>
          <w:sz w:val="24"/>
          <w:szCs w:val="24"/>
          <w:lang w:eastAsia="ru-RU"/>
        </w:rPr>
        <w:t>28 заявлений</w:t>
      </w:r>
      <w:r w:rsidRPr="00CF489B">
        <w:rPr>
          <w:rFonts w:ascii="Times New Roman" w:eastAsia="Times New Roman" w:hAnsi="Times New Roman" w:cs="Times New Roman"/>
          <w:sz w:val="24"/>
          <w:szCs w:val="24"/>
          <w:lang w:eastAsia="ru-RU"/>
        </w:rPr>
        <w:t xml:space="preserve"> от руководящих работников образовательных учреждений города Королёва с целью прохождения аттестации для установления соответствия уровня их квалификации требованиям, предъявляемым к высшей квалификационной категории. В дальнейшем 1 заявление было отозвано (</w:t>
      </w:r>
      <w:hyperlink r:id="rId485" w:anchor="_Toc425892254" w:history="1">
        <w:r w:rsidRPr="00CF489B">
          <w:rPr>
            <w:rFonts w:ascii="Times New Roman" w:eastAsia="Times New Roman" w:hAnsi="Times New Roman" w:cs="Times New Roman"/>
            <w:color w:val="0000FF"/>
            <w:sz w:val="24"/>
            <w:szCs w:val="24"/>
            <w:u w:val="single"/>
            <w:lang w:eastAsia="ru-RU"/>
          </w:rPr>
          <w:t xml:space="preserve">Рисунок 7. Количество руководящих работников образовательных учреждений города, прошедших процедуру аттестации для установления соответствия уровня их квалификации требованиям, предъявляемым к высшей квалификационной категории </w:t>
        </w:r>
      </w:hyperlink>
      <w:r w:rsidRPr="00CF489B">
        <w:rPr>
          <w:rFonts w:ascii="Times New Roman" w:eastAsia="Times New Roman" w:hAnsi="Times New Roman" w:cs="Times New Roman"/>
          <w:sz w:val="24"/>
          <w:szCs w:val="24"/>
          <w:lang w:eastAsia="ru-RU"/>
        </w:rPr>
        <w:t xml:space="preserve">, стр. 85 ).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Из числа прошедших аттестацию </w:t>
      </w:r>
      <w:r w:rsidRPr="00CF489B">
        <w:rPr>
          <w:rFonts w:ascii="Times New Roman" w:eastAsia="Times New Roman" w:hAnsi="Times New Roman" w:cs="Times New Roman"/>
          <w:b/>
          <w:bCs/>
          <w:sz w:val="24"/>
          <w:szCs w:val="24"/>
          <w:lang w:eastAsia="ru-RU"/>
        </w:rPr>
        <w:t>15 человек</w:t>
      </w:r>
      <w:r w:rsidRPr="00CF489B">
        <w:rPr>
          <w:rFonts w:ascii="Times New Roman" w:eastAsia="Times New Roman" w:hAnsi="Times New Roman" w:cs="Times New Roman"/>
          <w:sz w:val="24"/>
          <w:szCs w:val="24"/>
          <w:lang w:eastAsia="ru-RU"/>
        </w:rPr>
        <w:t xml:space="preserve"> подтвердили имеющуюся высшую квалификационную категорию, </w:t>
      </w:r>
      <w:r w:rsidRPr="00CF489B">
        <w:rPr>
          <w:rFonts w:ascii="Times New Roman" w:eastAsia="Times New Roman" w:hAnsi="Times New Roman" w:cs="Times New Roman"/>
          <w:b/>
          <w:bCs/>
          <w:sz w:val="24"/>
          <w:szCs w:val="24"/>
          <w:lang w:eastAsia="ru-RU"/>
        </w:rPr>
        <w:t>12 человек</w:t>
      </w:r>
      <w:r w:rsidRPr="00CF489B">
        <w:rPr>
          <w:rFonts w:ascii="Times New Roman" w:eastAsia="Times New Roman" w:hAnsi="Times New Roman" w:cs="Times New Roman"/>
          <w:sz w:val="24"/>
          <w:szCs w:val="24"/>
          <w:lang w:eastAsia="ru-RU"/>
        </w:rPr>
        <w:t xml:space="preserve"> повысили в ходе аттестации квалификационную категорию с первой на высшую, из них 4 человека – руководители образовательных учреждений, 5 – заместители руководителей, 3 – руководители структурных подразделений.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По итогам аттестации, на основании решений аттестационной комиссии высшая квалификационная категория была присвоена </w:t>
      </w:r>
      <w:r w:rsidRPr="00CF489B">
        <w:rPr>
          <w:rFonts w:ascii="Times New Roman" w:eastAsia="Times New Roman" w:hAnsi="Times New Roman" w:cs="Times New Roman"/>
          <w:b/>
          <w:bCs/>
          <w:sz w:val="24"/>
          <w:szCs w:val="24"/>
          <w:lang w:eastAsia="ru-RU"/>
        </w:rPr>
        <w:t>27</w:t>
      </w:r>
      <w:r w:rsidRPr="00CF489B">
        <w:rPr>
          <w:rFonts w:ascii="Times New Roman" w:eastAsia="Times New Roman" w:hAnsi="Times New Roman" w:cs="Times New Roman"/>
          <w:sz w:val="24"/>
          <w:szCs w:val="24"/>
          <w:lang w:eastAsia="ru-RU"/>
        </w:rPr>
        <w:t xml:space="preserve"> </w:t>
      </w:r>
      <w:r w:rsidRPr="00CF489B">
        <w:rPr>
          <w:rFonts w:ascii="Times New Roman" w:eastAsia="Times New Roman" w:hAnsi="Times New Roman" w:cs="Times New Roman"/>
          <w:b/>
          <w:bCs/>
          <w:sz w:val="24"/>
          <w:szCs w:val="24"/>
          <w:lang w:eastAsia="ru-RU"/>
        </w:rPr>
        <w:t>заявителям</w:t>
      </w: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 по должности «руководитель» - </w:t>
      </w:r>
      <w:r w:rsidRPr="00CF489B">
        <w:rPr>
          <w:rFonts w:ascii="Times New Roman" w:eastAsia="Times New Roman" w:hAnsi="Times New Roman" w:cs="Times New Roman"/>
          <w:b/>
          <w:bCs/>
          <w:sz w:val="24"/>
          <w:szCs w:val="24"/>
          <w:lang w:eastAsia="ru-RU"/>
        </w:rPr>
        <w:t xml:space="preserve">9 чел.,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 по должности «заместитель руководителя» - </w:t>
      </w:r>
      <w:r w:rsidRPr="00CF489B">
        <w:rPr>
          <w:rFonts w:ascii="Times New Roman" w:eastAsia="Times New Roman" w:hAnsi="Times New Roman" w:cs="Times New Roman"/>
          <w:b/>
          <w:bCs/>
          <w:sz w:val="24"/>
          <w:szCs w:val="24"/>
          <w:lang w:eastAsia="ru-RU"/>
        </w:rPr>
        <w:t xml:space="preserve">15 чел.,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 по должности «руководитель структурного подразделения» - </w:t>
      </w:r>
      <w:r w:rsidRPr="00CF489B">
        <w:rPr>
          <w:rFonts w:ascii="Times New Roman" w:eastAsia="Times New Roman" w:hAnsi="Times New Roman" w:cs="Times New Roman"/>
          <w:b/>
          <w:bCs/>
          <w:sz w:val="24"/>
          <w:szCs w:val="24"/>
          <w:lang w:eastAsia="ru-RU"/>
        </w:rPr>
        <w:t>3 чел</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86" w:anchor="_Toc425892255" w:history="1">
        <w:r w:rsidRPr="00CF489B">
          <w:rPr>
            <w:rFonts w:ascii="Times New Roman" w:eastAsia="Times New Roman" w:hAnsi="Times New Roman" w:cs="Times New Roman"/>
            <w:color w:val="0000FF"/>
            <w:sz w:val="24"/>
            <w:szCs w:val="24"/>
            <w:u w:val="single"/>
            <w:lang w:eastAsia="ru-RU"/>
          </w:rPr>
          <w:t xml:space="preserve">Рисунок 8. Распределения высшей квалификационной категории, присвоенной руководящим работникам образовательных учреждений города, по должностям </w:t>
        </w:r>
      </w:hyperlink>
      <w:r w:rsidRPr="00CF489B">
        <w:rPr>
          <w:rFonts w:ascii="Times New Roman" w:eastAsia="Times New Roman" w:hAnsi="Times New Roman" w:cs="Times New Roman"/>
          <w:sz w:val="24"/>
          <w:szCs w:val="24"/>
          <w:lang w:eastAsia="ru-RU"/>
        </w:rPr>
        <w:t>, стр. 85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Следует отметить, что на основании ходатайства, поступившего в аттестационную комиссию от администрации </w:t>
      </w:r>
      <w:hyperlink r:id="rId487" w:history="1">
        <w:r w:rsidRPr="00CF489B">
          <w:rPr>
            <w:rFonts w:ascii="Times New Roman" w:eastAsia="Times New Roman" w:hAnsi="Times New Roman" w:cs="Times New Roman"/>
            <w:color w:val="0000FF"/>
            <w:sz w:val="24"/>
            <w:szCs w:val="24"/>
            <w:u w:val="single"/>
            <w:lang w:eastAsia="ru-RU"/>
          </w:rPr>
          <w:t>МБОУ ДО «УМОЦ»</w:t>
        </w:r>
      </w:hyperlink>
      <w:r w:rsidRPr="00CF489B">
        <w:rPr>
          <w:rFonts w:ascii="Times New Roman" w:eastAsia="Times New Roman" w:hAnsi="Times New Roman" w:cs="Times New Roman"/>
          <w:sz w:val="24"/>
          <w:szCs w:val="24"/>
          <w:lang w:eastAsia="ru-RU"/>
        </w:rPr>
        <w:t xml:space="preserve">, с просьбой о признании действующей высшей квалификационной категории по должности «заместитель руководителя» действительной по должности «руководитель структурного подразделения» в связи с переводом </w:t>
      </w:r>
      <w:r w:rsidRPr="00CF489B">
        <w:rPr>
          <w:rFonts w:ascii="Times New Roman" w:eastAsia="Times New Roman" w:hAnsi="Times New Roman" w:cs="Times New Roman"/>
          <w:b/>
          <w:bCs/>
          <w:sz w:val="24"/>
          <w:szCs w:val="24"/>
          <w:lang w:eastAsia="ru-RU"/>
        </w:rPr>
        <w:t>1</w:t>
      </w:r>
      <w:r w:rsidRPr="00CF489B">
        <w:rPr>
          <w:rFonts w:ascii="Times New Roman" w:eastAsia="Times New Roman" w:hAnsi="Times New Roman" w:cs="Times New Roman"/>
          <w:sz w:val="24"/>
          <w:szCs w:val="24"/>
          <w:lang w:eastAsia="ru-RU"/>
        </w:rPr>
        <w:t xml:space="preserve"> </w:t>
      </w:r>
      <w:r w:rsidRPr="00CF489B">
        <w:rPr>
          <w:rFonts w:ascii="Times New Roman" w:eastAsia="Times New Roman" w:hAnsi="Times New Roman" w:cs="Times New Roman"/>
          <w:b/>
          <w:bCs/>
          <w:sz w:val="24"/>
          <w:szCs w:val="24"/>
          <w:lang w:eastAsia="ru-RU"/>
        </w:rPr>
        <w:t>сотрудника</w:t>
      </w:r>
      <w:r w:rsidRPr="00CF489B">
        <w:rPr>
          <w:rFonts w:ascii="Times New Roman" w:eastAsia="Times New Roman" w:hAnsi="Times New Roman" w:cs="Times New Roman"/>
          <w:sz w:val="24"/>
          <w:szCs w:val="24"/>
          <w:lang w:eastAsia="ru-RU"/>
        </w:rPr>
        <w:t xml:space="preserve"> на соответствующую должность. Учитывая высокий уровень квалификации, значительный опыт работы данного сотрудника в муниципальной системе образования, ходатайство было удовлетворено.</w:t>
      </w:r>
    </w:p>
    <w:p w:rsidR="00CF489B" w:rsidRPr="00CF489B" w:rsidRDefault="00CF489B" w:rsidP="00CF489B">
      <w:pPr>
        <w:spacing w:before="100" w:beforeAutospacing="1" w:after="100" w:afterAutospacing="1" w:line="240" w:lineRule="auto"/>
        <w:ind w:left="993" w:hanging="993"/>
        <w:outlineLvl w:val="3"/>
        <w:rPr>
          <w:rFonts w:ascii="Times New Roman" w:eastAsia="Times New Roman" w:hAnsi="Times New Roman" w:cs="Times New Roman"/>
          <w:b/>
          <w:bCs/>
          <w:sz w:val="24"/>
          <w:szCs w:val="24"/>
          <w:lang w:eastAsia="ru-RU"/>
        </w:rPr>
      </w:pPr>
      <w:bookmarkStart w:id="83" w:name="_Toc426145826"/>
      <w:bookmarkEnd w:id="83"/>
      <w:r w:rsidRPr="00CF489B">
        <w:rPr>
          <w:rFonts w:ascii="Times New Roman" w:eastAsia="Times New Roman" w:hAnsi="Times New Roman" w:cs="Times New Roman"/>
          <w:b/>
          <w:bCs/>
          <w:sz w:val="24"/>
          <w:szCs w:val="24"/>
          <w:lang w:eastAsia="ru-RU"/>
        </w:rPr>
        <w:t>4.6.2.3.</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24"/>
          <w:szCs w:val="24"/>
          <w:lang w:eastAsia="ru-RU"/>
        </w:rPr>
        <w:t xml:space="preserve">Результаты аттестации кандидатов на руководящие должности образовательных учреждений города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соответствии с п. 4 ст. 51 Федерального Закона Российской Федерации от 29.12.2013 N 273-ФЗ «Об образовании в Российской Федерации» кандидаты на руководящие должности должны проходить обязательную аттестацию. С целью установления соответствия уровня квалификации лиц, претендующих на руководящие должности, требованиям, предъявляемым к первой квалификационной категории, до момента назначения их на соответствующие должности в аттестационную комиссию </w:t>
      </w:r>
      <w:hyperlink r:id="rId488"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были направлены представления на указанных работников, содержащие мотивированную, всестороннюю и объективную оценку профессиональных, деловых качеств аттестуемого и иные сведения.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Аттестационную комиссию в 2014/2015учебном году было подано </w:t>
      </w:r>
      <w:r w:rsidRPr="00CF489B">
        <w:rPr>
          <w:rFonts w:ascii="Times New Roman" w:eastAsia="Times New Roman" w:hAnsi="Times New Roman" w:cs="Times New Roman"/>
          <w:b/>
          <w:bCs/>
          <w:sz w:val="24"/>
          <w:szCs w:val="24"/>
          <w:lang w:eastAsia="ru-RU"/>
        </w:rPr>
        <w:t xml:space="preserve">24 представления </w:t>
      </w:r>
      <w:r w:rsidRPr="00CF489B">
        <w:rPr>
          <w:rFonts w:ascii="Times New Roman" w:eastAsia="Times New Roman" w:hAnsi="Times New Roman" w:cs="Times New Roman"/>
          <w:sz w:val="24"/>
          <w:szCs w:val="24"/>
          <w:lang w:eastAsia="ru-RU"/>
        </w:rPr>
        <w:t>на кандидатов на руководящие должности образовательных учреждений города.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89" w:anchor="_Toc425892256" w:history="1">
        <w:r w:rsidRPr="00CF489B">
          <w:rPr>
            <w:rFonts w:ascii="Times New Roman" w:eastAsia="Times New Roman" w:hAnsi="Times New Roman" w:cs="Times New Roman"/>
            <w:color w:val="0000FF"/>
            <w:sz w:val="24"/>
            <w:szCs w:val="24"/>
            <w:u w:val="single"/>
            <w:lang w:eastAsia="ru-RU"/>
          </w:rPr>
          <w:t xml:space="preserve">Рисунок 9. Количество кандидатов на руководящие должности образовательных учреждений города, прошедших процедуру аттестации для установления соответствия уровня их квалификации требованиям, предъявляемым к первой квалификационной категории </w:t>
        </w:r>
      </w:hyperlink>
      <w:r w:rsidRPr="00CF489B">
        <w:rPr>
          <w:rFonts w:ascii="Times New Roman" w:eastAsia="Times New Roman" w:hAnsi="Times New Roman" w:cs="Times New Roman"/>
          <w:sz w:val="24"/>
          <w:szCs w:val="24"/>
          <w:lang w:eastAsia="ru-RU"/>
        </w:rPr>
        <w:t>, стр. 86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Представления содержали мотивированную всестороннюю и объективную оценку профессиональных, деловых качеств работников, результатов их профессиональной деятельности на основе квалификационной характеристики по занимаемой должности, информацию о прохождении работниками повышения квалификации, в том числе по направлению работодателя, за период, предшествующий аттестации, сведения о результатах предыдущих аттестаций.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По итогам детального анализа представлений, на основании решения Аттестационной комиссии была присвоена первая квалификационная категория </w:t>
      </w:r>
      <w:r w:rsidRPr="00CF489B">
        <w:rPr>
          <w:rFonts w:ascii="Times New Roman" w:eastAsia="Times New Roman" w:hAnsi="Times New Roman" w:cs="Times New Roman"/>
          <w:b/>
          <w:bCs/>
          <w:sz w:val="24"/>
          <w:szCs w:val="24"/>
          <w:lang w:eastAsia="ru-RU"/>
        </w:rPr>
        <w:t>24 кандидатам</w:t>
      </w:r>
      <w:r w:rsidRPr="00CF489B">
        <w:rPr>
          <w:rFonts w:ascii="Times New Roman" w:eastAsia="Times New Roman" w:hAnsi="Times New Roman" w:cs="Times New Roman"/>
          <w:sz w:val="24"/>
          <w:szCs w:val="24"/>
          <w:lang w:eastAsia="ru-RU"/>
        </w:rPr>
        <w:t xml:space="preserve"> по соответствующим должностям:</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b/>
          <w:bCs/>
          <w:sz w:val="24"/>
          <w:szCs w:val="24"/>
          <w:lang w:eastAsia="ru-RU"/>
        </w:rPr>
        <w:t>-</w:t>
      </w:r>
      <w:r w:rsidRPr="00CF489B">
        <w:rPr>
          <w:rFonts w:ascii="Times New Roman" w:eastAsia="Times New Roman" w:hAnsi="Times New Roman" w:cs="Times New Roman"/>
          <w:sz w:val="24"/>
          <w:szCs w:val="24"/>
          <w:lang w:eastAsia="ru-RU"/>
        </w:rPr>
        <w:t xml:space="preserve"> по должности «руководитель» - </w:t>
      </w:r>
      <w:r w:rsidRPr="00CF489B">
        <w:rPr>
          <w:rFonts w:ascii="Times New Roman" w:eastAsia="Times New Roman" w:hAnsi="Times New Roman" w:cs="Times New Roman"/>
          <w:b/>
          <w:bCs/>
          <w:sz w:val="24"/>
          <w:szCs w:val="24"/>
          <w:lang w:eastAsia="ru-RU"/>
        </w:rPr>
        <w:t xml:space="preserve">3 чел. </w:t>
      </w:r>
      <w:r w:rsidRPr="00CF489B">
        <w:rPr>
          <w:rFonts w:ascii="Times New Roman" w:eastAsia="Times New Roman" w:hAnsi="Times New Roman" w:cs="Times New Roman"/>
          <w:sz w:val="24"/>
          <w:szCs w:val="24"/>
          <w:lang w:eastAsia="ru-RU"/>
        </w:rPr>
        <w:t>(заведующим дошкольным образовательным учреждением – 2 чел, директор о учреждения дополнительного образования – 1 чел.),</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b/>
          <w:bCs/>
          <w:sz w:val="24"/>
          <w:szCs w:val="24"/>
          <w:lang w:eastAsia="ru-RU"/>
        </w:rPr>
        <w:t>-</w:t>
      </w:r>
      <w:r w:rsidRPr="00CF489B">
        <w:rPr>
          <w:rFonts w:ascii="Times New Roman" w:eastAsia="Times New Roman" w:hAnsi="Times New Roman" w:cs="Times New Roman"/>
          <w:sz w:val="24"/>
          <w:szCs w:val="24"/>
          <w:lang w:eastAsia="ru-RU"/>
        </w:rPr>
        <w:t xml:space="preserve"> по должности «заместитель руководителя» - </w:t>
      </w:r>
      <w:r w:rsidRPr="00CF489B">
        <w:rPr>
          <w:rFonts w:ascii="Times New Roman" w:eastAsia="Times New Roman" w:hAnsi="Times New Roman" w:cs="Times New Roman"/>
          <w:b/>
          <w:bCs/>
          <w:sz w:val="24"/>
          <w:szCs w:val="24"/>
          <w:lang w:eastAsia="ru-RU"/>
        </w:rPr>
        <w:t xml:space="preserve">16 чел.,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b/>
          <w:bCs/>
          <w:sz w:val="24"/>
          <w:szCs w:val="24"/>
          <w:lang w:eastAsia="ru-RU"/>
        </w:rPr>
        <w:t>-</w:t>
      </w:r>
      <w:r w:rsidRPr="00CF489B">
        <w:rPr>
          <w:rFonts w:ascii="Times New Roman" w:eastAsia="Times New Roman" w:hAnsi="Times New Roman" w:cs="Times New Roman"/>
          <w:sz w:val="24"/>
          <w:szCs w:val="24"/>
          <w:lang w:eastAsia="ru-RU"/>
        </w:rPr>
        <w:t xml:space="preserve"> по должности «руководитель структурного подразделения»</w:t>
      </w:r>
      <w:r w:rsidRPr="00CF489B">
        <w:rPr>
          <w:rFonts w:ascii="Times New Roman" w:eastAsia="Times New Roman" w:hAnsi="Times New Roman" w:cs="Times New Roman"/>
          <w:b/>
          <w:bCs/>
          <w:sz w:val="24"/>
          <w:szCs w:val="24"/>
          <w:lang w:eastAsia="ru-RU"/>
        </w:rPr>
        <w:t xml:space="preserve"> - 5 чел.</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490" w:anchor="_Toc425892257" w:history="1">
        <w:r w:rsidRPr="00CF489B">
          <w:rPr>
            <w:rFonts w:ascii="Times New Roman" w:eastAsia="Times New Roman" w:hAnsi="Times New Roman" w:cs="Times New Roman"/>
            <w:color w:val="0000FF"/>
            <w:sz w:val="24"/>
            <w:szCs w:val="24"/>
            <w:u w:val="single"/>
            <w:lang w:eastAsia="ru-RU"/>
          </w:rPr>
          <w:t xml:space="preserve">Рисунок 10. Распределения первой квалификационной категории, присвоенной кандидатам на руководящие должности образовательных учреждений города, по должностям </w:t>
        </w:r>
      </w:hyperlink>
      <w:r w:rsidRPr="00CF489B">
        <w:rPr>
          <w:rFonts w:ascii="Times New Roman" w:eastAsia="Times New Roman" w:hAnsi="Times New Roman" w:cs="Times New Roman"/>
          <w:sz w:val="24"/>
          <w:szCs w:val="24"/>
          <w:lang w:eastAsia="ru-RU"/>
        </w:rPr>
        <w:t>, стр. 86 .</w:t>
      </w:r>
    </w:p>
    <w:p w:rsidR="00CF489B" w:rsidRPr="00CF489B" w:rsidRDefault="00CF489B" w:rsidP="00CF489B">
      <w:pPr>
        <w:spacing w:before="100" w:beforeAutospacing="1" w:after="100" w:afterAutospacing="1" w:line="240" w:lineRule="auto"/>
        <w:ind w:left="567" w:hanging="501"/>
        <w:outlineLvl w:val="0"/>
        <w:rPr>
          <w:rFonts w:ascii="Times New Roman" w:eastAsia="Times New Roman" w:hAnsi="Times New Roman" w:cs="Times New Roman"/>
          <w:b/>
          <w:bCs/>
          <w:kern w:val="36"/>
          <w:sz w:val="48"/>
          <w:szCs w:val="48"/>
          <w:lang w:eastAsia="ru-RU"/>
        </w:rPr>
      </w:pPr>
      <w:bookmarkStart w:id="84" w:name="_Toc426145827"/>
      <w:bookmarkEnd w:id="84"/>
      <w:r w:rsidRPr="00CF489B">
        <w:rPr>
          <w:rFonts w:ascii="Times New Roman" w:eastAsia="Times New Roman" w:hAnsi="Times New Roman" w:cs="Times New Roman"/>
          <w:b/>
          <w:bCs/>
          <w:kern w:val="36"/>
          <w:sz w:val="48"/>
          <w:szCs w:val="48"/>
          <w:lang w:eastAsia="ru-RU"/>
        </w:rPr>
        <w:t>5.</w:t>
      </w:r>
      <w:r w:rsidRPr="00CF489B">
        <w:rPr>
          <w:rFonts w:ascii="Times New Roman" w:eastAsia="Times New Roman" w:hAnsi="Times New Roman" w:cs="Times New Roman"/>
          <w:b/>
          <w:bCs/>
          <w:kern w:val="36"/>
          <w:sz w:val="14"/>
          <w:szCs w:val="14"/>
          <w:lang w:eastAsia="ru-RU"/>
        </w:rPr>
        <w:t xml:space="preserve">           </w:t>
      </w:r>
      <w:r w:rsidRPr="00CF489B">
        <w:rPr>
          <w:rFonts w:ascii="Times New Roman" w:eastAsia="Times New Roman" w:hAnsi="Times New Roman" w:cs="Times New Roman"/>
          <w:b/>
          <w:bCs/>
          <w:kern w:val="36"/>
          <w:sz w:val="48"/>
          <w:szCs w:val="48"/>
          <w:lang w:eastAsia="ru-RU"/>
        </w:rPr>
        <w:t>Меры по развитию системы образования</w:t>
      </w:r>
    </w:p>
    <w:p w:rsidR="00CF489B" w:rsidRPr="00CF489B" w:rsidRDefault="00CF489B" w:rsidP="00CF489B">
      <w:pPr>
        <w:spacing w:before="100" w:beforeAutospacing="1" w:after="100" w:afterAutospacing="1" w:line="240" w:lineRule="auto"/>
        <w:ind w:left="567" w:hanging="567"/>
        <w:outlineLvl w:val="1"/>
        <w:rPr>
          <w:rFonts w:ascii="Times New Roman" w:eastAsia="Times New Roman" w:hAnsi="Times New Roman" w:cs="Times New Roman"/>
          <w:b/>
          <w:bCs/>
          <w:sz w:val="36"/>
          <w:szCs w:val="36"/>
          <w:lang w:eastAsia="ru-RU"/>
        </w:rPr>
      </w:pPr>
      <w:bookmarkStart w:id="85" w:name="_Toc426145828"/>
      <w:bookmarkEnd w:id="85"/>
      <w:r w:rsidRPr="00CF489B">
        <w:rPr>
          <w:rFonts w:ascii="Times New Roman" w:eastAsia="Times New Roman" w:hAnsi="Times New Roman" w:cs="Times New Roman"/>
          <w:b/>
          <w:bCs/>
          <w:sz w:val="36"/>
          <w:szCs w:val="36"/>
          <w:lang w:eastAsia="ru-RU"/>
        </w:rPr>
        <w:t>5.1.</w:t>
      </w:r>
      <w:r w:rsidRPr="00CF489B">
        <w:rPr>
          <w:rFonts w:ascii="Times New Roman" w:eastAsia="Times New Roman" w:hAnsi="Times New Roman" w:cs="Times New Roman"/>
          <w:b/>
          <w:bCs/>
          <w:sz w:val="14"/>
          <w:szCs w:val="14"/>
          <w:lang w:eastAsia="ru-RU"/>
        </w:rPr>
        <w:t xml:space="preserve">  </w:t>
      </w:r>
      <w:r w:rsidRPr="00CF489B">
        <w:rPr>
          <w:rFonts w:ascii="Times New Roman" w:eastAsia="Times New Roman" w:hAnsi="Times New Roman" w:cs="Times New Roman"/>
          <w:b/>
          <w:bCs/>
          <w:sz w:val="36"/>
          <w:szCs w:val="36"/>
          <w:lang w:eastAsia="ru-RU"/>
        </w:rPr>
        <w:t>Участие в инновационных проектах</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Ежегодная Премия Губернатора </w:t>
      </w:r>
      <w:hyperlink r:id="rId491"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w:t>
      </w:r>
      <w:hyperlink r:id="rId492" w:history="1">
        <w:r w:rsidRPr="00CF489B">
          <w:rPr>
            <w:rFonts w:ascii="Times New Roman" w:eastAsia="Times New Roman" w:hAnsi="Times New Roman" w:cs="Times New Roman"/>
            <w:b/>
            <w:bCs/>
            <w:color w:val="0000FF"/>
            <w:sz w:val="24"/>
            <w:szCs w:val="24"/>
            <w:u w:val="single"/>
            <w:lang w:eastAsia="ru-RU"/>
          </w:rPr>
          <w:t>«Наше Подмосковье»</w:t>
        </w:r>
      </w:hyperlink>
      <w:r w:rsidRPr="00CF489B">
        <w:rPr>
          <w:rFonts w:ascii="Times New Roman" w:eastAsia="Times New Roman" w:hAnsi="Times New Roman" w:cs="Times New Roman"/>
          <w:sz w:val="24"/>
          <w:szCs w:val="24"/>
          <w:lang w:eastAsia="ru-RU"/>
        </w:rPr>
        <w:t xml:space="preserve"> была учреждена 27 марта 2013 года постановлением Губернатора </w:t>
      </w:r>
      <w:hyperlink r:id="rId493"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Андрея Воробьева «для граждан Российской Федерации и организаций, зарегистрированных на территории Российской Федерации, в целях поощрения социальной активности и проявления гражданской позиции населения на территории Московской области». В числе 18 проектов-победителей, реализованных в нашем городе, проект «Шагнувший в бессмертие» (Гайдукова И.Е., МБОУ СОШ №1) и проект «По зову сердца»( Мальгинова Т.Ю, МБОУСОШ№15).</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целях реализации государственной программы </w:t>
      </w:r>
      <w:hyperlink r:id="rId494"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«Образование Подмосковья» на 2014-2018 годы, утвержденной постановлением Правительства </w:t>
      </w:r>
      <w:hyperlink r:id="rId495"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от 23.08.2013 №657/36, проведена большая работа по организации отбора для участия в областных конкурсах. </w:t>
      </w:r>
      <w:hyperlink r:id="rId496" w:history="1">
        <w:r w:rsidRPr="00CF489B">
          <w:rPr>
            <w:rFonts w:ascii="Times New Roman" w:eastAsia="Times New Roman" w:hAnsi="Times New Roman" w:cs="Times New Roman"/>
            <w:color w:val="0000FF"/>
            <w:sz w:val="24"/>
            <w:szCs w:val="24"/>
            <w:u w:val="single"/>
            <w:lang w:eastAsia="ru-RU"/>
          </w:rPr>
          <w:t>http://my.mosreg.ru/all/obrazovanie/documents/gosudarstvennye-programmy/gosudarstvennaya-programma-moskovskoy-oblasti-obrazovanie-podmoskovya-na-2014-2018-gody-/</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2015 году в соответствии с приказом министра образования </w:t>
      </w:r>
      <w:hyperlink r:id="rId497"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от 16.03.2015 № 1272 был дан старт областному конкурсу «</w:t>
      </w:r>
      <w:r w:rsidRPr="00CF489B">
        <w:rPr>
          <w:rFonts w:ascii="Times New Roman" w:eastAsia="Times New Roman" w:hAnsi="Times New Roman" w:cs="Times New Roman"/>
          <w:b/>
          <w:bCs/>
          <w:sz w:val="24"/>
          <w:szCs w:val="24"/>
          <w:lang w:eastAsia="ru-RU"/>
        </w:rPr>
        <w:t>Стандарт оформления общеобразовательной организации». Цель: создание благоустроенной образовательной среды, улучшение эстетического облика школы.</w:t>
      </w:r>
      <w:r w:rsidRPr="00CF489B">
        <w:rPr>
          <w:rFonts w:ascii="Times New Roman" w:eastAsia="Times New Roman" w:hAnsi="Times New Roman" w:cs="Times New Roman"/>
          <w:sz w:val="24"/>
          <w:szCs w:val="24"/>
          <w:lang w:eastAsia="ru-RU"/>
        </w:rPr>
        <w:t xml:space="preserve"> С 12 мая 2015 по 7 июля 2015 года был проведён муниципальный этап конкурса. Конкурс проводился по двум направлениям. I направление - «Показатели оценки благоустройства участка (территории) общеобразовательной организации» - максимум 65 баллов по 13 показателям. II направление - «Показатели оценки условий функционирования общеобразовательной организации» - максимуму 245 баллов по 49 показателям. Максимальное общее количество баллов – 310. Документы победителей - </w:t>
      </w:r>
      <w:r w:rsidRPr="00CF489B">
        <w:rPr>
          <w:rFonts w:ascii="Times New Roman" w:eastAsia="Times New Roman" w:hAnsi="Times New Roman" w:cs="Times New Roman"/>
          <w:b/>
          <w:bCs/>
          <w:sz w:val="24"/>
          <w:szCs w:val="24"/>
          <w:lang w:eastAsia="ru-RU"/>
        </w:rPr>
        <w:t>МБОУ гимназия №17, МБОУ Гимназия №11</w:t>
      </w:r>
      <w:r w:rsidRPr="00CF489B">
        <w:rPr>
          <w:rFonts w:ascii="Times New Roman" w:eastAsia="Times New Roman" w:hAnsi="Times New Roman" w:cs="Times New Roman"/>
          <w:sz w:val="24"/>
          <w:szCs w:val="24"/>
          <w:lang w:eastAsia="ru-RU"/>
        </w:rPr>
        <w:t xml:space="preserve">- направлены на областной этап. </w:t>
      </w:r>
      <w:r w:rsidRPr="00CF489B">
        <w:rPr>
          <w:rFonts w:ascii="Times New Roman" w:eastAsia="Times New Roman" w:hAnsi="Times New Roman" w:cs="Times New Roman"/>
          <w:b/>
          <w:bCs/>
          <w:sz w:val="24"/>
          <w:szCs w:val="24"/>
          <w:lang w:eastAsia="ru-RU"/>
        </w:rPr>
        <w:t>О проекте «Стандарт условий деятельности школ Московской области»</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hyperlink r:id="rId498" w:history="1">
        <w:r w:rsidRPr="00CF489B">
          <w:rPr>
            <w:rFonts w:ascii="Times New Roman" w:eastAsia="Times New Roman" w:hAnsi="Times New Roman" w:cs="Times New Roman"/>
            <w:color w:val="0000FF"/>
            <w:sz w:val="24"/>
            <w:szCs w:val="24"/>
            <w:u w:val="single"/>
            <w:lang w:eastAsia="ru-RU"/>
          </w:rPr>
          <w:t>Министерство образования Московской области</w:t>
        </w:r>
      </w:hyperlink>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hyperlink r:id="rId499" w:history="1">
        <w:r w:rsidRPr="00CF489B">
          <w:rPr>
            <w:rFonts w:ascii="Times New Roman" w:eastAsia="Times New Roman" w:hAnsi="Times New Roman" w:cs="Times New Roman"/>
            <w:color w:val="0000FF"/>
            <w:sz w:val="24"/>
            <w:szCs w:val="24"/>
            <w:u w:val="single"/>
            <w:lang w:eastAsia="ru-RU"/>
          </w:rPr>
          <w:t>Портал официальных сайтов образовательных организаций Московской области</w:t>
        </w:r>
      </w:hyperlink>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hyperlink r:id="rId500" w:history="1">
        <w:r w:rsidRPr="00CF489B">
          <w:rPr>
            <w:rFonts w:ascii="Times New Roman" w:eastAsia="Times New Roman" w:hAnsi="Times New Roman" w:cs="Times New Roman"/>
            <w:color w:val="0000FF"/>
            <w:sz w:val="24"/>
            <w:szCs w:val="24"/>
            <w:u w:val="single"/>
            <w:lang w:eastAsia="ru-RU"/>
          </w:rPr>
          <w:t> Комитет образования</w:t>
        </w:r>
      </w:hyperlink>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hyperlink r:id="rId501" w:history="1">
        <w:r w:rsidRPr="00CF489B">
          <w:rPr>
            <w:rFonts w:ascii="Times New Roman" w:eastAsia="Times New Roman" w:hAnsi="Times New Roman" w:cs="Times New Roman"/>
            <w:color w:val="0000FF"/>
            <w:sz w:val="24"/>
            <w:szCs w:val="24"/>
            <w:u w:val="single"/>
            <w:lang w:eastAsia="ru-RU"/>
          </w:rPr>
          <w:t>Сайты школ города о проекте</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xml:space="preserve">Областной конкурс общеобразовательных организаций муниципальных образований </w:t>
      </w:r>
      <w:hyperlink r:id="rId502" w:history="1">
        <w:r w:rsidRPr="00CF489B">
          <w:rPr>
            <w:rFonts w:ascii="Times New Roman" w:eastAsia="Times New Roman" w:hAnsi="Times New Roman" w:cs="Times New Roman"/>
            <w:b/>
            <w:bCs/>
            <w:color w:val="0000FF"/>
            <w:sz w:val="24"/>
            <w:szCs w:val="24"/>
            <w:u w:val="single"/>
            <w:lang w:eastAsia="ru-RU"/>
          </w:rPr>
          <w:t>Московской области</w:t>
        </w:r>
      </w:hyperlink>
      <w:r w:rsidRPr="00CF489B">
        <w:rPr>
          <w:rFonts w:ascii="Times New Roman" w:eastAsia="Times New Roman" w:hAnsi="Times New Roman" w:cs="Times New Roman"/>
          <w:b/>
          <w:bCs/>
          <w:sz w:val="24"/>
          <w:szCs w:val="24"/>
          <w:lang w:eastAsia="ru-RU"/>
        </w:rPr>
        <w:t xml:space="preserve"> на присвоение статуса Региональной инновационной площадки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На основании приказа </w:t>
      </w:r>
      <w:hyperlink r:id="rId503" w:history="1">
        <w:r w:rsidRPr="00CF489B">
          <w:rPr>
            <w:rFonts w:ascii="Times New Roman" w:eastAsia="Times New Roman" w:hAnsi="Times New Roman" w:cs="Times New Roman"/>
            <w:color w:val="0000FF"/>
            <w:sz w:val="24"/>
            <w:szCs w:val="24"/>
            <w:u w:val="single"/>
            <w:lang w:eastAsia="ru-RU"/>
          </w:rPr>
          <w:t>Комитета образования</w:t>
        </w:r>
      </w:hyperlink>
      <w:r w:rsidRPr="00CF489B">
        <w:rPr>
          <w:rFonts w:ascii="Times New Roman" w:eastAsia="Times New Roman" w:hAnsi="Times New Roman" w:cs="Times New Roman"/>
          <w:sz w:val="24"/>
          <w:szCs w:val="24"/>
          <w:lang w:eastAsia="ru-RU"/>
        </w:rPr>
        <w:t xml:space="preserve"> Администрации городского округа Королёв от 15.04.2015 №392а «О выдвижении общеобразовательных учреждений на участие в областном конкурсе общеобразовательных организаций муниципальных образований Московской области на присвоение статуса Региональной инновационной площадки Московской области в 2015 году </w:t>
      </w:r>
      <w:r w:rsidRPr="00CF489B">
        <w:rPr>
          <w:rFonts w:ascii="Times New Roman" w:eastAsia="Times New Roman" w:hAnsi="Times New Roman" w:cs="Times New Roman"/>
          <w:b/>
          <w:bCs/>
          <w:sz w:val="24"/>
          <w:szCs w:val="24"/>
          <w:lang w:eastAsia="ru-RU"/>
        </w:rPr>
        <w:t>МБОУ гимназия №11 и МБОУ гимназия №17</w:t>
      </w:r>
      <w:r w:rsidRPr="00CF489B">
        <w:rPr>
          <w:rFonts w:ascii="Times New Roman" w:eastAsia="Times New Roman" w:hAnsi="Times New Roman" w:cs="Times New Roman"/>
          <w:sz w:val="24"/>
          <w:szCs w:val="24"/>
          <w:lang w:eastAsia="ru-RU"/>
        </w:rPr>
        <w:t xml:space="preserve"> приняли участие в областном конкурсе общеобразовательных организаций муниципальных образований в </w:t>
      </w:r>
      <w:hyperlink r:id="rId504"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на присвоение статуса Региональной инновационной площадки.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МБОУ гимназия №11</w:t>
      </w:r>
      <w:r w:rsidRPr="00CF489B">
        <w:rPr>
          <w:rFonts w:ascii="Times New Roman" w:eastAsia="Times New Roman" w:hAnsi="Times New Roman" w:cs="Times New Roman"/>
          <w:sz w:val="24"/>
          <w:szCs w:val="24"/>
          <w:lang w:eastAsia="ru-RU"/>
        </w:rPr>
        <w:t xml:space="preserve"> вошла в число </w:t>
      </w:r>
      <w:r w:rsidRPr="00CF489B">
        <w:rPr>
          <w:rFonts w:ascii="Times New Roman" w:eastAsia="Times New Roman" w:hAnsi="Times New Roman" w:cs="Times New Roman"/>
          <w:b/>
          <w:bCs/>
          <w:sz w:val="24"/>
          <w:szCs w:val="24"/>
          <w:lang w:eastAsia="ru-RU"/>
        </w:rPr>
        <w:t>победителей регионального этапа конкурса</w:t>
      </w:r>
      <w:r w:rsidRPr="00CF489B">
        <w:rPr>
          <w:rFonts w:ascii="Times New Roman" w:eastAsia="Times New Roman" w:hAnsi="Times New Roman" w:cs="Times New Roman"/>
          <w:sz w:val="24"/>
          <w:szCs w:val="24"/>
          <w:lang w:eastAsia="ru-RU"/>
        </w:rPr>
        <w:t xml:space="preserve"> по направлению «Реализация инновационных образовательных проектов муниципальных общеобразовательных организаций в Московской области, направленных на формирование развивающей и технологичной образовательной среды в контексте федеральных государственных образовательных стандартов» (приказ министра образования Московской области от 25.05.2015 №2750 «Об утверждении перечня муниципальных общеобразовательных организаций – победителей областного конкурса общеобразовательных организаций муниципальных образований Московской области на присвоение статуса Региональной инновационной площадки Московской области в 2015 году). Сделать ссылку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Областной конкурс социальных проектов и инициатив образовательных организаций, общественных организаций и объединений, направленных на профилактику безнадзорности, преступлений и иных правонарушений несовершеннолетних, в 2015 году</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В соответствии с приказом министра образования Московской области от 24.04.2015 № 2257 «Об организации и проведении областного конкурса социальных проектов и инициатив образовательных организаций, общественных организаций и объединений, направленных на профилактику безнадзорности, преступлений и иных правонарушений несовершеннолетних, в 2015 году» с 12 мая по 30 мая 2015 года проходил муниципальный этап конкурса. Победителем муниципального этапа и участником областного этапа в номинации социальных проектов, направленных на формирование здорового образа жизни, стал </w:t>
      </w:r>
      <w:r w:rsidRPr="00CF489B">
        <w:rPr>
          <w:rFonts w:ascii="Times New Roman" w:eastAsia="Times New Roman" w:hAnsi="Times New Roman" w:cs="Times New Roman"/>
          <w:b/>
          <w:bCs/>
          <w:sz w:val="24"/>
          <w:szCs w:val="24"/>
          <w:lang w:eastAsia="ru-RU"/>
        </w:rPr>
        <w:t xml:space="preserve">проект МБОУ СОШ №12 по теме «Твое здоровье в твоих руках».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МБОУ СОШ №2 «имени В.Н. Михайлова», МБОУ гимназия №11, АОУ гимназия «Российская школа», МОУ «Гимназия №3» как </w:t>
      </w:r>
      <w:r w:rsidRPr="00CF489B">
        <w:rPr>
          <w:rFonts w:ascii="Times New Roman" w:eastAsia="Times New Roman" w:hAnsi="Times New Roman" w:cs="Times New Roman"/>
          <w:b/>
          <w:bCs/>
          <w:sz w:val="24"/>
          <w:szCs w:val="24"/>
          <w:lang w:eastAsia="ru-RU"/>
        </w:rPr>
        <w:t>региональные пилотные площадки</w:t>
      </w:r>
      <w:r w:rsidRPr="00CF489B">
        <w:rPr>
          <w:rFonts w:ascii="Times New Roman" w:eastAsia="Times New Roman" w:hAnsi="Times New Roman" w:cs="Times New Roman"/>
          <w:sz w:val="24"/>
          <w:szCs w:val="24"/>
          <w:lang w:eastAsia="ru-RU"/>
        </w:rPr>
        <w:t xml:space="preserve"> осуществляли в течение последних лет апробацию федеральных государственных образовательных стандартов ООО.</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Четыре образовательных учреждения (МОУ СОШ №13, АОУ гимназия «Российская школа», МБОУ «СОШ №1» и МБОУ СКОШИ для слепых и слабовидящих детей) приказом министра образования </w:t>
      </w:r>
      <w:hyperlink r:id="rId505" w:history="1">
        <w:r w:rsidRPr="00CF489B">
          <w:rPr>
            <w:rFonts w:ascii="Times New Roman" w:eastAsia="Times New Roman" w:hAnsi="Times New Roman" w:cs="Times New Roman"/>
            <w:color w:val="0000FF"/>
            <w:sz w:val="24"/>
            <w:szCs w:val="24"/>
            <w:u w:val="single"/>
            <w:lang w:eastAsia="ru-RU"/>
          </w:rPr>
          <w:t>Московской области</w:t>
        </w:r>
      </w:hyperlink>
      <w:r w:rsidRPr="00CF489B">
        <w:rPr>
          <w:rFonts w:ascii="Times New Roman" w:eastAsia="Times New Roman" w:hAnsi="Times New Roman" w:cs="Times New Roman"/>
          <w:sz w:val="24"/>
          <w:szCs w:val="24"/>
          <w:lang w:eastAsia="ru-RU"/>
        </w:rPr>
        <w:t xml:space="preserve"> в 2014-2015 учебном году утверждены </w:t>
      </w:r>
      <w:r w:rsidRPr="00CF489B">
        <w:rPr>
          <w:rFonts w:ascii="Times New Roman" w:eastAsia="Times New Roman" w:hAnsi="Times New Roman" w:cs="Times New Roman"/>
          <w:b/>
          <w:bCs/>
          <w:sz w:val="24"/>
          <w:szCs w:val="24"/>
          <w:lang w:eastAsia="ru-RU"/>
        </w:rPr>
        <w:t>пилотными образовательными учреждениями</w:t>
      </w:r>
      <w:r w:rsidRPr="00CF489B">
        <w:rPr>
          <w:rFonts w:ascii="Times New Roman" w:eastAsia="Times New Roman" w:hAnsi="Times New Roman" w:cs="Times New Roman"/>
          <w:sz w:val="24"/>
          <w:szCs w:val="24"/>
          <w:lang w:eastAsia="ru-RU"/>
        </w:rPr>
        <w:t xml:space="preserve"> по реализации мероприятия </w:t>
      </w:r>
      <w:r w:rsidRPr="00CF489B">
        <w:rPr>
          <w:rFonts w:ascii="Times New Roman" w:eastAsia="Times New Roman" w:hAnsi="Times New Roman" w:cs="Times New Roman"/>
          <w:b/>
          <w:bCs/>
          <w:sz w:val="24"/>
          <w:szCs w:val="24"/>
          <w:lang w:eastAsia="ru-RU"/>
        </w:rPr>
        <w:t>«Дистанционное образование детей-инвалидов в Московской области».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МБОУ Болшевская средняя общеобразовательная школа №6 в числе 16 субъектов Российской Федерации вошла в список участников совместного проекта Министерства образования и науки РФ и Министерства культуры РФ по апробации программы учебного предмета «Музыка», став </w:t>
      </w:r>
      <w:r w:rsidRPr="00CF489B">
        <w:rPr>
          <w:rFonts w:ascii="Times New Roman" w:eastAsia="Times New Roman" w:hAnsi="Times New Roman" w:cs="Times New Roman"/>
          <w:b/>
          <w:bCs/>
          <w:sz w:val="24"/>
          <w:szCs w:val="24"/>
          <w:lang w:eastAsia="ru-RU"/>
        </w:rPr>
        <w:t>ресурсным центром</w:t>
      </w:r>
      <w:r w:rsidRPr="00CF489B">
        <w:rPr>
          <w:rFonts w:ascii="Times New Roman" w:eastAsia="Times New Roman" w:hAnsi="Times New Roman" w:cs="Times New Roman"/>
          <w:sz w:val="24"/>
          <w:szCs w:val="24"/>
          <w:lang w:eastAsia="ru-RU"/>
        </w:rPr>
        <w:t xml:space="preserve"> по апробации образовательной программы учебного предмета «Музыка» и модулей внеурочной деятельности «Коллективное музицирование (хоровое пение)» и «Коллективное инструментальное музицирование».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lastRenderedPageBreak/>
        <w:t xml:space="preserve">Областной конкурс дошкольных образовательных организаций муниципальных образований </w:t>
      </w:r>
      <w:hyperlink r:id="rId506" w:history="1">
        <w:r w:rsidRPr="00CF489B">
          <w:rPr>
            <w:rFonts w:ascii="Times New Roman" w:eastAsia="Times New Roman" w:hAnsi="Times New Roman" w:cs="Times New Roman"/>
            <w:b/>
            <w:bCs/>
            <w:color w:val="0000FF"/>
            <w:sz w:val="24"/>
            <w:szCs w:val="24"/>
            <w:u w:val="single"/>
            <w:lang w:eastAsia="ru-RU"/>
          </w:rPr>
          <w:t>Московской области</w:t>
        </w:r>
      </w:hyperlink>
      <w:r w:rsidRPr="00CF489B">
        <w:rPr>
          <w:rFonts w:ascii="Times New Roman" w:eastAsia="Times New Roman" w:hAnsi="Times New Roman" w:cs="Times New Roman"/>
          <w:b/>
          <w:bCs/>
          <w:sz w:val="24"/>
          <w:szCs w:val="24"/>
          <w:lang w:eastAsia="ru-RU"/>
        </w:rPr>
        <w:t xml:space="preserve"> на присвоение статуса Региональной инновационной площадки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Коллективы 13-ти детских садов участвовали в </w:t>
      </w:r>
      <w:r w:rsidRPr="00CF489B">
        <w:rPr>
          <w:rFonts w:ascii="Times New Roman" w:eastAsia="Times New Roman" w:hAnsi="Times New Roman" w:cs="Times New Roman"/>
          <w:b/>
          <w:bCs/>
          <w:sz w:val="24"/>
          <w:szCs w:val="24"/>
          <w:lang w:eastAsia="ru-RU"/>
        </w:rPr>
        <w:t>муниципальном этапе областного конкурса дошкольных образовательных организаций Московской области на присвоение статуса Региональной инновационной площадки Московской области.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07" w:anchor="_Toc426145755" w:history="1">
        <w:r w:rsidRPr="00CF489B">
          <w:rPr>
            <w:rFonts w:ascii="Times New Roman" w:eastAsia="Times New Roman" w:hAnsi="Times New Roman" w:cs="Times New Roman"/>
            <w:color w:val="0000FF"/>
            <w:sz w:val="24"/>
            <w:szCs w:val="24"/>
            <w:u w:val="single"/>
            <w:lang w:eastAsia="ru-RU"/>
          </w:rPr>
          <w:t xml:space="preserve">Список 10. Участники муниципального этапа областного конкурса дошкольных образовательных организаций Московской области на присвоение статуса Региональной инновационной площадки Московской области </w:t>
        </w:r>
      </w:hyperlink>
      <w:r w:rsidRPr="00CF489B">
        <w:rPr>
          <w:rFonts w:ascii="Times New Roman" w:eastAsia="Times New Roman" w:hAnsi="Times New Roman" w:cs="Times New Roman"/>
          <w:sz w:val="24"/>
          <w:szCs w:val="24"/>
          <w:lang w:eastAsia="ru-RU"/>
        </w:rPr>
        <w:t>, стр. 94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Из четырёх победителей муниципального этапа конкурса, принявших участие в региональном этапе </w:t>
      </w:r>
      <w:r w:rsidRPr="00CF489B">
        <w:rPr>
          <w:rFonts w:ascii="Times New Roman" w:eastAsia="Times New Roman" w:hAnsi="Times New Roman" w:cs="Times New Roman"/>
          <w:b/>
          <w:bCs/>
          <w:sz w:val="24"/>
          <w:szCs w:val="24"/>
          <w:lang w:eastAsia="ru-RU"/>
        </w:rPr>
        <w:t xml:space="preserve">три детских сада стали победителями областного конкурса дошкольных образовательных организаций Московской области на присвоение статуса Региональной инновационной площадки Московской области: </w:t>
      </w:r>
      <w:r w:rsidRPr="00CF489B">
        <w:rPr>
          <w:rFonts w:ascii="Times New Roman" w:eastAsia="Times New Roman" w:hAnsi="Times New Roman" w:cs="Times New Roman"/>
          <w:sz w:val="24"/>
          <w:szCs w:val="24"/>
          <w:lang w:eastAsia="ru-RU"/>
        </w:rPr>
        <w:t xml:space="preserve">Муниципальное бюджетное дошкольное образовательное учреждение города Королёва Московской области детский сад № 12 «Сказка» компенсирующего вида, Муниципальное бюджетное дошкольное образовательное учреждение детский сад № 29 «Звёздочка» комбинированного вида, Муниципальное бюджетное дошкольное образовательное учреждение детский сад № 34 комбинированного вида.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w:t>
      </w:r>
      <w:r w:rsidRPr="00CF489B">
        <w:rPr>
          <w:rFonts w:ascii="Times New Roman" w:eastAsia="Times New Roman" w:hAnsi="Times New Roman" w:cs="Times New Roman"/>
          <w:b/>
          <w:bCs/>
          <w:sz w:val="24"/>
          <w:szCs w:val="24"/>
          <w:lang w:eastAsia="ru-RU"/>
        </w:rPr>
        <w:t>областном конкурсе «Лучший публичный доклад»</w:t>
      </w:r>
      <w:r w:rsidRPr="00CF489B">
        <w:rPr>
          <w:rFonts w:ascii="Times New Roman" w:eastAsia="Times New Roman" w:hAnsi="Times New Roman" w:cs="Times New Roman"/>
          <w:sz w:val="24"/>
          <w:szCs w:val="24"/>
          <w:lang w:eastAsia="ru-RU"/>
        </w:rPr>
        <w:t xml:space="preserve"> участвовали Муниципальное бюджетное дошкольное образовательное учреждение детский сад для детей раннего возраста № 2 «Малышка», Муниципальное бюджетное дошкольное образовательное учреждение города Королёва Московской области детский сад № 15 «Сказка» комбинированного вида, Муниципальное бюджетное образовательное учреждение гимназия №11 .</w:t>
      </w:r>
      <w:r w:rsidRPr="00CF489B">
        <w:rPr>
          <w:rFonts w:ascii="Times New Roman" w:eastAsia="Times New Roman" w:hAnsi="Times New Roman" w:cs="Times New Roman"/>
          <w:b/>
          <w:bCs/>
          <w:sz w:val="24"/>
          <w:szCs w:val="24"/>
          <w:lang w:eastAsia="ru-RU"/>
        </w:rPr>
        <w:t>Победителями</w:t>
      </w:r>
      <w:r w:rsidRPr="00CF489B">
        <w:rPr>
          <w:rFonts w:ascii="Times New Roman" w:eastAsia="Times New Roman" w:hAnsi="Times New Roman" w:cs="Times New Roman"/>
          <w:sz w:val="24"/>
          <w:szCs w:val="24"/>
          <w:lang w:eastAsia="ru-RU"/>
        </w:rPr>
        <w:t xml:space="preserve"> областного конкурса «Лучший публичный доклад» стал детский сад для детей раннего возраста №2 «Малышка» и гимназия №11.</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Областной конкурс методических разработок, посвященных 70-летию Великой победы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Жюри Ассоциации учителей истории и обществознания Московской области подвело итоги первого июля 2015года.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16 человек названы победителями и призерами. В их числе Мигунова Галина Моисеевна (МОУ «Гимназия №3» г.о. Королев, призёр,2место, внеклассное мероприятие «И победила жизнь в боях под Сталинградом»). </w:t>
      </w:r>
      <w:hyperlink r:id="rId508" w:history="1">
        <w:r w:rsidRPr="00CF489B">
          <w:rPr>
            <w:rFonts w:ascii="Times New Roman" w:eastAsia="Times New Roman" w:hAnsi="Times New Roman" w:cs="Times New Roman"/>
            <w:color w:val="0000FF"/>
            <w:sz w:val="24"/>
            <w:szCs w:val="24"/>
            <w:u w:val="single"/>
            <w:lang w:eastAsia="ru-RU"/>
          </w:rPr>
          <w:t>http://учителя-подмосковья.рф/</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09" w:anchor="_Toc426145756" w:history="1">
        <w:r w:rsidRPr="00CF489B">
          <w:rPr>
            <w:rFonts w:ascii="Times New Roman" w:eastAsia="Times New Roman" w:hAnsi="Times New Roman" w:cs="Times New Roman"/>
            <w:color w:val="0000FF"/>
            <w:sz w:val="24"/>
            <w:szCs w:val="24"/>
            <w:u w:val="single"/>
            <w:lang w:eastAsia="ru-RU"/>
          </w:rPr>
          <w:t xml:space="preserve">Список 11. Участие педагогические работники г.о. Королёв в некоторых инновационных мероприятиях </w:t>
        </w:r>
      </w:hyperlink>
      <w:r w:rsidRPr="00CF489B">
        <w:rPr>
          <w:rFonts w:ascii="Times New Roman" w:eastAsia="Times New Roman" w:hAnsi="Times New Roman" w:cs="Times New Roman"/>
          <w:sz w:val="24"/>
          <w:szCs w:val="24"/>
          <w:lang w:eastAsia="ru-RU"/>
        </w:rPr>
        <w:t>, стр. 94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ind w:left="567" w:hanging="501"/>
        <w:outlineLvl w:val="0"/>
        <w:rPr>
          <w:rFonts w:ascii="Times New Roman" w:eastAsia="Times New Roman" w:hAnsi="Times New Roman" w:cs="Times New Roman"/>
          <w:b/>
          <w:bCs/>
          <w:kern w:val="36"/>
          <w:sz w:val="48"/>
          <w:szCs w:val="48"/>
          <w:lang w:eastAsia="ru-RU"/>
        </w:rPr>
      </w:pPr>
      <w:bookmarkStart w:id="86" w:name="_Toc426145829"/>
      <w:bookmarkEnd w:id="86"/>
      <w:r w:rsidRPr="00CF489B">
        <w:rPr>
          <w:rFonts w:ascii="Times New Roman" w:eastAsia="Times New Roman" w:hAnsi="Times New Roman" w:cs="Times New Roman"/>
          <w:b/>
          <w:bCs/>
          <w:kern w:val="36"/>
          <w:sz w:val="48"/>
          <w:szCs w:val="48"/>
          <w:lang w:eastAsia="ru-RU"/>
        </w:rPr>
        <w:t>6.</w:t>
      </w:r>
      <w:r w:rsidRPr="00CF489B">
        <w:rPr>
          <w:rFonts w:ascii="Times New Roman" w:eastAsia="Times New Roman" w:hAnsi="Times New Roman" w:cs="Times New Roman"/>
          <w:b/>
          <w:bCs/>
          <w:kern w:val="36"/>
          <w:sz w:val="14"/>
          <w:szCs w:val="14"/>
          <w:lang w:eastAsia="ru-RU"/>
        </w:rPr>
        <w:t xml:space="preserve">           </w:t>
      </w:r>
      <w:r w:rsidRPr="00CF489B">
        <w:rPr>
          <w:rFonts w:ascii="Times New Roman" w:eastAsia="Times New Roman" w:hAnsi="Times New Roman" w:cs="Times New Roman"/>
          <w:b/>
          <w:bCs/>
          <w:kern w:val="36"/>
          <w:sz w:val="48"/>
          <w:szCs w:val="48"/>
          <w:lang w:eastAsia="ru-RU"/>
        </w:rPr>
        <w:t>Перспективы развития и основные задачи на 2015-2016 учебный год</w:t>
      </w:r>
    </w:p>
    <w:p w:rsidR="00CF489B" w:rsidRPr="00CF489B" w:rsidRDefault="00CF489B" w:rsidP="00CF489B">
      <w:pPr>
        <w:spacing w:before="100" w:beforeAutospacing="1" w:after="100" w:afterAutospacing="1" w:line="240" w:lineRule="auto"/>
        <w:ind w:left="426"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Повышение доступности качественного образования, соответствующего современным потребностям жителей города;</w:t>
      </w:r>
    </w:p>
    <w:p w:rsidR="00CF489B" w:rsidRPr="00CF489B" w:rsidRDefault="00CF489B" w:rsidP="00CF489B">
      <w:pPr>
        <w:spacing w:before="100" w:beforeAutospacing="1" w:after="100" w:afterAutospacing="1" w:line="240" w:lineRule="auto"/>
        <w:ind w:left="426"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Предоставление возможности раннего развития детей независимо от места их проживания, состояния здоровья, социального положения;</w:t>
      </w:r>
    </w:p>
    <w:p w:rsidR="00CF489B" w:rsidRPr="00CF489B" w:rsidRDefault="00CF489B" w:rsidP="00CF489B">
      <w:pPr>
        <w:spacing w:before="100" w:beforeAutospacing="1" w:after="100" w:afterAutospacing="1" w:line="240" w:lineRule="auto"/>
        <w:ind w:left="426"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Создание образовательной среды, обеспечивающей доступность качественного образования и успешную социализацию детей с ОВЗ;</w:t>
      </w:r>
    </w:p>
    <w:p w:rsidR="00CF489B" w:rsidRPr="00CF489B" w:rsidRDefault="00CF489B" w:rsidP="00CF489B">
      <w:pPr>
        <w:spacing w:before="100" w:beforeAutospacing="1" w:after="100" w:afterAutospacing="1" w:line="240" w:lineRule="auto"/>
        <w:ind w:left="426"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Совершенствование системы выявления и поддержки одарённых детей и талантливой молодёжи;</w:t>
      </w:r>
    </w:p>
    <w:p w:rsidR="00CF489B" w:rsidRPr="00CF489B" w:rsidRDefault="00CF489B" w:rsidP="00CF489B">
      <w:pPr>
        <w:spacing w:before="100" w:beforeAutospacing="1" w:after="100" w:afterAutospacing="1" w:line="240" w:lineRule="auto"/>
        <w:ind w:left="426"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Создание системы непрерывного образования, подготовки и переподготовки профессиональных кадров;</w:t>
      </w:r>
    </w:p>
    <w:p w:rsidR="00CF489B" w:rsidRPr="00CF489B" w:rsidRDefault="00CF489B" w:rsidP="00CF489B">
      <w:pPr>
        <w:spacing w:before="100" w:beforeAutospacing="1" w:after="100" w:afterAutospacing="1" w:line="240" w:lineRule="auto"/>
        <w:ind w:left="426"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Дальнейшее развитие комплексной системы психолого-педагогической помощи детям групп социального риска;</w:t>
      </w:r>
    </w:p>
    <w:p w:rsidR="00CF489B" w:rsidRPr="00CF489B" w:rsidRDefault="00CF489B" w:rsidP="00CF489B">
      <w:pPr>
        <w:spacing w:before="100" w:beforeAutospacing="1" w:after="100" w:afterAutospacing="1" w:line="240" w:lineRule="auto"/>
        <w:ind w:left="426"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Совершенствование воспитательной работы в образовательных учреждениях города с целью удовлетворения духовно-нравственного, творческого и физического развития обучающихся и воспитанников, удовлетворение их потребностей и интересов;</w:t>
      </w:r>
    </w:p>
    <w:p w:rsidR="00CF489B" w:rsidRPr="00CF489B" w:rsidRDefault="00CF489B" w:rsidP="00CF489B">
      <w:pPr>
        <w:spacing w:before="100" w:beforeAutospacing="1" w:after="100" w:afterAutospacing="1" w:line="240" w:lineRule="auto"/>
        <w:ind w:left="426"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Обеспечение безопасных условий организации образовательного процесса, формирование здорового образа жизни обучающихся и воспитанников.</w:t>
      </w:r>
    </w:p>
    <w:p w:rsidR="00CF489B" w:rsidRPr="00CF489B" w:rsidRDefault="00CF489B" w:rsidP="00CF489B">
      <w:pPr>
        <w:spacing w:before="100" w:beforeAutospacing="1" w:after="100" w:afterAutospacing="1" w:line="240" w:lineRule="auto"/>
        <w:ind w:left="426"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Обеспечение условий для сохранения и укрепления здоровья, формирование здорового образа жизни обучающихся и воспитанников</w:t>
      </w:r>
    </w:p>
    <w:p w:rsidR="00CF489B" w:rsidRPr="00CF489B" w:rsidRDefault="00CF489B" w:rsidP="00CF489B">
      <w:pPr>
        <w:spacing w:before="100" w:beforeAutospacing="1" w:after="100" w:afterAutospacing="1" w:line="240" w:lineRule="auto"/>
        <w:ind w:left="66"/>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pageBreakBefore/>
        <w:spacing w:before="100" w:beforeAutospacing="1" w:after="100" w:afterAutospacing="1" w:line="240" w:lineRule="auto"/>
        <w:rPr>
          <w:rFonts w:ascii="Times New Roman" w:eastAsia="Times New Roman" w:hAnsi="Times New Roman" w:cs="Times New Roman"/>
          <w:sz w:val="24"/>
          <w:szCs w:val="24"/>
          <w:lang w:eastAsia="ru-RU"/>
        </w:rPr>
      </w:pPr>
      <w:bookmarkStart w:id="87" w:name="_Toc426145830"/>
      <w:bookmarkEnd w:id="87"/>
      <w:r w:rsidRPr="00CF489B">
        <w:rPr>
          <w:rFonts w:ascii="Times New Roman" w:eastAsia="Times New Roman" w:hAnsi="Times New Roman" w:cs="Times New Roman"/>
          <w:sz w:val="24"/>
          <w:szCs w:val="24"/>
          <w:lang w:eastAsia="ru-RU"/>
        </w:rPr>
        <w:lastRenderedPageBreak/>
        <w:t>Контактная информация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Адрес: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141070, Московская область, г. Королев,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ул. Октябрьская, д.8-а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Председатель Комитета образования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Администрации г. о.Королёва: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Ваврик Ирина Валерьевна.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Тел./факс 516-88-17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val="de-DE" w:eastAsia="ru-RU"/>
        </w:rPr>
        <w:t xml:space="preserve">E-mail: </w:t>
      </w:r>
      <w:hyperlink r:id="rId510" w:history="1">
        <w:r w:rsidRPr="00CF489B">
          <w:rPr>
            <w:rFonts w:ascii="Times New Roman" w:eastAsia="Times New Roman" w:hAnsi="Times New Roman" w:cs="Times New Roman"/>
            <w:color w:val="0000FF"/>
            <w:sz w:val="24"/>
            <w:szCs w:val="24"/>
            <w:u w:val="single"/>
            <w:lang w:val="pt-BR" w:eastAsia="ru-RU"/>
          </w:rPr>
          <w:t>gk_obraz@korolev-net.ru</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val="pt-BR"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val="pt-BR" w:eastAsia="ru-RU"/>
        </w:rPr>
        <w:t> </w:t>
      </w:r>
    </w:p>
    <w:p w:rsidR="00CF489B" w:rsidRPr="00CF489B" w:rsidRDefault="00CF489B" w:rsidP="00CF489B">
      <w:pPr>
        <w:pageBreakBefore/>
        <w:spacing w:before="100" w:beforeAutospacing="1" w:after="100" w:afterAutospacing="1" w:line="240" w:lineRule="auto"/>
        <w:rPr>
          <w:rFonts w:ascii="Times New Roman" w:eastAsia="Times New Roman" w:hAnsi="Times New Roman" w:cs="Times New Roman"/>
          <w:sz w:val="24"/>
          <w:szCs w:val="24"/>
          <w:lang w:eastAsia="ru-RU"/>
        </w:rPr>
      </w:pPr>
      <w:bookmarkStart w:id="88" w:name="_Toc426145831"/>
      <w:bookmarkEnd w:id="88"/>
      <w:r w:rsidRPr="00CF489B">
        <w:rPr>
          <w:rFonts w:ascii="Times New Roman" w:eastAsia="Times New Roman" w:hAnsi="Times New Roman" w:cs="Times New Roman"/>
          <w:sz w:val="24"/>
          <w:szCs w:val="24"/>
          <w:lang w:eastAsia="ru-RU"/>
        </w:rPr>
        <w:lastRenderedPageBreak/>
        <w:t>Приложения</w:t>
      </w:r>
    </w:p>
    <w:p w:rsidR="00CF489B" w:rsidRPr="00CF489B" w:rsidRDefault="00CF489B" w:rsidP="00CF489B">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89" w:name="_Toc426145832"/>
      <w:bookmarkEnd w:id="89"/>
      <w:r w:rsidRPr="00CF489B">
        <w:rPr>
          <w:rFonts w:ascii="Times New Roman" w:eastAsia="Times New Roman" w:hAnsi="Times New Roman" w:cs="Times New Roman"/>
          <w:b/>
          <w:bCs/>
          <w:sz w:val="36"/>
          <w:szCs w:val="36"/>
          <w:lang w:eastAsia="ru-RU"/>
        </w:rPr>
        <w:t>Таблицы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bookmarkStart w:id="90" w:name="_Ref362984861"/>
      <w:bookmarkStart w:id="91" w:name="_Ref394990997"/>
      <w:bookmarkStart w:id="92" w:name="_Toc395634144"/>
      <w:bookmarkStart w:id="93" w:name="_Toc421095717"/>
      <w:bookmarkStart w:id="94" w:name="_Toc425892258"/>
      <w:bookmarkEnd w:id="90"/>
      <w:bookmarkEnd w:id="91"/>
      <w:bookmarkEnd w:id="92"/>
      <w:bookmarkEnd w:id="93"/>
      <w:bookmarkEnd w:id="94"/>
      <w:r w:rsidRPr="00CF489B">
        <w:rPr>
          <w:rFonts w:ascii="Times New Roman" w:eastAsia="Times New Roman" w:hAnsi="Times New Roman" w:cs="Times New Roman"/>
          <w:sz w:val="24"/>
          <w:szCs w:val="24"/>
          <w:lang w:eastAsia="ru-RU"/>
        </w:rPr>
        <w:t xml:space="preserve">Таблица 1 . Профили обучения (2014-2015 учебный год) </w:t>
      </w:r>
    </w:p>
    <w:tbl>
      <w:tblPr>
        <w:tblW w:w="5000" w:type="pct"/>
        <w:tblCellMar>
          <w:left w:w="0" w:type="dxa"/>
          <w:right w:w="0" w:type="dxa"/>
        </w:tblCellMar>
        <w:tblLook w:val="04A0" w:firstRow="1" w:lastRow="0" w:firstColumn="1" w:lastColumn="0" w:noHBand="0" w:noVBand="1"/>
      </w:tblPr>
      <w:tblGrid>
        <w:gridCol w:w="407"/>
        <w:gridCol w:w="2478"/>
        <w:gridCol w:w="745"/>
        <w:gridCol w:w="1193"/>
        <w:gridCol w:w="1533"/>
        <w:gridCol w:w="3113"/>
      </w:tblGrid>
      <w:tr w:rsidR="00CF489B" w:rsidRPr="00CF489B" w:rsidTr="00CF489B">
        <w:trPr>
          <w:tblHeader/>
        </w:trPr>
        <w:tc>
          <w:tcPr>
            <w:tcW w:w="426" w:type="dxa"/>
            <w:tcBorders>
              <w:top w:val="single" w:sz="8" w:space="0" w:color="auto"/>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2642" w:type="dxa"/>
            <w:tcBorders>
              <w:top w:val="single" w:sz="8" w:space="0" w:color="auto"/>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Профили обучения</w:t>
            </w:r>
          </w:p>
        </w:tc>
        <w:tc>
          <w:tcPr>
            <w:tcW w:w="709" w:type="dxa"/>
            <w:tcBorders>
              <w:top w:val="single" w:sz="8" w:space="0" w:color="auto"/>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Число ОУ</w:t>
            </w:r>
          </w:p>
        </w:tc>
        <w:tc>
          <w:tcPr>
            <w:tcW w:w="1276" w:type="dxa"/>
            <w:tcBorders>
              <w:top w:val="single" w:sz="8" w:space="0" w:color="auto"/>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Кол-во 10-11 (12) классов</w:t>
            </w:r>
          </w:p>
        </w:tc>
        <w:tc>
          <w:tcPr>
            <w:tcW w:w="992" w:type="dxa"/>
            <w:tcBorders>
              <w:top w:val="single" w:sz="8" w:space="0" w:color="auto"/>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Число обучающихся</w:t>
            </w:r>
          </w:p>
        </w:tc>
        <w:tc>
          <w:tcPr>
            <w:tcW w:w="3543"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Наименование ОУ</w:t>
            </w:r>
          </w:p>
        </w:tc>
      </w:tr>
      <w:tr w:rsidR="00CF489B" w:rsidRPr="00CF489B" w:rsidTr="00CF489B">
        <w:tc>
          <w:tcPr>
            <w:tcW w:w="426"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2642"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Физико – математический</w:t>
            </w:r>
          </w:p>
        </w:tc>
        <w:tc>
          <w:tcPr>
            <w:tcW w:w="709"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c>
          <w:tcPr>
            <w:tcW w:w="1276"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w:t>
            </w:r>
          </w:p>
        </w:tc>
        <w:tc>
          <w:tcPr>
            <w:tcW w:w="992"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295</w:t>
            </w:r>
          </w:p>
        </w:tc>
        <w:tc>
          <w:tcPr>
            <w:tcW w:w="3543" w:type="dxa"/>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ЛНИП, АОУ лицей № 19, Гимназия №5, Лицей №4</w:t>
            </w:r>
          </w:p>
        </w:tc>
      </w:tr>
      <w:tr w:rsidR="00CF489B" w:rsidRPr="00CF489B" w:rsidTr="00CF489B">
        <w:tc>
          <w:tcPr>
            <w:tcW w:w="426"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2642"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Социально – экономический </w:t>
            </w:r>
          </w:p>
        </w:tc>
        <w:tc>
          <w:tcPr>
            <w:tcW w:w="709"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p>
        </w:tc>
        <w:tc>
          <w:tcPr>
            <w:tcW w:w="1276"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14</w:t>
            </w:r>
          </w:p>
        </w:tc>
        <w:tc>
          <w:tcPr>
            <w:tcW w:w="992"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122</w:t>
            </w:r>
          </w:p>
        </w:tc>
        <w:tc>
          <w:tcPr>
            <w:tcW w:w="3543" w:type="dxa"/>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Гимназии №№ 3,5,9,11,17, Лицей №4</w:t>
            </w:r>
          </w:p>
        </w:tc>
      </w:tr>
      <w:tr w:rsidR="00CF489B" w:rsidRPr="00CF489B" w:rsidTr="00CF489B">
        <w:tc>
          <w:tcPr>
            <w:tcW w:w="426"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2642"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Социально – гуманитарный</w:t>
            </w:r>
          </w:p>
        </w:tc>
        <w:tc>
          <w:tcPr>
            <w:tcW w:w="709"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p>
        </w:tc>
        <w:tc>
          <w:tcPr>
            <w:tcW w:w="1276"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w:t>
            </w:r>
          </w:p>
        </w:tc>
        <w:tc>
          <w:tcPr>
            <w:tcW w:w="992"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209</w:t>
            </w:r>
          </w:p>
        </w:tc>
        <w:tc>
          <w:tcPr>
            <w:tcW w:w="3543" w:type="dxa"/>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Гимназии №№ 3,9,17,18, «Российская школа»</w:t>
            </w:r>
          </w:p>
        </w:tc>
      </w:tr>
      <w:tr w:rsidR="00CF489B" w:rsidRPr="00CF489B" w:rsidTr="00CF489B">
        <w:tc>
          <w:tcPr>
            <w:tcW w:w="426"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c>
          <w:tcPr>
            <w:tcW w:w="2642"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Филологический</w:t>
            </w:r>
          </w:p>
        </w:tc>
        <w:tc>
          <w:tcPr>
            <w:tcW w:w="709"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1276"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992"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w:t>
            </w:r>
          </w:p>
        </w:tc>
        <w:tc>
          <w:tcPr>
            <w:tcW w:w="3543" w:type="dxa"/>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 11</w:t>
            </w:r>
          </w:p>
        </w:tc>
      </w:tr>
      <w:tr w:rsidR="00CF489B" w:rsidRPr="00CF489B" w:rsidTr="00CF489B">
        <w:tc>
          <w:tcPr>
            <w:tcW w:w="426"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p>
        </w:tc>
        <w:tc>
          <w:tcPr>
            <w:tcW w:w="2642"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Химико-биологический</w:t>
            </w:r>
          </w:p>
        </w:tc>
        <w:tc>
          <w:tcPr>
            <w:tcW w:w="709"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1276"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992"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59</w:t>
            </w:r>
          </w:p>
        </w:tc>
        <w:tc>
          <w:tcPr>
            <w:tcW w:w="3543" w:type="dxa"/>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Гимназии №№ 3, 5</w:t>
            </w:r>
          </w:p>
        </w:tc>
      </w:tr>
      <w:tr w:rsidR="00CF489B" w:rsidRPr="00CF489B" w:rsidTr="00CF489B">
        <w:tc>
          <w:tcPr>
            <w:tcW w:w="426"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p>
        </w:tc>
        <w:tc>
          <w:tcPr>
            <w:tcW w:w="2642"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Информационно-технологический</w:t>
            </w:r>
          </w:p>
        </w:tc>
        <w:tc>
          <w:tcPr>
            <w:tcW w:w="709"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1276"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992"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23</w:t>
            </w:r>
          </w:p>
        </w:tc>
        <w:tc>
          <w:tcPr>
            <w:tcW w:w="3543" w:type="dxa"/>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Лицей № 4</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bookmarkStart w:id="95" w:name="_Ref425860354"/>
      <w:bookmarkStart w:id="96" w:name="_Toc425892259"/>
      <w:bookmarkEnd w:id="95"/>
      <w:bookmarkEnd w:id="96"/>
      <w:r w:rsidRPr="00CF489B">
        <w:rPr>
          <w:rFonts w:ascii="Times New Roman" w:eastAsia="Times New Roman" w:hAnsi="Times New Roman" w:cs="Times New Roman"/>
          <w:sz w:val="24"/>
          <w:szCs w:val="24"/>
          <w:lang w:eastAsia="ru-RU"/>
        </w:rPr>
        <w:t>Таблица 2 . Учет детей с ограниченными возможностями здоровья</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410"/>
        <w:gridCol w:w="1413"/>
        <w:gridCol w:w="1413"/>
        <w:gridCol w:w="1413"/>
        <w:gridCol w:w="1413"/>
        <w:gridCol w:w="1413"/>
      </w:tblGrid>
      <w:tr w:rsidR="00CF489B" w:rsidRPr="00CF489B" w:rsidTr="00CF489B">
        <w:trPr>
          <w:tblHeade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Вид обучения</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Учебный год</w:t>
            </w:r>
          </w:p>
        </w:tc>
      </w:tr>
      <w:tr w:rsidR="00CF489B" w:rsidRPr="00CF489B" w:rsidTr="00CF489B">
        <w:trPr>
          <w:tblHeade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2010/11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2011/12 </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2012/13</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2013/14</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2014/15</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ОУ </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289</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290</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319</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301</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597</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 дому</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165</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128</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132</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127</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206</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97" w:name="_Ref425861618"/>
      <w:bookmarkStart w:id="98" w:name="_Toc425892260"/>
      <w:bookmarkEnd w:id="97"/>
      <w:bookmarkEnd w:id="98"/>
      <w:r w:rsidRPr="00CF489B">
        <w:rPr>
          <w:rFonts w:ascii="Times New Roman" w:eastAsia="Times New Roman" w:hAnsi="Times New Roman" w:cs="Times New Roman"/>
          <w:sz w:val="24"/>
          <w:szCs w:val="24"/>
          <w:lang w:eastAsia="ru-RU"/>
        </w:rPr>
        <w:t>Таблица 3 . Количественный состав учащихся общеобразовательных учреждений города Королёва, включённых в проект «Дистанционное образование детей-инвалидов в Московской области»</w:t>
      </w:r>
    </w:p>
    <w:tbl>
      <w:tblPr>
        <w:tblW w:w="5000" w:type="pct"/>
        <w:tblCellMar>
          <w:left w:w="0" w:type="dxa"/>
          <w:right w:w="0" w:type="dxa"/>
        </w:tblCellMar>
        <w:tblLook w:val="04A0" w:firstRow="1" w:lastRow="0" w:firstColumn="1" w:lastColumn="0" w:noHBand="0" w:noVBand="1"/>
      </w:tblPr>
      <w:tblGrid>
        <w:gridCol w:w="5257"/>
        <w:gridCol w:w="1377"/>
        <w:gridCol w:w="1377"/>
        <w:gridCol w:w="1454"/>
      </w:tblGrid>
      <w:tr w:rsidR="00CF489B" w:rsidRPr="00CF489B" w:rsidTr="00CF489B">
        <w:trPr>
          <w:tblHeader/>
        </w:trPr>
        <w:tc>
          <w:tcPr>
            <w:tcW w:w="2855" w:type="pct"/>
            <w:vMerge w:val="restart"/>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Наименование образовательного учреждения</w:t>
            </w:r>
          </w:p>
        </w:tc>
        <w:tc>
          <w:tcPr>
            <w:tcW w:w="2145" w:type="pct"/>
            <w:gridSpan w:val="3"/>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учащихся</w:t>
            </w:r>
          </w:p>
        </w:tc>
      </w:tr>
      <w:tr w:rsidR="00CF489B" w:rsidRPr="00CF489B" w:rsidTr="00CF489B">
        <w:trPr>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630"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Начальное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общее образование</w:t>
            </w:r>
          </w:p>
        </w:tc>
        <w:tc>
          <w:tcPr>
            <w:tcW w:w="669"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Основное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общее образование</w:t>
            </w:r>
          </w:p>
        </w:tc>
        <w:tc>
          <w:tcPr>
            <w:tcW w:w="846"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Среднее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общее образование</w:t>
            </w:r>
          </w:p>
        </w:tc>
      </w:tr>
      <w:tr w:rsidR="00CF489B" w:rsidRPr="00CF489B" w:rsidTr="00CF489B">
        <w:tc>
          <w:tcPr>
            <w:tcW w:w="2855" w:type="pc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№1</w:t>
            </w:r>
          </w:p>
        </w:tc>
        <w:tc>
          <w:tcPr>
            <w:tcW w:w="630"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669"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c>
          <w:tcPr>
            <w:tcW w:w="846"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2855" w:type="pc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МОУ СОШ №1 (мкр. Юбилейный)</w:t>
            </w:r>
          </w:p>
        </w:tc>
        <w:tc>
          <w:tcPr>
            <w:tcW w:w="630"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69"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p>
        </w:tc>
        <w:tc>
          <w:tcPr>
            <w:tcW w:w="846"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2855" w:type="pc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Первомайская СОШ №2</w:t>
            </w:r>
          </w:p>
        </w:tc>
        <w:tc>
          <w:tcPr>
            <w:tcW w:w="630"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669"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846"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2855" w:type="pc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№5</w:t>
            </w:r>
          </w:p>
        </w:tc>
        <w:tc>
          <w:tcPr>
            <w:tcW w:w="630"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69"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846"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2855" w:type="pc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Болшевская СОШ №6</w:t>
            </w:r>
          </w:p>
        </w:tc>
        <w:tc>
          <w:tcPr>
            <w:tcW w:w="630"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69"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46"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2855" w:type="pc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АОУ гимназия №9</w:t>
            </w:r>
          </w:p>
        </w:tc>
        <w:tc>
          <w:tcPr>
            <w:tcW w:w="630"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69"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46"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2855" w:type="pc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МОУ СОШ №13</w:t>
            </w:r>
          </w:p>
        </w:tc>
        <w:tc>
          <w:tcPr>
            <w:tcW w:w="630"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69"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46"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2855" w:type="pc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№17</w:t>
            </w:r>
          </w:p>
        </w:tc>
        <w:tc>
          <w:tcPr>
            <w:tcW w:w="630"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69"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46"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2855" w:type="pc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№20</w:t>
            </w:r>
          </w:p>
        </w:tc>
        <w:tc>
          <w:tcPr>
            <w:tcW w:w="630"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69"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46"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2855" w:type="pc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гимназия«Российская школа»</w:t>
            </w:r>
          </w:p>
        </w:tc>
        <w:tc>
          <w:tcPr>
            <w:tcW w:w="630"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w:t>
            </w:r>
          </w:p>
        </w:tc>
        <w:tc>
          <w:tcPr>
            <w:tcW w:w="669"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p>
        </w:tc>
        <w:tc>
          <w:tcPr>
            <w:tcW w:w="846"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r>
      <w:tr w:rsidR="00CF489B" w:rsidRPr="00CF489B" w:rsidTr="00CF489B">
        <w:tc>
          <w:tcPr>
            <w:tcW w:w="2855" w:type="pc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СКОШИ для слепых и слабовидящих детей</w:t>
            </w:r>
          </w:p>
        </w:tc>
        <w:tc>
          <w:tcPr>
            <w:tcW w:w="630"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669"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846"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2855" w:type="pc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Итого:</w:t>
            </w:r>
          </w:p>
        </w:tc>
        <w:tc>
          <w:tcPr>
            <w:tcW w:w="630"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w:t>
            </w:r>
          </w:p>
        </w:tc>
        <w:tc>
          <w:tcPr>
            <w:tcW w:w="669"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24</w:t>
            </w:r>
          </w:p>
        </w:tc>
        <w:tc>
          <w:tcPr>
            <w:tcW w:w="846" w:type="pct"/>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99" w:name="_Ref425861958"/>
      <w:bookmarkStart w:id="100" w:name="_Toc425892261"/>
      <w:bookmarkEnd w:id="99"/>
      <w:bookmarkEnd w:id="100"/>
      <w:r w:rsidRPr="00CF489B">
        <w:rPr>
          <w:rFonts w:ascii="Times New Roman" w:eastAsia="Times New Roman" w:hAnsi="Times New Roman" w:cs="Times New Roman"/>
          <w:sz w:val="24"/>
          <w:szCs w:val="24"/>
          <w:lang w:eastAsia="ru-RU"/>
        </w:rPr>
        <w:t>Таблица 4 . Использование комплектов оборудования среди участников проекта «Дистанционное образование детей-инвалидов в Московской области»</w:t>
      </w:r>
    </w:p>
    <w:tbl>
      <w:tblPr>
        <w:tblW w:w="4992" w:type="pct"/>
        <w:tblCellMar>
          <w:left w:w="0" w:type="dxa"/>
          <w:right w:w="0" w:type="dxa"/>
        </w:tblCellMar>
        <w:tblLook w:val="04A0" w:firstRow="1" w:lastRow="0" w:firstColumn="1" w:lastColumn="0" w:noHBand="0" w:noVBand="1"/>
      </w:tblPr>
      <w:tblGrid>
        <w:gridCol w:w="3184"/>
        <w:gridCol w:w="976"/>
        <w:gridCol w:w="1124"/>
        <w:gridCol w:w="959"/>
        <w:gridCol w:w="1124"/>
        <w:gridCol w:w="959"/>
        <w:gridCol w:w="1124"/>
      </w:tblGrid>
      <w:tr w:rsidR="00CF489B" w:rsidRPr="00CF489B" w:rsidTr="00CF489B">
        <w:trPr>
          <w:tblHeader/>
        </w:trPr>
        <w:tc>
          <w:tcPr>
            <w:tcW w:w="3741" w:type="dxa"/>
            <w:vMerge w:val="restart"/>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ОУ</w:t>
            </w:r>
          </w:p>
        </w:tc>
        <w:tc>
          <w:tcPr>
            <w:tcW w:w="5708" w:type="dxa"/>
            <w:gridSpan w:val="6"/>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комплектов оборудования</w:t>
            </w:r>
          </w:p>
        </w:tc>
      </w:tr>
      <w:tr w:rsidR="00CF489B" w:rsidRPr="00CF489B" w:rsidTr="00CF489B">
        <w:trPr>
          <w:tblHead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74" w:type="dxa"/>
            <w:gridSpan w:val="2"/>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Начальное общее образование</w:t>
            </w:r>
          </w:p>
        </w:tc>
        <w:tc>
          <w:tcPr>
            <w:tcW w:w="1863" w:type="dxa"/>
            <w:gridSpan w:val="2"/>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Основное общее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образование</w:t>
            </w:r>
          </w:p>
        </w:tc>
        <w:tc>
          <w:tcPr>
            <w:tcW w:w="1871" w:type="dxa"/>
            <w:gridSpan w:val="2"/>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Среднее общее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образование</w:t>
            </w:r>
          </w:p>
        </w:tc>
      </w:tr>
      <w:tr w:rsidR="00CF489B" w:rsidRPr="00CF489B" w:rsidTr="00CF489B">
        <w:trPr>
          <w:tblHead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98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Для обучаю-</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щихся</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Для педагогов</w:t>
            </w:r>
          </w:p>
        </w:tc>
        <w:tc>
          <w:tcPr>
            <w:tcW w:w="851"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Для обучаю-</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щихся</w:t>
            </w:r>
          </w:p>
        </w:tc>
        <w:tc>
          <w:tcPr>
            <w:tcW w:w="101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Для педагогов</w:t>
            </w:r>
          </w:p>
        </w:tc>
        <w:tc>
          <w:tcPr>
            <w:tcW w:w="879"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Для обучаю-щихся</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Для педагогов</w:t>
            </w:r>
          </w:p>
        </w:tc>
      </w:tr>
      <w:tr w:rsidR="00CF489B" w:rsidRPr="00CF489B" w:rsidTr="00CF489B">
        <w:tc>
          <w:tcPr>
            <w:tcW w:w="3741" w:type="dxa"/>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№1</w:t>
            </w:r>
          </w:p>
        </w:tc>
        <w:tc>
          <w:tcPr>
            <w:tcW w:w="98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51"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c>
          <w:tcPr>
            <w:tcW w:w="101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879"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3741" w:type="dxa"/>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МОУ СОШ №1 (мкр. Юбилейный)</w:t>
            </w:r>
          </w:p>
        </w:tc>
        <w:tc>
          <w:tcPr>
            <w:tcW w:w="98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851"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p>
        </w:tc>
        <w:tc>
          <w:tcPr>
            <w:tcW w:w="101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p>
        </w:tc>
        <w:tc>
          <w:tcPr>
            <w:tcW w:w="879"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3741" w:type="dxa"/>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Первомайская СОШ №2</w:t>
            </w:r>
          </w:p>
        </w:tc>
        <w:tc>
          <w:tcPr>
            <w:tcW w:w="98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51"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101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879"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3741" w:type="dxa"/>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№5</w:t>
            </w:r>
          </w:p>
        </w:tc>
        <w:tc>
          <w:tcPr>
            <w:tcW w:w="98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851"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101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879"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3741" w:type="dxa"/>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Болшевская СОШ №6</w:t>
            </w:r>
          </w:p>
        </w:tc>
        <w:tc>
          <w:tcPr>
            <w:tcW w:w="98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851"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101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79"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3741" w:type="dxa"/>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№9</w:t>
            </w:r>
          </w:p>
        </w:tc>
        <w:tc>
          <w:tcPr>
            <w:tcW w:w="98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851"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101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79"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3741" w:type="dxa"/>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МОУ СОШ №13</w:t>
            </w:r>
          </w:p>
        </w:tc>
        <w:tc>
          <w:tcPr>
            <w:tcW w:w="98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51"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101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879"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3741" w:type="dxa"/>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№17</w:t>
            </w:r>
          </w:p>
        </w:tc>
        <w:tc>
          <w:tcPr>
            <w:tcW w:w="98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51"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101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879"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3741" w:type="dxa"/>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№20</w:t>
            </w:r>
          </w:p>
        </w:tc>
        <w:tc>
          <w:tcPr>
            <w:tcW w:w="98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851"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101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79"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3741" w:type="dxa"/>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«Российская школа»</w:t>
            </w:r>
          </w:p>
        </w:tc>
        <w:tc>
          <w:tcPr>
            <w:tcW w:w="98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w:t>
            </w:r>
          </w:p>
        </w:tc>
        <w:tc>
          <w:tcPr>
            <w:tcW w:w="851"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w:t>
            </w:r>
          </w:p>
        </w:tc>
        <w:tc>
          <w:tcPr>
            <w:tcW w:w="101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p>
        </w:tc>
        <w:tc>
          <w:tcPr>
            <w:tcW w:w="879"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3741" w:type="dxa"/>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СКОШИ для слепых и слабовидящих детей</w:t>
            </w:r>
          </w:p>
        </w:tc>
        <w:tc>
          <w:tcPr>
            <w:tcW w:w="98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51"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101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879"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3741" w:type="dxa"/>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Итого:</w:t>
            </w:r>
          </w:p>
        </w:tc>
        <w:tc>
          <w:tcPr>
            <w:tcW w:w="98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17</w:t>
            </w:r>
          </w:p>
        </w:tc>
        <w:tc>
          <w:tcPr>
            <w:tcW w:w="851"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24</w:t>
            </w:r>
          </w:p>
        </w:tc>
        <w:tc>
          <w:tcPr>
            <w:tcW w:w="101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w:t>
            </w:r>
          </w:p>
        </w:tc>
        <w:tc>
          <w:tcPr>
            <w:tcW w:w="879"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992" w:type="dxa"/>
            <w:tcBorders>
              <w:top w:val="nil"/>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01" w:name="_Ref425864959"/>
      <w:bookmarkStart w:id="102" w:name="_Toc425892262"/>
      <w:bookmarkEnd w:id="101"/>
      <w:bookmarkEnd w:id="102"/>
      <w:r w:rsidRPr="00CF489B">
        <w:rPr>
          <w:rFonts w:ascii="Times New Roman" w:eastAsia="Times New Roman" w:hAnsi="Times New Roman" w:cs="Times New Roman"/>
          <w:sz w:val="24"/>
          <w:szCs w:val="24"/>
          <w:lang w:eastAsia="ru-RU"/>
        </w:rPr>
        <w:t>Таблица 5 . Занятость обучающихся в учреждениях дополнительного образования детей в 2014-2015 учебном году</w:t>
      </w:r>
    </w:p>
    <w:tbl>
      <w:tblPr>
        <w:tblW w:w="5000" w:type="pct"/>
        <w:tblInd w:w="-15" w:type="dxa"/>
        <w:tblCellMar>
          <w:left w:w="0" w:type="dxa"/>
          <w:right w:w="0" w:type="dxa"/>
        </w:tblCellMar>
        <w:tblLook w:val="04A0" w:firstRow="1" w:lastRow="0" w:firstColumn="1" w:lastColumn="0" w:noHBand="0" w:noVBand="1"/>
      </w:tblPr>
      <w:tblGrid>
        <w:gridCol w:w="564"/>
        <w:gridCol w:w="3238"/>
        <w:gridCol w:w="1172"/>
        <w:gridCol w:w="1146"/>
        <w:gridCol w:w="943"/>
        <w:gridCol w:w="876"/>
        <w:gridCol w:w="816"/>
        <w:gridCol w:w="816"/>
      </w:tblGrid>
      <w:tr w:rsidR="00CF489B" w:rsidRPr="00CF489B" w:rsidTr="00CF489B">
        <w:trPr>
          <w:trHeight w:val="345"/>
          <w:tblHeader/>
        </w:trPr>
        <w:tc>
          <w:tcPr>
            <w:tcW w:w="565"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bookmarkStart w:id="103" w:name="_Ref362986591"/>
            <w:bookmarkEnd w:id="103"/>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п/п</w:t>
            </w:r>
          </w:p>
        </w:tc>
        <w:tc>
          <w:tcPr>
            <w:tcW w:w="3322"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Наименование учреждения дополнительного образования</w:t>
            </w:r>
          </w:p>
        </w:tc>
        <w:tc>
          <w:tcPr>
            <w:tcW w:w="2355" w:type="dxa"/>
            <w:gridSpan w:val="2"/>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Всего занимающихся детей( с учетом объединений, работающих на базе ОУ)</w:t>
            </w:r>
          </w:p>
        </w:tc>
        <w:tc>
          <w:tcPr>
            <w:tcW w:w="3328"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том числе:</w:t>
            </w:r>
          </w:p>
        </w:tc>
      </w:tr>
      <w:tr w:rsidR="00CF489B" w:rsidRPr="00CF489B" w:rsidTr="00CF489B">
        <w:trPr>
          <w:trHeight w:val="344"/>
          <w:tblHeader/>
        </w:trPr>
        <w:tc>
          <w:tcPr>
            <w:tcW w:w="0" w:type="auto"/>
            <w:vMerge/>
            <w:tcBorders>
              <w:top w:val="single" w:sz="8" w:space="0" w:color="auto"/>
              <w:left w:val="single" w:sz="8" w:space="0" w:color="auto"/>
              <w:bottom w:val="single" w:sz="8" w:space="0" w:color="auto"/>
              <w:right w:val="nil"/>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single" w:sz="8" w:space="0" w:color="auto"/>
              <w:bottom w:val="single" w:sz="8" w:space="0" w:color="auto"/>
              <w:right w:val="nil"/>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8" w:space="0" w:color="auto"/>
              <w:left w:val="single" w:sz="8" w:space="0" w:color="auto"/>
              <w:bottom w:val="single" w:sz="8" w:space="0" w:color="auto"/>
              <w:right w:val="nil"/>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832" w:type="dxa"/>
            <w:gridSpan w:val="2"/>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бесплатно</w:t>
            </w:r>
          </w:p>
        </w:tc>
        <w:tc>
          <w:tcPr>
            <w:tcW w:w="149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платно</w:t>
            </w:r>
          </w:p>
        </w:tc>
      </w:tr>
      <w:tr w:rsidR="00CF489B" w:rsidRPr="00CF489B" w:rsidTr="00CF489B">
        <w:trPr>
          <w:trHeight w:val="434"/>
          <w:tblHeader/>
        </w:trPr>
        <w:tc>
          <w:tcPr>
            <w:tcW w:w="0" w:type="auto"/>
            <w:vMerge/>
            <w:tcBorders>
              <w:top w:val="single" w:sz="8" w:space="0" w:color="auto"/>
              <w:left w:val="single" w:sz="8" w:space="0" w:color="auto"/>
              <w:bottom w:val="single" w:sz="8" w:space="0" w:color="auto"/>
              <w:right w:val="nil"/>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single" w:sz="8" w:space="0" w:color="auto"/>
              <w:bottom w:val="single" w:sz="8" w:space="0" w:color="auto"/>
              <w:right w:val="nil"/>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19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01.01.</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w:t>
            </w:r>
          </w:p>
        </w:tc>
        <w:tc>
          <w:tcPr>
            <w:tcW w:w="11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01.01.</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2015</w:t>
            </w:r>
          </w:p>
        </w:tc>
        <w:tc>
          <w:tcPr>
            <w:tcW w:w="9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01.01.</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w:t>
            </w:r>
          </w:p>
        </w:tc>
        <w:tc>
          <w:tcPr>
            <w:tcW w:w="88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01.01.</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2015</w:t>
            </w:r>
          </w:p>
        </w:tc>
        <w:tc>
          <w:tcPr>
            <w:tcW w:w="73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01.01.</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w:t>
            </w:r>
          </w:p>
        </w:tc>
        <w:tc>
          <w:tcPr>
            <w:tcW w:w="7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01.01.</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2015</w:t>
            </w:r>
          </w:p>
        </w:tc>
      </w:tr>
      <w:tr w:rsidR="00CF489B" w:rsidRPr="00CF489B" w:rsidTr="00CF489B">
        <w:tc>
          <w:tcPr>
            <w:tcW w:w="5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332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ДОД ЦРТДиЮ</w:t>
            </w:r>
          </w:p>
        </w:tc>
        <w:tc>
          <w:tcPr>
            <w:tcW w:w="119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2230</w:t>
            </w:r>
          </w:p>
        </w:tc>
        <w:tc>
          <w:tcPr>
            <w:tcW w:w="11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2 555</w:t>
            </w:r>
          </w:p>
        </w:tc>
        <w:tc>
          <w:tcPr>
            <w:tcW w:w="9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1940</w:t>
            </w:r>
          </w:p>
        </w:tc>
        <w:tc>
          <w:tcPr>
            <w:tcW w:w="88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2 279</w:t>
            </w:r>
          </w:p>
        </w:tc>
        <w:tc>
          <w:tcPr>
            <w:tcW w:w="73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219</w:t>
            </w:r>
          </w:p>
        </w:tc>
        <w:tc>
          <w:tcPr>
            <w:tcW w:w="7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276</w:t>
            </w:r>
          </w:p>
        </w:tc>
      </w:tr>
      <w:tr w:rsidR="00CF489B" w:rsidRPr="00CF489B" w:rsidTr="00CF489B">
        <w:tc>
          <w:tcPr>
            <w:tcW w:w="5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332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ДОД ДШТИ «Браво»</w:t>
            </w:r>
          </w:p>
        </w:tc>
        <w:tc>
          <w:tcPr>
            <w:tcW w:w="119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706</w:t>
            </w:r>
          </w:p>
        </w:tc>
        <w:tc>
          <w:tcPr>
            <w:tcW w:w="11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980</w:t>
            </w:r>
          </w:p>
        </w:tc>
        <w:tc>
          <w:tcPr>
            <w:tcW w:w="9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853</w:t>
            </w:r>
          </w:p>
        </w:tc>
        <w:tc>
          <w:tcPr>
            <w:tcW w:w="88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907</w:t>
            </w:r>
          </w:p>
        </w:tc>
        <w:tc>
          <w:tcPr>
            <w:tcW w:w="73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7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73</w:t>
            </w:r>
          </w:p>
        </w:tc>
      </w:tr>
      <w:tr w:rsidR="00CF489B" w:rsidRPr="00CF489B" w:rsidTr="00CF489B">
        <w:tc>
          <w:tcPr>
            <w:tcW w:w="5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332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ДОД ЦВР</w:t>
            </w:r>
          </w:p>
        </w:tc>
        <w:tc>
          <w:tcPr>
            <w:tcW w:w="119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1120</w:t>
            </w:r>
          </w:p>
        </w:tc>
        <w:tc>
          <w:tcPr>
            <w:tcW w:w="11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2 472</w:t>
            </w:r>
          </w:p>
        </w:tc>
        <w:tc>
          <w:tcPr>
            <w:tcW w:w="9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664</w:t>
            </w:r>
          </w:p>
        </w:tc>
        <w:tc>
          <w:tcPr>
            <w:tcW w:w="88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2 100</w:t>
            </w:r>
          </w:p>
        </w:tc>
        <w:tc>
          <w:tcPr>
            <w:tcW w:w="73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336</w:t>
            </w:r>
          </w:p>
        </w:tc>
        <w:tc>
          <w:tcPr>
            <w:tcW w:w="7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372</w:t>
            </w:r>
          </w:p>
        </w:tc>
      </w:tr>
      <w:tr w:rsidR="00CF489B" w:rsidRPr="00CF489B" w:rsidTr="00CF489B">
        <w:tc>
          <w:tcPr>
            <w:tcW w:w="5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c>
          <w:tcPr>
            <w:tcW w:w="332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ДОД Центр «Гармония»</w:t>
            </w:r>
          </w:p>
        </w:tc>
        <w:tc>
          <w:tcPr>
            <w:tcW w:w="119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1702</w:t>
            </w:r>
          </w:p>
        </w:tc>
        <w:tc>
          <w:tcPr>
            <w:tcW w:w="11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1 919</w:t>
            </w:r>
          </w:p>
        </w:tc>
        <w:tc>
          <w:tcPr>
            <w:tcW w:w="9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1597</w:t>
            </w:r>
          </w:p>
        </w:tc>
        <w:tc>
          <w:tcPr>
            <w:tcW w:w="88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1 761</w:t>
            </w:r>
          </w:p>
        </w:tc>
        <w:tc>
          <w:tcPr>
            <w:tcW w:w="73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7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158</w:t>
            </w:r>
          </w:p>
        </w:tc>
      </w:tr>
      <w:tr w:rsidR="00CF489B" w:rsidRPr="00CF489B" w:rsidTr="00CF489B">
        <w:tc>
          <w:tcPr>
            <w:tcW w:w="5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p>
        </w:tc>
        <w:tc>
          <w:tcPr>
            <w:tcW w:w="332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ДОД ДЮТ</w:t>
            </w:r>
          </w:p>
        </w:tc>
        <w:tc>
          <w:tcPr>
            <w:tcW w:w="119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1347</w:t>
            </w:r>
          </w:p>
        </w:tc>
        <w:tc>
          <w:tcPr>
            <w:tcW w:w="11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1 540</w:t>
            </w:r>
          </w:p>
        </w:tc>
        <w:tc>
          <w:tcPr>
            <w:tcW w:w="9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1222</w:t>
            </w:r>
          </w:p>
        </w:tc>
        <w:tc>
          <w:tcPr>
            <w:tcW w:w="88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1 367</w:t>
            </w:r>
          </w:p>
        </w:tc>
        <w:tc>
          <w:tcPr>
            <w:tcW w:w="73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106</w:t>
            </w:r>
          </w:p>
        </w:tc>
        <w:tc>
          <w:tcPr>
            <w:tcW w:w="7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173</w:t>
            </w:r>
          </w:p>
        </w:tc>
      </w:tr>
      <w:tr w:rsidR="00CF489B" w:rsidRPr="00CF489B" w:rsidTr="00CF489B">
        <w:tc>
          <w:tcPr>
            <w:tcW w:w="5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p>
        </w:tc>
        <w:tc>
          <w:tcPr>
            <w:tcW w:w="332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ДОД «Школа искусств»</w:t>
            </w:r>
          </w:p>
        </w:tc>
        <w:tc>
          <w:tcPr>
            <w:tcW w:w="119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1766</w:t>
            </w:r>
          </w:p>
        </w:tc>
        <w:tc>
          <w:tcPr>
            <w:tcW w:w="11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1 372</w:t>
            </w:r>
          </w:p>
        </w:tc>
        <w:tc>
          <w:tcPr>
            <w:tcW w:w="9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1649</w:t>
            </w:r>
          </w:p>
        </w:tc>
        <w:tc>
          <w:tcPr>
            <w:tcW w:w="88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1 372</w:t>
            </w:r>
          </w:p>
        </w:tc>
        <w:tc>
          <w:tcPr>
            <w:tcW w:w="73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7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5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w:t>
            </w:r>
          </w:p>
        </w:tc>
        <w:tc>
          <w:tcPr>
            <w:tcW w:w="332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ДОД Школа искусств</w:t>
            </w:r>
          </w:p>
        </w:tc>
        <w:tc>
          <w:tcPr>
            <w:tcW w:w="119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727</w:t>
            </w:r>
          </w:p>
        </w:tc>
        <w:tc>
          <w:tcPr>
            <w:tcW w:w="11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697</w:t>
            </w:r>
          </w:p>
        </w:tc>
        <w:tc>
          <w:tcPr>
            <w:tcW w:w="9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637</w:t>
            </w:r>
          </w:p>
        </w:tc>
        <w:tc>
          <w:tcPr>
            <w:tcW w:w="88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697</w:t>
            </w:r>
          </w:p>
        </w:tc>
        <w:tc>
          <w:tcPr>
            <w:tcW w:w="73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7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5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p>
        </w:tc>
        <w:tc>
          <w:tcPr>
            <w:tcW w:w="332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ДО «Детская школа искусств»</w:t>
            </w:r>
          </w:p>
        </w:tc>
        <w:tc>
          <w:tcPr>
            <w:tcW w:w="119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11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938</w:t>
            </w:r>
          </w:p>
        </w:tc>
        <w:tc>
          <w:tcPr>
            <w:tcW w:w="9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88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560</w:t>
            </w:r>
          </w:p>
        </w:tc>
        <w:tc>
          <w:tcPr>
            <w:tcW w:w="73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7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378</w:t>
            </w:r>
          </w:p>
        </w:tc>
      </w:tr>
      <w:tr w:rsidR="00CF489B" w:rsidRPr="00CF489B" w:rsidTr="00CF489B">
        <w:tc>
          <w:tcPr>
            <w:tcW w:w="5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w:t>
            </w:r>
          </w:p>
        </w:tc>
        <w:tc>
          <w:tcPr>
            <w:tcW w:w="332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ДОД детский оздоровительно-образовательный центр «Родник»</w:t>
            </w:r>
          </w:p>
        </w:tc>
        <w:tc>
          <w:tcPr>
            <w:tcW w:w="2355" w:type="dxa"/>
            <w:gridSpan w:val="2"/>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1832" w:type="dxa"/>
            <w:gridSpan w:val="2"/>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149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56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w:t>
            </w:r>
          </w:p>
        </w:tc>
        <w:tc>
          <w:tcPr>
            <w:tcW w:w="332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ДОД ЦТРиГО "Лесное озеро"</w:t>
            </w:r>
          </w:p>
        </w:tc>
        <w:tc>
          <w:tcPr>
            <w:tcW w:w="2355" w:type="dxa"/>
            <w:gridSpan w:val="2"/>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1832" w:type="dxa"/>
            <w:gridSpan w:val="2"/>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149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04" w:name="_Ref425865003"/>
      <w:bookmarkStart w:id="105" w:name="_Toc425892263"/>
      <w:bookmarkEnd w:id="104"/>
      <w:bookmarkEnd w:id="105"/>
      <w:r w:rsidRPr="00CF489B">
        <w:rPr>
          <w:rFonts w:ascii="Times New Roman" w:eastAsia="Times New Roman" w:hAnsi="Times New Roman" w:cs="Times New Roman"/>
          <w:sz w:val="24"/>
          <w:szCs w:val="24"/>
          <w:lang w:eastAsia="ru-RU"/>
        </w:rPr>
        <w:t>Таблица 6 . Динамика занятости обучающихся в учреждения дополнительного образования детей</w:t>
      </w:r>
    </w:p>
    <w:tbl>
      <w:tblPr>
        <w:tblW w:w="9787" w:type="dxa"/>
        <w:tblInd w:w="107" w:type="dxa"/>
        <w:tblCellMar>
          <w:left w:w="0" w:type="dxa"/>
          <w:right w:w="0" w:type="dxa"/>
        </w:tblCellMar>
        <w:tblLook w:val="04A0" w:firstRow="1" w:lastRow="0" w:firstColumn="1" w:lastColumn="0" w:noHBand="0" w:noVBand="1"/>
      </w:tblPr>
      <w:tblGrid>
        <w:gridCol w:w="1452"/>
        <w:gridCol w:w="4880"/>
        <w:gridCol w:w="1744"/>
        <w:gridCol w:w="1711"/>
      </w:tblGrid>
      <w:tr w:rsidR="00CF489B" w:rsidRPr="00CF489B" w:rsidTr="00CF489B">
        <w:trPr>
          <w:cantSplit/>
          <w:trHeight w:val="241"/>
          <w:tblHeader/>
        </w:trPr>
        <w:tc>
          <w:tcPr>
            <w:tcW w:w="1452"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Учебный год</w:t>
            </w:r>
          </w:p>
        </w:tc>
        <w:tc>
          <w:tcPr>
            <w:tcW w:w="4880"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Всего занимающихся в них детей( с учетом объединений, работающих на базе ОУ)</w:t>
            </w:r>
          </w:p>
        </w:tc>
        <w:tc>
          <w:tcPr>
            <w:tcW w:w="345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том числе:</w:t>
            </w:r>
          </w:p>
        </w:tc>
      </w:tr>
      <w:tr w:rsidR="00CF489B" w:rsidRPr="00CF489B" w:rsidTr="00CF489B">
        <w:trPr>
          <w:cantSplit/>
          <w:tblHeader/>
        </w:trPr>
        <w:tc>
          <w:tcPr>
            <w:tcW w:w="0" w:type="auto"/>
            <w:vMerge/>
            <w:tcBorders>
              <w:top w:val="single" w:sz="8" w:space="0" w:color="auto"/>
              <w:left w:val="single" w:sz="8" w:space="0" w:color="auto"/>
              <w:bottom w:val="single" w:sz="8" w:space="0" w:color="auto"/>
              <w:right w:val="nil"/>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single" w:sz="8" w:space="0" w:color="auto"/>
              <w:bottom w:val="single" w:sz="8" w:space="0" w:color="auto"/>
              <w:right w:val="nil"/>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74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бесплатно</w:t>
            </w:r>
          </w:p>
        </w:tc>
        <w:tc>
          <w:tcPr>
            <w:tcW w:w="1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платно</w:t>
            </w:r>
          </w:p>
        </w:tc>
      </w:tr>
      <w:tr w:rsidR="00CF489B" w:rsidRPr="00CF489B" w:rsidTr="00CF489B">
        <w:trPr>
          <w:cantSplit/>
        </w:trPr>
        <w:tc>
          <w:tcPr>
            <w:tcW w:w="14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2010-2011</w:t>
            </w:r>
          </w:p>
        </w:tc>
        <w:tc>
          <w:tcPr>
            <w:tcW w:w="4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9 852</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9066</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786</w:t>
            </w:r>
          </w:p>
        </w:tc>
      </w:tr>
      <w:tr w:rsidR="00CF489B" w:rsidRPr="00CF489B" w:rsidTr="00CF489B">
        <w:trPr>
          <w:cantSplit/>
        </w:trPr>
        <w:tc>
          <w:tcPr>
            <w:tcW w:w="14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2011-2012</w:t>
            </w:r>
          </w:p>
        </w:tc>
        <w:tc>
          <w:tcPr>
            <w:tcW w:w="4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9 525</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8 872</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653</w:t>
            </w:r>
          </w:p>
        </w:tc>
      </w:tr>
      <w:tr w:rsidR="00CF489B" w:rsidRPr="00CF489B" w:rsidTr="00CF489B">
        <w:trPr>
          <w:cantSplit/>
        </w:trPr>
        <w:tc>
          <w:tcPr>
            <w:tcW w:w="14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2012-2013</w:t>
            </w:r>
          </w:p>
        </w:tc>
        <w:tc>
          <w:tcPr>
            <w:tcW w:w="4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9623</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8962</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661</w:t>
            </w:r>
          </w:p>
        </w:tc>
      </w:tr>
      <w:tr w:rsidR="00CF489B" w:rsidRPr="00CF489B" w:rsidTr="00CF489B">
        <w:trPr>
          <w:cantSplit/>
        </w:trPr>
        <w:tc>
          <w:tcPr>
            <w:tcW w:w="14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2013-2014</w:t>
            </w:r>
          </w:p>
        </w:tc>
        <w:tc>
          <w:tcPr>
            <w:tcW w:w="4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9698</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9104</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594</w:t>
            </w:r>
          </w:p>
        </w:tc>
      </w:tr>
      <w:tr w:rsidR="00CF489B" w:rsidRPr="00CF489B" w:rsidTr="00CF489B">
        <w:trPr>
          <w:cantSplit/>
        </w:trPr>
        <w:tc>
          <w:tcPr>
            <w:tcW w:w="14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2014-2015</w:t>
            </w:r>
          </w:p>
        </w:tc>
        <w:tc>
          <w:tcPr>
            <w:tcW w:w="4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12 473</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11 043</w:t>
            </w:r>
          </w:p>
        </w:tc>
        <w:tc>
          <w:tcPr>
            <w:tcW w:w="1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1 430</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bookmarkStart w:id="106" w:name="_Ref394991861"/>
      <w:bookmarkStart w:id="107" w:name="_Toc395634150"/>
      <w:bookmarkStart w:id="108" w:name="_Toc421095723"/>
      <w:bookmarkEnd w:id="106"/>
      <w:bookmarkEnd w:id="107"/>
      <w:bookmarkEnd w:id="108"/>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09" w:name="_Ref425865317"/>
      <w:bookmarkStart w:id="110" w:name="_Toc425892264"/>
      <w:bookmarkEnd w:id="109"/>
      <w:bookmarkEnd w:id="110"/>
      <w:r w:rsidRPr="00CF489B">
        <w:rPr>
          <w:rFonts w:ascii="Times New Roman" w:eastAsia="Times New Roman" w:hAnsi="Times New Roman" w:cs="Times New Roman"/>
          <w:sz w:val="24"/>
          <w:szCs w:val="24"/>
          <w:lang w:eastAsia="ru-RU"/>
        </w:rPr>
        <w:t>Таблица 7 . Численность обучающихся, занятых в творческих объединениях по направлениям на базе школ</w:t>
      </w:r>
    </w:p>
    <w:tbl>
      <w:tblPr>
        <w:tblW w:w="5000" w:type="pct"/>
        <w:tblInd w:w="-15" w:type="dxa"/>
        <w:tblCellMar>
          <w:left w:w="0" w:type="dxa"/>
          <w:right w:w="0" w:type="dxa"/>
        </w:tblCellMar>
        <w:tblLook w:val="04A0" w:firstRow="1" w:lastRow="0" w:firstColumn="1" w:lastColumn="0" w:noHBand="0" w:noVBand="1"/>
      </w:tblPr>
      <w:tblGrid>
        <w:gridCol w:w="1780"/>
        <w:gridCol w:w="694"/>
        <w:gridCol w:w="967"/>
        <w:gridCol w:w="743"/>
        <w:gridCol w:w="968"/>
        <w:gridCol w:w="743"/>
        <w:gridCol w:w="968"/>
        <w:gridCol w:w="743"/>
        <w:gridCol w:w="968"/>
        <w:gridCol w:w="743"/>
        <w:gridCol w:w="269"/>
      </w:tblGrid>
      <w:tr w:rsidR="00CF489B" w:rsidRPr="00CF489B" w:rsidTr="00CF489B">
        <w:trPr>
          <w:trHeight w:val="170"/>
          <w:tblHeader/>
        </w:trPr>
        <w:tc>
          <w:tcPr>
            <w:tcW w:w="3809"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170" w:lineRule="atLeast"/>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Направления</w:t>
            </w:r>
          </w:p>
        </w:tc>
        <w:tc>
          <w:tcPr>
            <w:tcW w:w="6076" w:type="dxa"/>
            <w:gridSpan w:val="10"/>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489B" w:rsidRPr="00CF489B" w:rsidRDefault="00CF489B" w:rsidP="00CF489B">
            <w:pPr>
              <w:spacing w:before="100" w:beforeAutospacing="1" w:after="100" w:afterAutospacing="1" w:line="170" w:lineRule="atLeast"/>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Учебный год (на 01.01.)</w:t>
            </w:r>
          </w:p>
        </w:tc>
      </w:tr>
      <w:tr w:rsidR="00CF489B" w:rsidRPr="00CF489B" w:rsidTr="00CF489B">
        <w:trPr>
          <w:trHeight w:val="170"/>
          <w:tblHeader/>
        </w:trPr>
        <w:tc>
          <w:tcPr>
            <w:tcW w:w="0" w:type="auto"/>
            <w:vMerge/>
            <w:tcBorders>
              <w:top w:val="single" w:sz="8" w:space="0" w:color="auto"/>
              <w:left w:val="single" w:sz="8" w:space="0" w:color="auto"/>
              <w:bottom w:val="single" w:sz="8" w:space="0" w:color="auto"/>
              <w:right w:val="nil"/>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159" w:type="dxa"/>
            <w:gridSpan w:val="2"/>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170" w:lineRule="atLeast"/>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2010-2011</w:t>
            </w:r>
          </w:p>
        </w:tc>
        <w:tc>
          <w:tcPr>
            <w:tcW w:w="1222" w:type="dxa"/>
            <w:gridSpan w:val="2"/>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170" w:lineRule="atLeast"/>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2011-2012</w:t>
            </w:r>
          </w:p>
        </w:tc>
        <w:tc>
          <w:tcPr>
            <w:tcW w:w="1221" w:type="dxa"/>
            <w:gridSpan w:val="2"/>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170" w:lineRule="atLeast"/>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2012-2013</w:t>
            </w:r>
          </w:p>
        </w:tc>
        <w:tc>
          <w:tcPr>
            <w:tcW w:w="1222" w:type="dxa"/>
            <w:gridSpan w:val="2"/>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170" w:lineRule="atLeast"/>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2013-2014</w:t>
            </w:r>
          </w:p>
        </w:tc>
        <w:tc>
          <w:tcPr>
            <w:tcW w:w="125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170" w:lineRule="atLeast"/>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2014-2015</w:t>
            </w:r>
          </w:p>
        </w:tc>
      </w:tr>
      <w:tr w:rsidR="00CF489B" w:rsidRPr="00CF489B" w:rsidTr="00CF489B">
        <w:trPr>
          <w:trHeight w:val="703"/>
          <w:tblHeader/>
        </w:trPr>
        <w:tc>
          <w:tcPr>
            <w:tcW w:w="0" w:type="auto"/>
            <w:vMerge/>
            <w:tcBorders>
              <w:top w:val="single" w:sz="8" w:space="0" w:color="auto"/>
              <w:left w:val="single" w:sz="8" w:space="0" w:color="auto"/>
              <w:bottom w:val="single" w:sz="8" w:space="0" w:color="auto"/>
              <w:right w:val="nil"/>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всего</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т.ч. платные</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всего</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т.ч. платные</w:t>
            </w:r>
          </w:p>
        </w:tc>
        <w:tc>
          <w:tcPr>
            <w:tcW w:w="67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всего</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т.ч. платные</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всего</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т.ч. платные</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всего</w:t>
            </w:r>
          </w:p>
        </w:tc>
        <w:tc>
          <w:tcPr>
            <w:tcW w:w="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Число кружков технического творчества</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w:t>
            </w:r>
          </w:p>
        </w:tc>
        <w:tc>
          <w:tcPr>
            <w:tcW w:w="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них обучающихся</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356</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338</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372</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192</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372</w:t>
            </w:r>
          </w:p>
        </w:tc>
        <w:tc>
          <w:tcPr>
            <w:tcW w:w="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Число эколого-биологических кружков </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w:t>
            </w:r>
          </w:p>
        </w:tc>
        <w:tc>
          <w:tcPr>
            <w:tcW w:w="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них обучающихся</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524</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363</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323</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300</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209</w:t>
            </w:r>
          </w:p>
        </w:tc>
        <w:tc>
          <w:tcPr>
            <w:tcW w:w="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Число туристско-краеведческих кружков </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24</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w:t>
            </w:r>
          </w:p>
        </w:tc>
        <w:tc>
          <w:tcPr>
            <w:tcW w:w="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них обучающихся</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636</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553</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412</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256</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172</w:t>
            </w:r>
          </w:p>
        </w:tc>
        <w:tc>
          <w:tcPr>
            <w:tcW w:w="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Число спортивных кружков</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133</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107</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129</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102</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91</w:t>
            </w:r>
          </w:p>
        </w:tc>
        <w:tc>
          <w:tcPr>
            <w:tcW w:w="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них обучающихся</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3 211</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669</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1957</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40</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2280</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407</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2047</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2107</w:t>
            </w:r>
          </w:p>
        </w:tc>
        <w:tc>
          <w:tcPr>
            <w:tcW w:w="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Число кружков художественного творчества</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122</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93</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67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92</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55</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76</w:t>
            </w:r>
          </w:p>
        </w:tc>
        <w:tc>
          <w:tcPr>
            <w:tcW w:w="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них обучающихся</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3 318</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209</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2195</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59</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2680</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1664</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2248</w:t>
            </w:r>
          </w:p>
        </w:tc>
        <w:tc>
          <w:tcPr>
            <w:tcW w:w="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Число научно-предметных кружков</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159</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116</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115</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102</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130</w:t>
            </w:r>
          </w:p>
        </w:tc>
        <w:tc>
          <w:tcPr>
            <w:tcW w:w="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них обучающихся</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3 502</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2703</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2481</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2000</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14</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2606</w:t>
            </w:r>
          </w:p>
        </w:tc>
        <w:tc>
          <w:tcPr>
            <w:tcW w:w="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Всего число кружков</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485</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374</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394</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14</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294</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310</w:t>
            </w:r>
          </w:p>
        </w:tc>
        <w:tc>
          <w:tcPr>
            <w:tcW w:w="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rPr>
          <w:trHeight w:val="134"/>
        </w:trPr>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134" w:lineRule="atLeast"/>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Всего в них обучающихся</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11 547</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878</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8109</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99</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8548</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419б</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6459</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29</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7714</w:t>
            </w:r>
          </w:p>
        </w:tc>
        <w:tc>
          <w:tcPr>
            <w:tcW w:w="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rPr>
          <w:trHeight w:val="70"/>
        </w:trPr>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70" w:lineRule="atLeast"/>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Общее число учащихся по школам города</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14 904</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15307</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67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15547</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15921</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20386</w:t>
            </w:r>
          </w:p>
        </w:tc>
        <w:tc>
          <w:tcPr>
            <w:tcW w:w="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11" w:name="_Ref425868026"/>
      <w:bookmarkStart w:id="112" w:name="_Toc425892265"/>
      <w:bookmarkEnd w:id="111"/>
      <w:bookmarkEnd w:id="112"/>
      <w:r w:rsidRPr="00CF489B">
        <w:rPr>
          <w:rFonts w:ascii="Times New Roman" w:eastAsia="Times New Roman" w:hAnsi="Times New Roman" w:cs="Times New Roman"/>
          <w:sz w:val="24"/>
          <w:szCs w:val="24"/>
          <w:lang w:eastAsia="ru-RU"/>
        </w:rPr>
        <w:t>Таблица 8 . Участники мероприятий Второго открытого чемпионата Московской области Worldskills Russia</w:t>
      </w:r>
    </w:p>
    <w:tbl>
      <w:tblPr>
        <w:tblW w:w="5000" w:type="pct"/>
        <w:tblCellMar>
          <w:left w:w="0" w:type="dxa"/>
          <w:right w:w="0" w:type="dxa"/>
        </w:tblCellMar>
        <w:tblLook w:val="04A0" w:firstRow="1" w:lastRow="0" w:firstColumn="1" w:lastColumn="0" w:noHBand="0" w:noVBand="1"/>
      </w:tblPr>
      <w:tblGrid>
        <w:gridCol w:w="818"/>
        <w:gridCol w:w="4400"/>
        <w:gridCol w:w="2688"/>
        <w:gridCol w:w="1665"/>
      </w:tblGrid>
      <w:tr w:rsidR="00CF489B" w:rsidRPr="00CF489B" w:rsidTr="00CF489B">
        <w:trPr>
          <w:tblHeader/>
        </w:trPr>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4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Название ОУ</w:t>
            </w:r>
          </w:p>
        </w:tc>
        <w:tc>
          <w:tcPr>
            <w:tcW w:w="26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участников</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Класс </w:t>
            </w:r>
          </w:p>
        </w:tc>
      </w:tr>
      <w:tr w:rsidR="00CF489B" w:rsidRPr="00CF489B" w:rsidTr="00CF489B">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4400"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№1» (мкр. Юбилейный)</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p>
        </w:tc>
      </w:tr>
      <w:tr w:rsidR="00CF489B" w:rsidRPr="00CF489B" w:rsidTr="00CF489B">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4400"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№3</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p>
        </w:tc>
      </w:tr>
      <w:tr w:rsidR="00CF489B" w:rsidRPr="00CF489B" w:rsidTr="00CF489B">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4400"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№22</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p>
        </w:tc>
      </w:tr>
      <w:tr w:rsidR="00CF489B" w:rsidRPr="00CF489B" w:rsidTr="00CF489B">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c>
          <w:tcPr>
            <w:tcW w:w="4400"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ПСОШ №2</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13" w:name="_Ref425869801"/>
      <w:bookmarkStart w:id="114" w:name="_Toc425892266"/>
      <w:bookmarkEnd w:id="113"/>
      <w:bookmarkEnd w:id="114"/>
      <w:r w:rsidRPr="00CF489B">
        <w:rPr>
          <w:rFonts w:ascii="Times New Roman" w:eastAsia="Times New Roman" w:hAnsi="Times New Roman" w:cs="Times New Roman"/>
          <w:sz w:val="24"/>
          <w:szCs w:val="24"/>
          <w:lang w:eastAsia="ru-RU"/>
        </w:rPr>
        <w:t>Таблица 9 . Сравнительные результат ЕГЭ по предмету</w:t>
      </w:r>
    </w:p>
    <w:tbl>
      <w:tblPr>
        <w:tblW w:w="5000" w:type="pct"/>
        <w:tblCellMar>
          <w:left w:w="0" w:type="dxa"/>
          <w:right w:w="0" w:type="dxa"/>
        </w:tblCellMar>
        <w:tblLook w:val="04A0" w:firstRow="1" w:lastRow="0" w:firstColumn="1" w:lastColumn="0" w:noHBand="0" w:noVBand="1"/>
      </w:tblPr>
      <w:tblGrid>
        <w:gridCol w:w="2259"/>
        <w:gridCol w:w="1096"/>
        <w:gridCol w:w="1154"/>
        <w:gridCol w:w="1120"/>
        <w:gridCol w:w="1087"/>
        <w:gridCol w:w="1261"/>
        <w:gridCol w:w="1398"/>
      </w:tblGrid>
      <w:tr w:rsidR="00CF489B" w:rsidRPr="00CF489B" w:rsidTr="00CF489B">
        <w:trPr>
          <w:tblHeader/>
        </w:trPr>
        <w:tc>
          <w:tcPr>
            <w:tcW w:w="2271" w:type="dxa"/>
            <w:vMerge w:val="restart"/>
            <w:tcBorders>
              <w:top w:val="single" w:sz="8" w:space="0" w:color="auto"/>
              <w:left w:val="single" w:sz="8" w:space="0" w:color="auto"/>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Предмет</w:t>
            </w:r>
          </w:p>
        </w:tc>
        <w:tc>
          <w:tcPr>
            <w:tcW w:w="2275" w:type="dxa"/>
            <w:gridSpan w:val="2"/>
            <w:tcBorders>
              <w:top w:val="single" w:sz="8" w:space="0" w:color="auto"/>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участников ЕГЭ</w:t>
            </w:r>
          </w:p>
        </w:tc>
        <w:tc>
          <w:tcPr>
            <w:tcW w:w="2234" w:type="dxa"/>
            <w:gridSpan w:val="2"/>
            <w:tcBorders>
              <w:top w:val="single" w:sz="8" w:space="0" w:color="auto"/>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Средний тестовый балл</w:t>
            </w:r>
          </w:p>
        </w:tc>
        <w:tc>
          <w:tcPr>
            <w:tcW w:w="2693" w:type="dxa"/>
            <w:gridSpan w:val="2"/>
            <w:tcBorders>
              <w:top w:val="single" w:sz="8" w:space="0" w:color="auto"/>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Наличие 100-балльных результатов</w:t>
            </w:r>
          </w:p>
        </w:tc>
      </w:tr>
      <w:tr w:rsidR="00CF489B" w:rsidRPr="00CF489B" w:rsidTr="00CF489B">
        <w:trPr>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10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 г.</w:t>
            </w:r>
          </w:p>
        </w:tc>
        <w:tc>
          <w:tcPr>
            <w:tcW w:w="1168"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2015 г.</w:t>
            </w:r>
          </w:p>
        </w:tc>
        <w:tc>
          <w:tcPr>
            <w:tcW w:w="1134"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 г.</w:t>
            </w:r>
          </w:p>
        </w:tc>
        <w:tc>
          <w:tcPr>
            <w:tcW w:w="1100"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2015 г.</w:t>
            </w:r>
          </w:p>
        </w:tc>
        <w:tc>
          <w:tcPr>
            <w:tcW w:w="1276"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 г.</w:t>
            </w:r>
          </w:p>
        </w:tc>
        <w:tc>
          <w:tcPr>
            <w:tcW w:w="141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2015 г.</w:t>
            </w:r>
          </w:p>
        </w:tc>
      </w:tr>
      <w:tr w:rsidR="00CF489B" w:rsidRPr="00CF489B" w:rsidTr="00CF489B">
        <w:tc>
          <w:tcPr>
            <w:tcW w:w="2271" w:type="dxa"/>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Русский язык</w:t>
            </w:r>
          </w:p>
        </w:tc>
        <w:tc>
          <w:tcPr>
            <w:tcW w:w="110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762</w:t>
            </w:r>
          </w:p>
        </w:tc>
        <w:tc>
          <w:tcPr>
            <w:tcW w:w="1168"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913</w:t>
            </w:r>
          </w:p>
        </w:tc>
        <w:tc>
          <w:tcPr>
            <w:tcW w:w="1134"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69,91</w:t>
            </w:r>
          </w:p>
        </w:tc>
        <w:tc>
          <w:tcPr>
            <w:tcW w:w="1100"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74,51</w:t>
            </w:r>
          </w:p>
        </w:tc>
        <w:tc>
          <w:tcPr>
            <w:tcW w:w="1276"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c>
          <w:tcPr>
            <w:tcW w:w="141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w:t>
            </w:r>
          </w:p>
        </w:tc>
      </w:tr>
      <w:tr w:rsidR="00CF489B" w:rsidRPr="00CF489B" w:rsidTr="00CF489B">
        <w:tc>
          <w:tcPr>
            <w:tcW w:w="2271" w:type="dxa"/>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Математика (проф.)</w:t>
            </w:r>
          </w:p>
        </w:tc>
        <w:tc>
          <w:tcPr>
            <w:tcW w:w="110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760</w:t>
            </w:r>
          </w:p>
        </w:tc>
        <w:tc>
          <w:tcPr>
            <w:tcW w:w="1168"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719</w:t>
            </w:r>
          </w:p>
        </w:tc>
        <w:tc>
          <w:tcPr>
            <w:tcW w:w="1134"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50,81</w:t>
            </w:r>
          </w:p>
        </w:tc>
        <w:tc>
          <w:tcPr>
            <w:tcW w:w="1100"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54,26</w:t>
            </w:r>
          </w:p>
        </w:tc>
        <w:tc>
          <w:tcPr>
            <w:tcW w:w="1276"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w:t>
            </w:r>
          </w:p>
        </w:tc>
        <w:tc>
          <w:tcPr>
            <w:tcW w:w="141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w:t>
            </w:r>
          </w:p>
        </w:tc>
      </w:tr>
      <w:tr w:rsidR="00CF489B" w:rsidRPr="00CF489B" w:rsidTr="00CF489B">
        <w:tc>
          <w:tcPr>
            <w:tcW w:w="2271" w:type="dxa"/>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Физика</w:t>
            </w:r>
          </w:p>
        </w:tc>
        <w:tc>
          <w:tcPr>
            <w:tcW w:w="110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203</w:t>
            </w:r>
          </w:p>
        </w:tc>
        <w:tc>
          <w:tcPr>
            <w:tcW w:w="1168"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238</w:t>
            </w:r>
          </w:p>
        </w:tc>
        <w:tc>
          <w:tcPr>
            <w:tcW w:w="1134"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55,98</w:t>
            </w:r>
          </w:p>
        </w:tc>
        <w:tc>
          <w:tcPr>
            <w:tcW w:w="1100"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63,61</w:t>
            </w:r>
          </w:p>
        </w:tc>
        <w:tc>
          <w:tcPr>
            <w:tcW w:w="1276"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141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r>
      <w:tr w:rsidR="00CF489B" w:rsidRPr="00CF489B" w:rsidTr="00CF489B">
        <w:tc>
          <w:tcPr>
            <w:tcW w:w="2271" w:type="dxa"/>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Химия</w:t>
            </w:r>
          </w:p>
        </w:tc>
        <w:tc>
          <w:tcPr>
            <w:tcW w:w="110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77</w:t>
            </w:r>
          </w:p>
        </w:tc>
        <w:tc>
          <w:tcPr>
            <w:tcW w:w="1168"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77</w:t>
            </w:r>
          </w:p>
        </w:tc>
        <w:tc>
          <w:tcPr>
            <w:tcW w:w="1134"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66,29</w:t>
            </w:r>
          </w:p>
        </w:tc>
        <w:tc>
          <w:tcPr>
            <w:tcW w:w="1100"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67,08</w:t>
            </w:r>
          </w:p>
        </w:tc>
        <w:tc>
          <w:tcPr>
            <w:tcW w:w="1276"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141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r>
      <w:tr w:rsidR="00CF489B" w:rsidRPr="00CF489B" w:rsidTr="00CF489B">
        <w:tc>
          <w:tcPr>
            <w:tcW w:w="2271" w:type="dxa"/>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Информатика</w:t>
            </w:r>
          </w:p>
        </w:tc>
        <w:tc>
          <w:tcPr>
            <w:tcW w:w="110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100</w:t>
            </w:r>
          </w:p>
        </w:tc>
        <w:tc>
          <w:tcPr>
            <w:tcW w:w="1168"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125</w:t>
            </w:r>
          </w:p>
        </w:tc>
        <w:tc>
          <w:tcPr>
            <w:tcW w:w="1134"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61,01</w:t>
            </w:r>
          </w:p>
        </w:tc>
        <w:tc>
          <w:tcPr>
            <w:tcW w:w="1100"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59,56</w:t>
            </w:r>
          </w:p>
        </w:tc>
        <w:tc>
          <w:tcPr>
            <w:tcW w:w="1276"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w:t>
            </w:r>
          </w:p>
        </w:tc>
        <w:tc>
          <w:tcPr>
            <w:tcW w:w="141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w:t>
            </w:r>
          </w:p>
        </w:tc>
      </w:tr>
      <w:tr w:rsidR="00CF489B" w:rsidRPr="00CF489B" w:rsidTr="00CF489B">
        <w:tc>
          <w:tcPr>
            <w:tcW w:w="2271" w:type="dxa"/>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Биология</w:t>
            </w:r>
          </w:p>
        </w:tc>
        <w:tc>
          <w:tcPr>
            <w:tcW w:w="110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89</w:t>
            </w:r>
          </w:p>
        </w:tc>
        <w:tc>
          <w:tcPr>
            <w:tcW w:w="1168"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106</w:t>
            </w:r>
          </w:p>
        </w:tc>
        <w:tc>
          <w:tcPr>
            <w:tcW w:w="1134"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63,49</w:t>
            </w:r>
          </w:p>
        </w:tc>
        <w:tc>
          <w:tcPr>
            <w:tcW w:w="1100"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61,51</w:t>
            </w:r>
          </w:p>
        </w:tc>
        <w:tc>
          <w:tcPr>
            <w:tcW w:w="1276"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w:t>
            </w:r>
          </w:p>
        </w:tc>
        <w:tc>
          <w:tcPr>
            <w:tcW w:w="141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r>
      <w:tr w:rsidR="00CF489B" w:rsidRPr="00CF489B" w:rsidTr="00CF489B">
        <w:tc>
          <w:tcPr>
            <w:tcW w:w="2271" w:type="dxa"/>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География</w:t>
            </w:r>
          </w:p>
        </w:tc>
        <w:tc>
          <w:tcPr>
            <w:tcW w:w="110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w:t>
            </w:r>
          </w:p>
        </w:tc>
        <w:tc>
          <w:tcPr>
            <w:tcW w:w="1168"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w:t>
            </w:r>
          </w:p>
        </w:tc>
        <w:tc>
          <w:tcPr>
            <w:tcW w:w="1134"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68,08</w:t>
            </w:r>
          </w:p>
        </w:tc>
        <w:tc>
          <w:tcPr>
            <w:tcW w:w="1100"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61,46</w:t>
            </w:r>
          </w:p>
        </w:tc>
        <w:tc>
          <w:tcPr>
            <w:tcW w:w="1276"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w:t>
            </w:r>
          </w:p>
        </w:tc>
        <w:tc>
          <w:tcPr>
            <w:tcW w:w="141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w:t>
            </w:r>
          </w:p>
        </w:tc>
      </w:tr>
      <w:tr w:rsidR="00CF489B" w:rsidRPr="00CF489B" w:rsidTr="00CF489B">
        <w:tc>
          <w:tcPr>
            <w:tcW w:w="2271" w:type="dxa"/>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Обществознание</w:t>
            </w:r>
          </w:p>
        </w:tc>
        <w:tc>
          <w:tcPr>
            <w:tcW w:w="110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393</w:t>
            </w:r>
          </w:p>
        </w:tc>
        <w:tc>
          <w:tcPr>
            <w:tcW w:w="1168"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494</w:t>
            </w:r>
          </w:p>
        </w:tc>
        <w:tc>
          <w:tcPr>
            <w:tcW w:w="1134"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59,13</w:t>
            </w:r>
          </w:p>
        </w:tc>
        <w:tc>
          <w:tcPr>
            <w:tcW w:w="1100"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58,77</w:t>
            </w:r>
          </w:p>
        </w:tc>
        <w:tc>
          <w:tcPr>
            <w:tcW w:w="1276"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w:t>
            </w:r>
          </w:p>
        </w:tc>
        <w:tc>
          <w:tcPr>
            <w:tcW w:w="141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w:t>
            </w:r>
          </w:p>
        </w:tc>
      </w:tr>
      <w:tr w:rsidR="00CF489B" w:rsidRPr="00CF489B" w:rsidTr="00CF489B">
        <w:tc>
          <w:tcPr>
            <w:tcW w:w="2271" w:type="dxa"/>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История</w:t>
            </w:r>
          </w:p>
        </w:tc>
        <w:tc>
          <w:tcPr>
            <w:tcW w:w="110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117</w:t>
            </w:r>
          </w:p>
        </w:tc>
        <w:tc>
          <w:tcPr>
            <w:tcW w:w="1168"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130</w:t>
            </w:r>
          </w:p>
        </w:tc>
        <w:tc>
          <w:tcPr>
            <w:tcW w:w="1134"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54,5</w:t>
            </w:r>
          </w:p>
        </w:tc>
        <w:tc>
          <w:tcPr>
            <w:tcW w:w="1100"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54,72</w:t>
            </w:r>
          </w:p>
        </w:tc>
        <w:tc>
          <w:tcPr>
            <w:tcW w:w="1276"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w:t>
            </w:r>
          </w:p>
        </w:tc>
        <w:tc>
          <w:tcPr>
            <w:tcW w:w="141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w:t>
            </w:r>
          </w:p>
        </w:tc>
      </w:tr>
      <w:tr w:rsidR="00CF489B" w:rsidRPr="00CF489B" w:rsidTr="00CF489B">
        <w:tc>
          <w:tcPr>
            <w:tcW w:w="2271" w:type="dxa"/>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Литература</w:t>
            </w:r>
          </w:p>
        </w:tc>
        <w:tc>
          <w:tcPr>
            <w:tcW w:w="110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48</w:t>
            </w:r>
          </w:p>
        </w:tc>
        <w:tc>
          <w:tcPr>
            <w:tcW w:w="1168"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60</w:t>
            </w:r>
          </w:p>
        </w:tc>
        <w:tc>
          <w:tcPr>
            <w:tcW w:w="1134"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59,67</w:t>
            </w:r>
          </w:p>
        </w:tc>
        <w:tc>
          <w:tcPr>
            <w:tcW w:w="1100"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61,32</w:t>
            </w:r>
          </w:p>
        </w:tc>
        <w:tc>
          <w:tcPr>
            <w:tcW w:w="1276"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w:t>
            </w:r>
          </w:p>
        </w:tc>
        <w:tc>
          <w:tcPr>
            <w:tcW w:w="141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r>
      <w:tr w:rsidR="00CF489B" w:rsidRPr="00CF489B" w:rsidTr="00CF489B">
        <w:tc>
          <w:tcPr>
            <w:tcW w:w="2271" w:type="dxa"/>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Английский язык</w:t>
            </w:r>
          </w:p>
        </w:tc>
        <w:tc>
          <w:tcPr>
            <w:tcW w:w="110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182</w:t>
            </w:r>
          </w:p>
        </w:tc>
        <w:tc>
          <w:tcPr>
            <w:tcW w:w="1168"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196</w:t>
            </w:r>
          </w:p>
        </w:tc>
        <w:tc>
          <w:tcPr>
            <w:tcW w:w="1134"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70,1</w:t>
            </w:r>
          </w:p>
        </w:tc>
        <w:tc>
          <w:tcPr>
            <w:tcW w:w="1100"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70,04</w:t>
            </w:r>
          </w:p>
        </w:tc>
        <w:tc>
          <w:tcPr>
            <w:tcW w:w="1276"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w:t>
            </w:r>
          </w:p>
        </w:tc>
        <w:tc>
          <w:tcPr>
            <w:tcW w:w="1417" w:type="dxa"/>
            <w:tcBorders>
              <w:top w:val="nil"/>
              <w:left w:val="nil"/>
              <w:bottom w:val="single" w:sz="8" w:space="0" w:color="auto"/>
              <w:right w:val="single" w:sz="8"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15" w:name="_Ref425870291"/>
      <w:bookmarkStart w:id="116" w:name="_Toc425892267"/>
      <w:bookmarkEnd w:id="115"/>
      <w:bookmarkEnd w:id="116"/>
      <w:r w:rsidRPr="00CF489B">
        <w:rPr>
          <w:rFonts w:ascii="Times New Roman" w:eastAsia="Times New Roman" w:hAnsi="Times New Roman" w:cs="Times New Roman"/>
          <w:sz w:val="24"/>
          <w:szCs w:val="24"/>
          <w:lang w:eastAsia="ru-RU"/>
        </w:rPr>
        <w:t>Таблица 10 . Динамика результатов ОГЭ по русскому языку</w:t>
      </w:r>
    </w:p>
    <w:tbl>
      <w:tblPr>
        <w:tblW w:w="5000" w:type="pct"/>
        <w:shd w:val="clear" w:color="auto" w:fill="FFFFFF"/>
        <w:tblCellMar>
          <w:left w:w="0" w:type="dxa"/>
          <w:right w:w="0" w:type="dxa"/>
        </w:tblCellMar>
        <w:tblLook w:val="04A0" w:firstRow="1" w:lastRow="0" w:firstColumn="1" w:lastColumn="0" w:noHBand="0" w:noVBand="1"/>
      </w:tblPr>
      <w:tblGrid>
        <w:gridCol w:w="3456"/>
        <w:gridCol w:w="1976"/>
        <w:gridCol w:w="2070"/>
        <w:gridCol w:w="2069"/>
      </w:tblGrid>
      <w:tr w:rsidR="00CF489B" w:rsidRPr="00CF489B" w:rsidTr="00CF489B">
        <w:trPr>
          <w:tblHeader/>
        </w:trPr>
        <w:tc>
          <w:tcPr>
            <w:tcW w:w="3316"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Показатели</w:t>
            </w:r>
          </w:p>
        </w:tc>
        <w:tc>
          <w:tcPr>
            <w:tcW w:w="1895"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2013 год</w:t>
            </w:r>
          </w:p>
        </w:tc>
        <w:tc>
          <w:tcPr>
            <w:tcW w:w="1985"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 год</w:t>
            </w:r>
          </w:p>
        </w:tc>
        <w:tc>
          <w:tcPr>
            <w:tcW w:w="1984"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2015 год</w:t>
            </w:r>
          </w:p>
        </w:tc>
      </w:tr>
      <w:tr w:rsidR="00CF489B" w:rsidRPr="00CF489B" w:rsidTr="00CF489B">
        <w:tc>
          <w:tcPr>
            <w:tcW w:w="3316"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Качество знаний, %</w:t>
            </w:r>
          </w:p>
        </w:tc>
        <w:tc>
          <w:tcPr>
            <w:tcW w:w="1895"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72,34</w:t>
            </w:r>
          </w:p>
        </w:tc>
        <w:tc>
          <w:tcPr>
            <w:tcW w:w="1985"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86,40</w:t>
            </w:r>
          </w:p>
        </w:tc>
        <w:tc>
          <w:tcPr>
            <w:tcW w:w="1984"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86,63</w:t>
            </w:r>
          </w:p>
        </w:tc>
      </w:tr>
      <w:tr w:rsidR="00CF489B" w:rsidRPr="00CF489B" w:rsidTr="00CF489B">
        <w:tc>
          <w:tcPr>
            <w:tcW w:w="3316"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Средний балл</w:t>
            </w:r>
          </w:p>
        </w:tc>
        <w:tc>
          <w:tcPr>
            <w:tcW w:w="1895"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4,03</w:t>
            </w:r>
          </w:p>
        </w:tc>
        <w:tc>
          <w:tcPr>
            <w:tcW w:w="1985"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4,3</w:t>
            </w:r>
          </w:p>
        </w:tc>
        <w:tc>
          <w:tcPr>
            <w:tcW w:w="1984"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4,34</w:t>
            </w:r>
          </w:p>
        </w:tc>
      </w:tr>
      <w:tr w:rsidR="00CF489B" w:rsidRPr="00CF489B" w:rsidTr="00CF489B">
        <w:tc>
          <w:tcPr>
            <w:tcW w:w="3316"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Средний тестовый балл</w:t>
            </w:r>
          </w:p>
        </w:tc>
        <w:tc>
          <w:tcPr>
            <w:tcW w:w="1895"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34,79</w:t>
            </w:r>
          </w:p>
        </w:tc>
        <w:tc>
          <w:tcPr>
            <w:tcW w:w="1985"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33,38</w:t>
            </w:r>
          </w:p>
        </w:tc>
        <w:tc>
          <w:tcPr>
            <w:tcW w:w="1984"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33,58</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17" w:name="_Ref425870470"/>
      <w:bookmarkStart w:id="118" w:name="_Toc425892268"/>
      <w:bookmarkEnd w:id="117"/>
      <w:bookmarkEnd w:id="118"/>
      <w:r w:rsidRPr="00CF489B">
        <w:rPr>
          <w:rFonts w:ascii="Times New Roman" w:eastAsia="Times New Roman" w:hAnsi="Times New Roman" w:cs="Times New Roman"/>
          <w:sz w:val="24"/>
          <w:szCs w:val="24"/>
          <w:lang w:eastAsia="ru-RU"/>
        </w:rPr>
        <w:t>Таблица 11 . Динамика результатов ОГЭ по математике</w:t>
      </w:r>
    </w:p>
    <w:tbl>
      <w:tblPr>
        <w:tblW w:w="5000" w:type="pct"/>
        <w:shd w:val="clear" w:color="auto" w:fill="FFFFFF"/>
        <w:tblCellMar>
          <w:left w:w="0" w:type="dxa"/>
          <w:right w:w="0" w:type="dxa"/>
        </w:tblCellMar>
        <w:tblLook w:val="04A0" w:firstRow="1" w:lastRow="0" w:firstColumn="1" w:lastColumn="0" w:noHBand="0" w:noVBand="1"/>
      </w:tblPr>
      <w:tblGrid>
        <w:gridCol w:w="3512"/>
        <w:gridCol w:w="1920"/>
        <w:gridCol w:w="2070"/>
        <w:gridCol w:w="2069"/>
      </w:tblGrid>
      <w:tr w:rsidR="00CF489B" w:rsidRPr="00CF489B" w:rsidTr="00CF489B">
        <w:trPr>
          <w:tblHeader/>
        </w:trPr>
        <w:tc>
          <w:tcPr>
            <w:tcW w:w="3369"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Показатели</w:t>
            </w:r>
          </w:p>
        </w:tc>
        <w:tc>
          <w:tcPr>
            <w:tcW w:w="1842"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2013 год</w:t>
            </w:r>
          </w:p>
        </w:tc>
        <w:tc>
          <w:tcPr>
            <w:tcW w:w="1985"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 год</w:t>
            </w:r>
          </w:p>
        </w:tc>
        <w:tc>
          <w:tcPr>
            <w:tcW w:w="1984"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2015 год</w:t>
            </w:r>
          </w:p>
        </w:tc>
      </w:tr>
      <w:tr w:rsidR="00CF489B" w:rsidRPr="00CF489B" w:rsidTr="00CF489B">
        <w:tc>
          <w:tcPr>
            <w:tcW w:w="3369"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Качество знаний, %</w:t>
            </w:r>
          </w:p>
        </w:tc>
        <w:tc>
          <w:tcPr>
            <w:tcW w:w="1842"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77,86</w:t>
            </w:r>
          </w:p>
        </w:tc>
        <w:tc>
          <w:tcPr>
            <w:tcW w:w="1985"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51,7</w:t>
            </w:r>
          </w:p>
        </w:tc>
        <w:tc>
          <w:tcPr>
            <w:tcW w:w="1984"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69,43</w:t>
            </w:r>
          </w:p>
        </w:tc>
      </w:tr>
      <w:tr w:rsidR="00CF489B" w:rsidRPr="00CF489B" w:rsidTr="00CF489B">
        <w:tc>
          <w:tcPr>
            <w:tcW w:w="3369"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Средний балл</w:t>
            </w:r>
          </w:p>
        </w:tc>
        <w:tc>
          <w:tcPr>
            <w:tcW w:w="1842"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4,12</w:t>
            </w:r>
          </w:p>
        </w:tc>
        <w:tc>
          <w:tcPr>
            <w:tcW w:w="1985"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3,64</w:t>
            </w:r>
          </w:p>
        </w:tc>
        <w:tc>
          <w:tcPr>
            <w:tcW w:w="1984"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4,02</w:t>
            </w:r>
          </w:p>
        </w:tc>
      </w:tr>
      <w:tr w:rsidR="00CF489B" w:rsidRPr="00CF489B" w:rsidTr="00CF489B">
        <w:tc>
          <w:tcPr>
            <w:tcW w:w="3369"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Средний тестовый балл</w:t>
            </w:r>
          </w:p>
        </w:tc>
        <w:tc>
          <w:tcPr>
            <w:tcW w:w="1842"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20,97</w:t>
            </w:r>
          </w:p>
        </w:tc>
        <w:tc>
          <w:tcPr>
            <w:tcW w:w="1985"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16,54</w:t>
            </w:r>
          </w:p>
        </w:tc>
        <w:tc>
          <w:tcPr>
            <w:tcW w:w="1984"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19,98</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19" w:name="_Ref425870714"/>
      <w:bookmarkStart w:id="120" w:name="_Toc425892269"/>
      <w:bookmarkEnd w:id="119"/>
      <w:bookmarkEnd w:id="120"/>
      <w:r w:rsidRPr="00CF489B">
        <w:rPr>
          <w:rFonts w:ascii="Times New Roman" w:eastAsia="Times New Roman" w:hAnsi="Times New Roman" w:cs="Times New Roman"/>
          <w:sz w:val="24"/>
          <w:szCs w:val="24"/>
          <w:lang w:eastAsia="ru-RU"/>
        </w:rPr>
        <w:t>Таблица 12 . Результаты ОГЭ по предметам по выбору</w:t>
      </w:r>
    </w:p>
    <w:tbl>
      <w:tblPr>
        <w:tblW w:w="5000" w:type="pct"/>
        <w:tblCellMar>
          <w:left w:w="0" w:type="dxa"/>
          <w:right w:w="0" w:type="dxa"/>
        </w:tblCellMar>
        <w:tblLook w:val="04A0" w:firstRow="1" w:lastRow="0" w:firstColumn="1" w:lastColumn="0" w:noHBand="0" w:noVBand="1"/>
      </w:tblPr>
      <w:tblGrid>
        <w:gridCol w:w="2034"/>
        <w:gridCol w:w="1659"/>
        <w:gridCol w:w="1803"/>
        <w:gridCol w:w="1181"/>
        <w:gridCol w:w="1229"/>
        <w:gridCol w:w="1665"/>
      </w:tblGrid>
      <w:tr w:rsidR="00CF489B" w:rsidRPr="00CF489B" w:rsidTr="00CF489B">
        <w:trPr>
          <w:tblHeader/>
        </w:trPr>
        <w:tc>
          <w:tcPr>
            <w:tcW w:w="20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Предмет</w:t>
            </w:r>
          </w:p>
        </w:tc>
        <w:tc>
          <w:tcPr>
            <w:tcW w:w="16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участников</w:t>
            </w:r>
          </w:p>
        </w:tc>
        <w:tc>
          <w:tcPr>
            <w:tcW w:w="18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успешно сдавших</w:t>
            </w:r>
          </w:p>
        </w:tc>
        <w:tc>
          <w:tcPr>
            <w:tcW w:w="118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Средний балл</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Качество знаний, %</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Средний первичный балл</w:t>
            </w:r>
          </w:p>
        </w:tc>
      </w:tr>
      <w:tr w:rsidR="00CF489B" w:rsidRPr="00CF489B" w:rsidTr="00CF489B">
        <w:tc>
          <w:tcPr>
            <w:tcW w:w="20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биология</w:t>
            </w:r>
          </w:p>
        </w:tc>
        <w:tc>
          <w:tcPr>
            <w:tcW w:w="1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40</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40</w:t>
            </w:r>
          </w:p>
        </w:tc>
        <w:tc>
          <w:tcPr>
            <w:tcW w:w="1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4,02</w:t>
            </w:r>
          </w:p>
        </w:tc>
        <w:tc>
          <w:tcPr>
            <w:tcW w:w="12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82,6</w:t>
            </w:r>
          </w:p>
        </w:tc>
        <w:tc>
          <w:tcPr>
            <w:tcW w:w="16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31,25</w:t>
            </w:r>
          </w:p>
        </w:tc>
      </w:tr>
      <w:tr w:rsidR="00CF489B" w:rsidRPr="00CF489B" w:rsidTr="00CF489B">
        <w:tc>
          <w:tcPr>
            <w:tcW w:w="20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физика</w:t>
            </w:r>
          </w:p>
        </w:tc>
        <w:tc>
          <w:tcPr>
            <w:tcW w:w="1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158</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158</w:t>
            </w:r>
          </w:p>
        </w:tc>
        <w:tc>
          <w:tcPr>
            <w:tcW w:w="1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4,3</w:t>
            </w:r>
          </w:p>
        </w:tc>
        <w:tc>
          <w:tcPr>
            <w:tcW w:w="12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92,4</w:t>
            </w:r>
          </w:p>
        </w:tc>
        <w:tc>
          <w:tcPr>
            <w:tcW w:w="16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27,8</w:t>
            </w:r>
          </w:p>
        </w:tc>
      </w:tr>
      <w:tr w:rsidR="00CF489B" w:rsidRPr="00CF489B" w:rsidTr="00CF489B">
        <w:tc>
          <w:tcPr>
            <w:tcW w:w="20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химия</w:t>
            </w:r>
          </w:p>
        </w:tc>
        <w:tc>
          <w:tcPr>
            <w:tcW w:w="1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45</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45</w:t>
            </w:r>
          </w:p>
        </w:tc>
        <w:tc>
          <w:tcPr>
            <w:tcW w:w="1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4,5</w:t>
            </w:r>
          </w:p>
        </w:tc>
        <w:tc>
          <w:tcPr>
            <w:tcW w:w="12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91,1</w:t>
            </w:r>
          </w:p>
        </w:tc>
        <w:tc>
          <w:tcPr>
            <w:tcW w:w="16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28,8</w:t>
            </w:r>
          </w:p>
        </w:tc>
      </w:tr>
      <w:tr w:rsidR="00CF489B" w:rsidRPr="00CF489B" w:rsidTr="00CF489B">
        <w:tc>
          <w:tcPr>
            <w:tcW w:w="20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география</w:t>
            </w:r>
          </w:p>
        </w:tc>
        <w:tc>
          <w:tcPr>
            <w:tcW w:w="1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p>
        </w:tc>
        <w:tc>
          <w:tcPr>
            <w:tcW w:w="1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4,66</w:t>
            </w:r>
          </w:p>
        </w:tc>
        <w:tc>
          <w:tcPr>
            <w:tcW w:w="12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100</w:t>
            </w:r>
          </w:p>
        </w:tc>
        <w:tc>
          <w:tcPr>
            <w:tcW w:w="16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27,5</w:t>
            </w:r>
          </w:p>
        </w:tc>
      </w:tr>
      <w:tr w:rsidR="00CF489B" w:rsidRPr="00CF489B" w:rsidTr="00CF489B">
        <w:tc>
          <w:tcPr>
            <w:tcW w:w="20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история</w:t>
            </w:r>
          </w:p>
        </w:tc>
        <w:tc>
          <w:tcPr>
            <w:tcW w:w="1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w:t>
            </w:r>
          </w:p>
        </w:tc>
        <w:tc>
          <w:tcPr>
            <w:tcW w:w="1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3,4</w:t>
            </w:r>
          </w:p>
        </w:tc>
        <w:tc>
          <w:tcPr>
            <w:tcW w:w="12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50</w:t>
            </w:r>
          </w:p>
        </w:tc>
        <w:tc>
          <w:tcPr>
            <w:tcW w:w="16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22,25</w:t>
            </w:r>
          </w:p>
        </w:tc>
      </w:tr>
      <w:tr w:rsidR="00CF489B" w:rsidRPr="00CF489B" w:rsidTr="00CF489B">
        <w:tc>
          <w:tcPr>
            <w:tcW w:w="20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обществознание</w:t>
            </w:r>
          </w:p>
        </w:tc>
        <w:tc>
          <w:tcPr>
            <w:tcW w:w="1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122</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122</w:t>
            </w:r>
          </w:p>
        </w:tc>
        <w:tc>
          <w:tcPr>
            <w:tcW w:w="1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4,25</w:t>
            </w:r>
          </w:p>
        </w:tc>
        <w:tc>
          <w:tcPr>
            <w:tcW w:w="12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92,6</w:t>
            </w:r>
          </w:p>
        </w:tc>
        <w:tc>
          <w:tcPr>
            <w:tcW w:w="16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30,48</w:t>
            </w:r>
          </w:p>
        </w:tc>
      </w:tr>
      <w:tr w:rsidR="00CF489B" w:rsidRPr="00CF489B" w:rsidTr="00CF489B">
        <w:tc>
          <w:tcPr>
            <w:tcW w:w="20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информатика и ИКТ</w:t>
            </w:r>
          </w:p>
        </w:tc>
        <w:tc>
          <w:tcPr>
            <w:tcW w:w="1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58</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58</w:t>
            </w:r>
          </w:p>
        </w:tc>
        <w:tc>
          <w:tcPr>
            <w:tcW w:w="1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4,2</w:t>
            </w:r>
          </w:p>
        </w:tc>
        <w:tc>
          <w:tcPr>
            <w:tcW w:w="12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81,03</w:t>
            </w:r>
          </w:p>
        </w:tc>
        <w:tc>
          <w:tcPr>
            <w:tcW w:w="16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15,62</w:t>
            </w:r>
          </w:p>
        </w:tc>
      </w:tr>
      <w:tr w:rsidR="00CF489B" w:rsidRPr="00CF489B" w:rsidTr="00CF489B">
        <w:tc>
          <w:tcPr>
            <w:tcW w:w="20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английский язык</w:t>
            </w:r>
          </w:p>
        </w:tc>
        <w:tc>
          <w:tcPr>
            <w:tcW w:w="1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153</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152</w:t>
            </w:r>
          </w:p>
        </w:tc>
        <w:tc>
          <w:tcPr>
            <w:tcW w:w="1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4,6</w:t>
            </w:r>
          </w:p>
        </w:tc>
        <w:tc>
          <w:tcPr>
            <w:tcW w:w="12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94,1</w:t>
            </w:r>
          </w:p>
        </w:tc>
        <w:tc>
          <w:tcPr>
            <w:tcW w:w="16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60,46</w:t>
            </w:r>
          </w:p>
        </w:tc>
      </w:tr>
      <w:tr w:rsidR="00CF489B" w:rsidRPr="00CF489B" w:rsidTr="00CF489B">
        <w:tc>
          <w:tcPr>
            <w:tcW w:w="20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французский язык</w:t>
            </w:r>
          </w:p>
        </w:tc>
        <w:tc>
          <w:tcPr>
            <w:tcW w:w="1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1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p>
        </w:tc>
        <w:tc>
          <w:tcPr>
            <w:tcW w:w="12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100</w:t>
            </w:r>
          </w:p>
        </w:tc>
        <w:tc>
          <w:tcPr>
            <w:tcW w:w="16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65</w:t>
            </w:r>
          </w:p>
        </w:tc>
      </w:tr>
      <w:tr w:rsidR="00CF489B" w:rsidRPr="00CF489B" w:rsidTr="00CF489B">
        <w:tc>
          <w:tcPr>
            <w:tcW w:w="20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литература</w:t>
            </w:r>
          </w:p>
        </w:tc>
        <w:tc>
          <w:tcPr>
            <w:tcW w:w="1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w:t>
            </w:r>
          </w:p>
        </w:tc>
        <w:tc>
          <w:tcPr>
            <w:tcW w:w="1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4,25</w:t>
            </w:r>
          </w:p>
        </w:tc>
        <w:tc>
          <w:tcPr>
            <w:tcW w:w="12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81,25</w:t>
            </w:r>
          </w:p>
        </w:tc>
        <w:tc>
          <w:tcPr>
            <w:tcW w:w="16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16.8</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21" w:name="_Ref425871169"/>
      <w:bookmarkStart w:id="122" w:name="_Toc425892270"/>
      <w:bookmarkEnd w:id="121"/>
      <w:bookmarkEnd w:id="122"/>
      <w:r w:rsidRPr="00CF489B">
        <w:rPr>
          <w:rFonts w:ascii="Times New Roman" w:eastAsia="Times New Roman" w:hAnsi="Times New Roman" w:cs="Times New Roman"/>
          <w:sz w:val="24"/>
          <w:szCs w:val="24"/>
          <w:lang w:eastAsia="ru-RU"/>
        </w:rPr>
        <w:t>Таблица 13 . Победители фестиваля искусств «Королёвские звёздочки» в 2015 году</w:t>
      </w:r>
    </w:p>
    <w:tbl>
      <w:tblPr>
        <w:tblW w:w="5000" w:type="pct"/>
        <w:tblCellMar>
          <w:left w:w="0" w:type="dxa"/>
          <w:right w:w="0" w:type="dxa"/>
        </w:tblCellMar>
        <w:tblLook w:val="04A0" w:firstRow="1" w:lastRow="0" w:firstColumn="1" w:lastColumn="0" w:noHBand="0" w:noVBand="1"/>
      </w:tblPr>
      <w:tblGrid>
        <w:gridCol w:w="3109"/>
        <w:gridCol w:w="2560"/>
        <w:gridCol w:w="2342"/>
        <w:gridCol w:w="1560"/>
      </w:tblGrid>
      <w:tr w:rsidR="00CF489B" w:rsidRPr="00CF489B" w:rsidTr="00CF489B">
        <w:trPr>
          <w:tblHeader/>
        </w:trPr>
        <w:tc>
          <w:tcPr>
            <w:tcW w:w="32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w:t>
            </w:r>
          </w:p>
        </w:tc>
        <w:tc>
          <w:tcPr>
            <w:tcW w:w="26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участники</w:t>
            </w:r>
          </w:p>
        </w:tc>
        <w:tc>
          <w:tcPr>
            <w:tcW w:w="239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ДОУ</w:t>
            </w:r>
          </w:p>
        </w:tc>
        <w:tc>
          <w:tcPr>
            <w:tcW w:w="15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Статус</w:t>
            </w:r>
          </w:p>
        </w:tc>
      </w:tr>
      <w:tr w:rsidR="00CF489B" w:rsidRPr="00CF489B" w:rsidTr="00CF489B">
        <w:tc>
          <w:tcPr>
            <w:tcW w:w="321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«Танцевальные способности – индивидуальные выступления»</w:t>
            </w: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Крылова Александра</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№17 «Росинка»</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Холоденко Диана</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 29 «Звездочка»</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321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«Изобразительные способности»</w:t>
            </w: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Дегтярева Полина</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№4 «Ромашка»</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Гусак Янина</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 3 «Теремок»</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Котлобай Алина</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 29 «Звездочка»</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Шиманович Дарья</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 26 «Росинка»</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Самохвалова Оля</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 13 «Звёздочка»</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Думинец Владимир</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 8</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321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«Танцевальные способности – групповые выступления»</w:t>
            </w: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танцевальный коллектив «Гости из созвездия «Мяу»</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 24</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танцевальный коллектив «Семицветик»</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ЦРР детского сада № 5 (м-н Юбилейный)</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rHeight w:val="428"/>
        </w:trPr>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танцевальный коллектив «Космори»</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 21</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танцевальный коллектив «Круг света»</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 15 «Солнышко»</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 зрительских симпатий</w:t>
            </w:r>
          </w:p>
        </w:tc>
      </w:tr>
      <w:tr w:rsidR="00CF489B" w:rsidRPr="00CF489B" w:rsidTr="00CF489B">
        <w:tc>
          <w:tcPr>
            <w:tcW w:w="321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«Вокальные способности – индивидуальные выступления»</w:t>
            </w: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Никитенко Софья</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 21</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Базаева Маргарита</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 36 «Звёздный»</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Бондаренко Дарья</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ЦРР д/с № 41 (микрорайон Юбилейный)</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Малинникова Настя </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 31 «Крепыш»</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Панов Кирилл </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 1 «Родничок»</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321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«Вокальные способности – групповые выступления»</w:t>
            </w: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вокальный коллектив «Созвездие «Ромашка» </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 4 «Ромашка»</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вокальный коллектив «Солнечные лучики» </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 27 «Жемчужинка»</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вокальный коллектив «Созвездие «Светлячок» </w:t>
            </w:r>
          </w:p>
        </w:tc>
        <w:tc>
          <w:tcPr>
            <w:tcW w:w="2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д/с № 14 «Светлячок»</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 зрительских симпатий</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23" w:name="_Ref394991966"/>
      <w:bookmarkStart w:id="124" w:name="_Toc395634151"/>
      <w:bookmarkStart w:id="125" w:name="_Toc421095725"/>
      <w:bookmarkStart w:id="126" w:name="_Toc425892271"/>
      <w:bookmarkEnd w:id="123"/>
      <w:bookmarkEnd w:id="124"/>
      <w:bookmarkEnd w:id="125"/>
      <w:bookmarkEnd w:id="126"/>
      <w:r w:rsidRPr="00CF489B">
        <w:rPr>
          <w:rFonts w:ascii="Times New Roman" w:eastAsia="Times New Roman" w:hAnsi="Times New Roman" w:cs="Times New Roman"/>
          <w:sz w:val="24"/>
          <w:szCs w:val="24"/>
          <w:lang w:eastAsia="ru-RU"/>
        </w:rPr>
        <w:t>Таблица 14 . Победители научно-познавательной игры «Хочу всё знать!» в 2014 году</w:t>
      </w:r>
    </w:p>
    <w:tbl>
      <w:tblPr>
        <w:tblW w:w="4989" w:type="pct"/>
        <w:tblCellMar>
          <w:left w:w="0" w:type="dxa"/>
          <w:right w:w="0" w:type="dxa"/>
        </w:tblCellMar>
        <w:tblLook w:val="04A0" w:firstRow="1" w:lastRow="0" w:firstColumn="1" w:lastColumn="0" w:noHBand="0" w:noVBand="1"/>
      </w:tblPr>
      <w:tblGrid>
        <w:gridCol w:w="4256"/>
        <w:gridCol w:w="1925"/>
        <w:gridCol w:w="1984"/>
        <w:gridCol w:w="1385"/>
      </w:tblGrid>
      <w:tr w:rsidR="00CF489B" w:rsidRPr="00CF489B" w:rsidTr="00CF489B">
        <w:trPr>
          <w:tblHeader/>
        </w:trPr>
        <w:tc>
          <w:tcPr>
            <w:tcW w:w="22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bookmarkStart w:id="127" w:name="_Ref362995802"/>
            <w:bookmarkEnd w:id="127"/>
            <w:r w:rsidRPr="00CF489B">
              <w:rPr>
                <w:rFonts w:ascii="Times New Roman" w:eastAsia="Times New Roman" w:hAnsi="Times New Roman" w:cs="Times New Roman"/>
                <w:sz w:val="24"/>
                <w:szCs w:val="24"/>
                <w:lang w:eastAsia="ru-RU"/>
              </w:rPr>
              <w:t>Номинация</w:t>
            </w:r>
          </w:p>
        </w:tc>
        <w:tc>
          <w:tcPr>
            <w:tcW w:w="1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участники</w:t>
            </w:r>
          </w:p>
        </w:tc>
        <w:tc>
          <w:tcPr>
            <w:tcW w:w="109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ДОУ</w:t>
            </w: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Статус</w:t>
            </w:r>
          </w:p>
        </w:tc>
      </w:tr>
      <w:tr w:rsidR="00CF489B" w:rsidRPr="00CF489B" w:rsidTr="00CF489B">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Конструкторские, изобретательские способности</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Телегова Василиса</w:t>
            </w:r>
          </w:p>
        </w:tc>
        <w:tc>
          <w:tcPr>
            <w:tcW w:w="10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АДОУ «Эврика»</w:t>
            </w:r>
          </w:p>
        </w:tc>
        <w:tc>
          <w:tcPr>
            <w:tcW w:w="5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Конструкторские, изобретательские способности</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Манаенкова Мария</w:t>
            </w:r>
          </w:p>
        </w:tc>
        <w:tc>
          <w:tcPr>
            <w:tcW w:w="10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 34</w:t>
            </w:r>
          </w:p>
        </w:tc>
        <w:tc>
          <w:tcPr>
            <w:tcW w:w="5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Конструкторские, изобретательские способности</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Малахова Марианна</w:t>
            </w:r>
          </w:p>
        </w:tc>
        <w:tc>
          <w:tcPr>
            <w:tcW w:w="10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 4</w:t>
            </w:r>
          </w:p>
        </w:tc>
        <w:tc>
          <w:tcPr>
            <w:tcW w:w="5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Интеллектуальные, логико-математические способности</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Сарафанова Настя</w:t>
            </w:r>
          </w:p>
        </w:tc>
        <w:tc>
          <w:tcPr>
            <w:tcW w:w="10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д/с №12</w:t>
            </w:r>
          </w:p>
        </w:tc>
        <w:tc>
          <w:tcPr>
            <w:tcW w:w="5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Интеллектуальные, логико-математические способности</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Шинаков Миша</w:t>
            </w:r>
          </w:p>
        </w:tc>
        <w:tc>
          <w:tcPr>
            <w:tcW w:w="10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АДОУ д/с № 27</w:t>
            </w:r>
          </w:p>
        </w:tc>
        <w:tc>
          <w:tcPr>
            <w:tcW w:w="5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Интеллектуальные, логико-математические способности</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Быков Антон</w:t>
            </w:r>
          </w:p>
        </w:tc>
        <w:tc>
          <w:tcPr>
            <w:tcW w:w="10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д/с №22</w:t>
            </w:r>
          </w:p>
        </w:tc>
        <w:tc>
          <w:tcPr>
            <w:tcW w:w="5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Интеллектуальные, логико-математические способности</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Баграмов Тимофей</w:t>
            </w:r>
          </w:p>
        </w:tc>
        <w:tc>
          <w:tcPr>
            <w:tcW w:w="10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ДОУ № 16</w:t>
            </w:r>
          </w:p>
        </w:tc>
        <w:tc>
          <w:tcPr>
            <w:tcW w:w="5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Интеллектуальные, логико-математические способности</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Гребенева Ольга</w:t>
            </w:r>
          </w:p>
        </w:tc>
        <w:tc>
          <w:tcPr>
            <w:tcW w:w="10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д/с № 8</w:t>
            </w:r>
          </w:p>
        </w:tc>
        <w:tc>
          <w:tcPr>
            <w:tcW w:w="5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Интеллектуальные, логико-математические способности</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Покатович Саша</w:t>
            </w:r>
          </w:p>
        </w:tc>
        <w:tc>
          <w:tcPr>
            <w:tcW w:w="10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АДОУ д/с № 31</w:t>
            </w:r>
          </w:p>
        </w:tc>
        <w:tc>
          <w:tcPr>
            <w:tcW w:w="5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Интеллектуальные, логико-математические способности</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Седых Святослав</w:t>
            </w:r>
          </w:p>
        </w:tc>
        <w:tc>
          <w:tcPr>
            <w:tcW w:w="10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АДОУ д/с «Эврика»</w:t>
            </w:r>
          </w:p>
        </w:tc>
        <w:tc>
          <w:tcPr>
            <w:tcW w:w="5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Познавательно-исследовательские способности</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Ковшов Саша</w:t>
            </w:r>
          </w:p>
        </w:tc>
        <w:tc>
          <w:tcPr>
            <w:tcW w:w="10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д/с №33</w:t>
            </w:r>
          </w:p>
        </w:tc>
        <w:tc>
          <w:tcPr>
            <w:tcW w:w="5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Познавательно-исследовательские способности</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Зюзин Степан</w:t>
            </w:r>
          </w:p>
        </w:tc>
        <w:tc>
          <w:tcPr>
            <w:tcW w:w="10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АДОУ д/с «Эврика»</w:t>
            </w:r>
          </w:p>
        </w:tc>
        <w:tc>
          <w:tcPr>
            <w:tcW w:w="5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Познавательно-исследовательские способности</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Павлюченко Кристина</w:t>
            </w:r>
          </w:p>
        </w:tc>
        <w:tc>
          <w:tcPr>
            <w:tcW w:w="10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д/с № 14 «Светлячок»</w:t>
            </w:r>
          </w:p>
        </w:tc>
        <w:tc>
          <w:tcPr>
            <w:tcW w:w="5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28" w:name="_Ref425873712"/>
      <w:bookmarkStart w:id="129" w:name="_Toc425892272"/>
      <w:bookmarkEnd w:id="128"/>
      <w:bookmarkEnd w:id="129"/>
      <w:r w:rsidRPr="00CF489B">
        <w:rPr>
          <w:rFonts w:ascii="Times New Roman" w:eastAsia="Times New Roman" w:hAnsi="Times New Roman" w:cs="Times New Roman"/>
          <w:sz w:val="24"/>
          <w:szCs w:val="24"/>
          <w:lang w:eastAsia="ru-RU"/>
        </w:rPr>
        <w:t>Таблица 15 . Список ОУ – участников Всероссийского конкурса социально-научной деятельности школьников «Твой Форсайт»</w:t>
      </w:r>
    </w:p>
    <w:tbl>
      <w:tblPr>
        <w:tblW w:w="5000" w:type="pct"/>
        <w:tblCellMar>
          <w:left w:w="0" w:type="dxa"/>
          <w:right w:w="0" w:type="dxa"/>
        </w:tblCellMar>
        <w:tblLook w:val="04A0" w:firstRow="1" w:lastRow="0" w:firstColumn="1" w:lastColumn="0" w:noHBand="0" w:noVBand="1"/>
      </w:tblPr>
      <w:tblGrid>
        <w:gridCol w:w="1249"/>
        <w:gridCol w:w="5248"/>
        <w:gridCol w:w="3074"/>
      </w:tblGrid>
      <w:tr w:rsidR="00CF489B" w:rsidRPr="00CF489B" w:rsidTr="00CF489B">
        <w:trPr>
          <w:tblHeader/>
        </w:trPr>
        <w:tc>
          <w:tcPr>
            <w:tcW w:w="12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п/п</w:t>
            </w:r>
          </w:p>
        </w:tc>
        <w:tc>
          <w:tcPr>
            <w:tcW w:w="52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Название ОУ</w:t>
            </w:r>
          </w:p>
        </w:tc>
        <w:tc>
          <w:tcPr>
            <w:tcW w:w="30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Дата регистрации на сайте конкурса</w:t>
            </w:r>
          </w:p>
        </w:tc>
      </w:tr>
      <w:tr w:rsidR="00CF489B" w:rsidRPr="00CF489B" w:rsidTr="00CF489B">
        <w:tc>
          <w:tcPr>
            <w:tcW w:w="12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52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№22</w:t>
            </w:r>
          </w:p>
        </w:tc>
        <w:tc>
          <w:tcPr>
            <w:tcW w:w="30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29.12.2014г.</w:t>
            </w:r>
          </w:p>
        </w:tc>
      </w:tr>
      <w:tr w:rsidR="00CF489B" w:rsidRPr="00CF489B" w:rsidTr="00CF489B">
        <w:tc>
          <w:tcPr>
            <w:tcW w:w="12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52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№17</w:t>
            </w:r>
          </w:p>
        </w:tc>
        <w:tc>
          <w:tcPr>
            <w:tcW w:w="30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12.01.2015г.</w:t>
            </w:r>
          </w:p>
        </w:tc>
      </w:tr>
      <w:tr w:rsidR="00CF489B" w:rsidRPr="00CF489B" w:rsidTr="00CF489B">
        <w:tc>
          <w:tcPr>
            <w:tcW w:w="12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52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№9</w:t>
            </w:r>
          </w:p>
        </w:tc>
        <w:tc>
          <w:tcPr>
            <w:tcW w:w="30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13.01.2015г.</w:t>
            </w:r>
          </w:p>
        </w:tc>
      </w:tr>
      <w:tr w:rsidR="00CF489B" w:rsidRPr="00CF489B" w:rsidTr="00CF489B">
        <w:tc>
          <w:tcPr>
            <w:tcW w:w="12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c>
          <w:tcPr>
            <w:tcW w:w="52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№1</w:t>
            </w:r>
          </w:p>
        </w:tc>
        <w:tc>
          <w:tcPr>
            <w:tcW w:w="30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13.01.2015г.</w:t>
            </w:r>
          </w:p>
        </w:tc>
      </w:tr>
      <w:tr w:rsidR="00CF489B" w:rsidRPr="00CF489B" w:rsidTr="00CF489B">
        <w:tc>
          <w:tcPr>
            <w:tcW w:w="12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p>
        </w:tc>
        <w:tc>
          <w:tcPr>
            <w:tcW w:w="52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№5</w:t>
            </w:r>
          </w:p>
        </w:tc>
        <w:tc>
          <w:tcPr>
            <w:tcW w:w="30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15.01.2015г.</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30" w:name="_Ref425874097"/>
      <w:bookmarkStart w:id="131" w:name="_Toc425892273"/>
      <w:bookmarkEnd w:id="130"/>
      <w:bookmarkEnd w:id="131"/>
      <w:r w:rsidRPr="00CF489B">
        <w:rPr>
          <w:rFonts w:ascii="Times New Roman" w:eastAsia="Times New Roman" w:hAnsi="Times New Roman" w:cs="Times New Roman"/>
          <w:sz w:val="24"/>
          <w:szCs w:val="24"/>
          <w:lang w:eastAsia="ru-RU"/>
        </w:rPr>
        <w:t>Таблица 16 . Участие учащихся образовательных учреждений городского округа Королёв в мероприятиях для одаренных детей различного уровня за отчетный период и их результаты (анализ за 4 года)</w:t>
      </w:r>
    </w:p>
    <w:tbl>
      <w:tblPr>
        <w:tblW w:w="5000" w:type="pct"/>
        <w:tblInd w:w="-5" w:type="dxa"/>
        <w:tblCellMar>
          <w:left w:w="0" w:type="dxa"/>
          <w:right w:w="0" w:type="dxa"/>
        </w:tblCellMar>
        <w:tblLook w:val="04A0" w:firstRow="1" w:lastRow="0" w:firstColumn="1" w:lastColumn="0" w:noHBand="0" w:noVBand="1"/>
      </w:tblPr>
      <w:tblGrid>
        <w:gridCol w:w="1330"/>
        <w:gridCol w:w="1277"/>
        <w:gridCol w:w="1470"/>
        <w:gridCol w:w="1277"/>
        <w:gridCol w:w="1470"/>
        <w:gridCol w:w="1277"/>
        <w:gridCol w:w="1470"/>
      </w:tblGrid>
      <w:tr w:rsidR="00CF489B" w:rsidRPr="00CF489B" w:rsidTr="00CF489B">
        <w:trPr>
          <w:tblHeader/>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Учебный год</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Городские</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Областные</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Всероссийские</w:t>
            </w:r>
          </w:p>
        </w:tc>
      </w:tr>
      <w:tr w:rsidR="00CF489B" w:rsidRPr="00CF489B" w:rsidTr="00CF489B">
        <w:trPr>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участники</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призовые места</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участники</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призовые места</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участники</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призовые места</w:t>
            </w:r>
          </w:p>
        </w:tc>
      </w:tr>
      <w:tr w:rsidR="00CF489B" w:rsidRPr="00CF489B" w:rsidTr="00CF489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2011-2012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w:t>
            </w:r>
          </w:p>
        </w:tc>
      </w:tr>
      <w:tr w:rsidR="00CF489B" w:rsidRPr="00CF489B" w:rsidTr="00CF489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2012-2013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p>
        </w:tc>
      </w:tr>
      <w:tr w:rsidR="00CF489B" w:rsidRPr="00CF489B" w:rsidTr="00CF489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2013-2014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818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322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w:t>
            </w:r>
          </w:p>
        </w:tc>
      </w:tr>
      <w:tr w:rsidR="00CF489B" w:rsidRPr="00CF489B" w:rsidTr="00CF489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2014-2015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44</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32" w:name="_Toc395634153"/>
      <w:bookmarkStart w:id="133" w:name="_Toc421095727"/>
      <w:bookmarkStart w:id="134" w:name="_Ref421096124"/>
      <w:bookmarkStart w:id="135" w:name="_Ref425874317"/>
      <w:bookmarkStart w:id="136" w:name="_Toc425892274"/>
      <w:bookmarkEnd w:id="132"/>
      <w:bookmarkEnd w:id="133"/>
      <w:bookmarkEnd w:id="134"/>
      <w:bookmarkEnd w:id="135"/>
      <w:bookmarkEnd w:id="136"/>
      <w:r w:rsidRPr="00CF489B">
        <w:rPr>
          <w:rFonts w:ascii="Times New Roman" w:eastAsia="Times New Roman" w:hAnsi="Times New Roman" w:cs="Times New Roman"/>
          <w:sz w:val="24"/>
          <w:szCs w:val="24"/>
          <w:lang w:eastAsia="ru-RU"/>
        </w:rPr>
        <w:t>Таблица 17 . Количество стипендиатов разных уровней в образовательных учреждениях</w:t>
      </w:r>
    </w:p>
    <w:tbl>
      <w:tblPr>
        <w:tblW w:w="5000" w:type="pct"/>
        <w:tblInd w:w="-5" w:type="dxa"/>
        <w:tblCellMar>
          <w:left w:w="0" w:type="dxa"/>
          <w:right w:w="0" w:type="dxa"/>
        </w:tblCellMar>
        <w:tblLook w:val="04A0" w:firstRow="1" w:lastRow="0" w:firstColumn="1" w:lastColumn="0" w:noHBand="0" w:noVBand="1"/>
      </w:tblPr>
      <w:tblGrid>
        <w:gridCol w:w="655"/>
        <w:gridCol w:w="1361"/>
        <w:gridCol w:w="1852"/>
        <w:gridCol w:w="1393"/>
        <w:gridCol w:w="2550"/>
        <w:gridCol w:w="1760"/>
      </w:tblGrid>
      <w:tr w:rsidR="00CF489B" w:rsidRPr="00CF489B" w:rsidTr="00CF489B">
        <w:trPr>
          <w:tblHeader/>
        </w:trPr>
        <w:tc>
          <w:tcPr>
            <w:tcW w:w="66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п/п</w:t>
            </w:r>
          </w:p>
        </w:tc>
        <w:tc>
          <w:tcPr>
            <w:tcW w:w="137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Учебный год</w:t>
            </w:r>
          </w:p>
        </w:tc>
        <w:tc>
          <w:tcPr>
            <w:tcW w:w="7529"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стипендиатов</w:t>
            </w:r>
          </w:p>
        </w:tc>
      </w:tr>
      <w:tr w:rsidR="00CF489B" w:rsidRPr="00CF489B" w:rsidTr="00CF489B">
        <w:trPr>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Абсолют-помощь</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Городские</w:t>
            </w:r>
          </w:p>
        </w:tc>
        <w:tc>
          <w:tcPr>
            <w:tcW w:w="26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Губернаторские</w:t>
            </w:r>
          </w:p>
        </w:tc>
        <w:tc>
          <w:tcPr>
            <w:tcW w:w="1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Президентские</w:t>
            </w:r>
          </w:p>
        </w:tc>
      </w:tr>
      <w:tr w:rsidR="00CF489B" w:rsidRPr="00CF489B" w:rsidTr="00CF489B">
        <w:tc>
          <w:tcPr>
            <w:tcW w:w="6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2012-2013</w:t>
            </w:r>
          </w:p>
        </w:tc>
        <w:tc>
          <w:tcPr>
            <w:tcW w:w="1900"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22</w:t>
            </w:r>
          </w:p>
        </w:tc>
        <w:tc>
          <w:tcPr>
            <w:tcW w:w="26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117(из них 14 дети с ОВЗ)</w:t>
            </w:r>
          </w:p>
        </w:tc>
        <w:tc>
          <w:tcPr>
            <w:tcW w:w="1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p>
        </w:tc>
      </w:tr>
      <w:tr w:rsidR="00CF489B" w:rsidRPr="00CF489B" w:rsidTr="00CF489B">
        <w:tc>
          <w:tcPr>
            <w:tcW w:w="6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2013-2014</w:t>
            </w:r>
          </w:p>
        </w:tc>
        <w:tc>
          <w:tcPr>
            <w:tcW w:w="1900"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22</w:t>
            </w:r>
          </w:p>
        </w:tc>
        <w:tc>
          <w:tcPr>
            <w:tcW w:w="26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161 (из них 25 дети с </w:t>
            </w:r>
            <w:r w:rsidRPr="00CF489B">
              <w:rPr>
                <w:rFonts w:ascii="Times New Roman" w:eastAsia="Times New Roman" w:hAnsi="Times New Roman" w:cs="Times New Roman"/>
                <w:sz w:val="24"/>
                <w:szCs w:val="24"/>
                <w:lang w:eastAsia="ru-RU"/>
              </w:rPr>
              <w:lastRenderedPageBreak/>
              <w:t>ОВЗ)</w:t>
            </w:r>
          </w:p>
        </w:tc>
        <w:tc>
          <w:tcPr>
            <w:tcW w:w="1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14</w:t>
            </w:r>
          </w:p>
        </w:tc>
      </w:tr>
      <w:tr w:rsidR="00CF489B" w:rsidRPr="00CF489B" w:rsidTr="00CF489B">
        <w:tc>
          <w:tcPr>
            <w:tcW w:w="6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3.</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2014-2015</w:t>
            </w:r>
          </w:p>
        </w:tc>
        <w:tc>
          <w:tcPr>
            <w:tcW w:w="1900"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c>
          <w:tcPr>
            <w:tcW w:w="26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189 (из них 25 дети с ОВЗ)</w:t>
            </w:r>
          </w:p>
        </w:tc>
        <w:tc>
          <w:tcPr>
            <w:tcW w:w="1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17</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37" w:name="_Ref425874717"/>
      <w:bookmarkStart w:id="138" w:name="_Toc425892275"/>
      <w:bookmarkEnd w:id="137"/>
      <w:bookmarkEnd w:id="138"/>
      <w:r w:rsidRPr="00CF489B">
        <w:rPr>
          <w:rFonts w:ascii="Times New Roman" w:eastAsia="Times New Roman" w:hAnsi="Times New Roman" w:cs="Times New Roman"/>
          <w:sz w:val="24"/>
          <w:szCs w:val="24"/>
          <w:lang w:eastAsia="ru-RU"/>
        </w:rPr>
        <w:t>Таблица 18 . Итоги муниципальной Спартакиады школьников города Королёва Московской области в 2014-2015 учебном году</w:t>
      </w:r>
    </w:p>
    <w:tbl>
      <w:tblPr>
        <w:tblW w:w="5000" w:type="pct"/>
        <w:tblCellMar>
          <w:left w:w="0" w:type="dxa"/>
          <w:right w:w="0" w:type="dxa"/>
        </w:tblCellMar>
        <w:tblLook w:val="04A0" w:firstRow="1" w:lastRow="0" w:firstColumn="1" w:lastColumn="0" w:noHBand="0" w:noVBand="1"/>
      </w:tblPr>
      <w:tblGrid>
        <w:gridCol w:w="1031"/>
        <w:gridCol w:w="2432"/>
        <w:gridCol w:w="1596"/>
        <w:gridCol w:w="1431"/>
        <w:gridCol w:w="1418"/>
        <w:gridCol w:w="1663"/>
      </w:tblGrid>
      <w:tr w:rsidR="00CF489B" w:rsidRPr="00CF489B" w:rsidTr="00CF489B">
        <w:trPr>
          <w:tblHeader/>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п/п</w:t>
            </w:r>
          </w:p>
        </w:tc>
        <w:tc>
          <w:tcPr>
            <w:tcW w:w="25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Вид состязания</w:t>
            </w:r>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ОУ - участников</w:t>
            </w:r>
          </w:p>
        </w:tc>
        <w:tc>
          <w:tcPr>
            <w:tcW w:w="14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Количество юношей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девочек</w:t>
            </w:r>
          </w:p>
        </w:tc>
        <w:tc>
          <w:tcPr>
            <w:tcW w:w="1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Общее количество детей</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Стритбол</w:t>
            </w:r>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18</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82</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Легкоатлетический кросс </w:t>
            </w:r>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385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388</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773</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Мини-футбол</w:t>
            </w:r>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120</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310</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«Весёлые старты» </w:t>
            </w:r>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343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343</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686</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Баскетбол </w:t>
            </w:r>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240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84</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324</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Лыжные гонки</w:t>
            </w:r>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191</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408</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Волейбол</w:t>
            </w:r>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72</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192</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Плавание</w:t>
            </w:r>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18</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129</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278</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Легкоатлетическое многоборье</w:t>
            </w:r>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24</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343</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691</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Шашки</w:t>
            </w:r>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33</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Шахматы</w:t>
            </w:r>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14</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14</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56</w:t>
            </w:r>
          </w:p>
        </w:tc>
      </w:tr>
      <w:tr w:rsidR="00CF489B" w:rsidRPr="00CF489B" w:rsidTr="00CF489B">
        <w:tc>
          <w:tcPr>
            <w:tcW w:w="7763"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Общее количество участников</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3833</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39" w:name="_Ref425874944"/>
      <w:bookmarkStart w:id="140" w:name="_Toc425892276"/>
      <w:bookmarkEnd w:id="139"/>
      <w:bookmarkEnd w:id="140"/>
      <w:r w:rsidRPr="00CF489B">
        <w:rPr>
          <w:rFonts w:ascii="Times New Roman" w:eastAsia="Times New Roman" w:hAnsi="Times New Roman" w:cs="Times New Roman"/>
          <w:sz w:val="24"/>
          <w:szCs w:val="24"/>
          <w:lang w:eastAsia="ru-RU"/>
        </w:rPr>
        <w:t>Таблица 19 . Участие команд в зональных и финальных соревнованиях Комплексной Спартакиады школьников Московской области</w:t>
      </w:r>
    </w:p>
    <w:tbl>
      <w:tblPr>
        <w:tblW w:w="0" w:type="auto"/>
        <w:tblCellMar>
          <w:left w:w="0" w:type="dxa"/>
          <w:right w:w="0" w:type="dxa"/>
        </w:tblCellMar>
        <w:tblLook w:val="04A0" w:firstRow="1" w:lastRow="0" w:firstColumn="1" w:lastColumn="0" w:noHBand="0" w:noVBand="1"/>
      </w:tblPr>
      <w:tblGrid>
        <w:gridCol w:w="2518"/>
        <w:gridCol w:w="5386"/>
        <w:gridCol w:w="1666"/>
      </w:tblGrid>
      <w:tr w:rsidR="00CF489B" w:rsidRPr="00CF489B" w:rsidTr="00CF489B">
        <w:tc>
          <w:tcPr>
            <w:tcW w:w="957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Зональные игры</w:t>
            </w:r>
          </w:p>
        </w:tc>
      </w:tr>
      <w:tr w:rsidR="00CF489B" w:rsidRPr="00CF489B" w:rsidTr="00CF489B">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Вид состязания</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Команда ОУ</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Место</w:t>
            </w:r>
          </w:p>
        </w:tc>
      </w:tr>
      <w:tr w:rsidR="00CF489B" w:rsidRPr="00CF489B" w:rsidTr="00CF489B">
        <w:tc>
          <w:tcPr>
            <w:tcW w:w="25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Мини-футбол</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«Лицей №4» (юноши)</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№18 им. И.Я.Илюшина (девушки)</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r>
      <w:tr w:rsidR="00CF489B" w:rsidRPr="00CF489B" w:rsidTr="00CF489B">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Гандбол</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№18 им. И.Я.Илюшина (девушки)</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r>
      <w:tr w:rsidR="00CF489B" w:rsidRPr="00CF489B" w:rsidTr="00CF489B">
        <w:tc>
          <w:tcPr>
            <w:tcW w:w="25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«Весёлые старты»</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№5 (3-4 класс)</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№1 (5 класс)</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№13 (6 класс)</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p>
        </w:tc>
      </w:tr>
      <w:tr w:rsidR="00CF489B" w:rsidRPr="00CF489B" w:rsidTr="00CF489B">
        <w:tc>
          <w:tcPr>
            <w:tcW w:w="25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Баскетбол</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«Российская школа» (девушки)</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№20 (юноши)</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r>
      <w:tr w:rsidR="00CF489B" w:rsidRPr="00CF489B" w:rsidTr="00CF489B">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Волейбол</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МОУ «Гимназия №5» Юбилейный (юноши)</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r>
      <w:tr w:rsidR="00CF489B" w:rsidRPr="00CF489B" w:rsidTr="00CF489B">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Шашки</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№17</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r>
      <w:tr w:rsidR="00CF489B" w:rsidRPr="00CF489B" w:rsidTr="00CF489B">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Шахматы</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Лицей №19</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r>
      <w:tr w:rsidR="00CF489B" w:rsidRPr="00CF489B" w:rsidTr="00CF489B">
        <w:tc>
          <w:tcPr>
            <w:tcW w:w="957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Финальные игры</w:t>
            </w:r>
          </w:p>
        </w:tc>
      </w:tr>
      <w:tr w:rsidR="00CF489B" w:rsidRPr="00CF489B" w:rsidTr="00CF489B">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Мини-футбол</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«Лицей №4» (юноши)</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p>
        </w:tc>
      </w:tr>
      <w:tr w:rsidR="00CF489B" w:rsidRPr="00CF489B" w:rsidTr="00CF489B">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Гандбол</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№18 им. И.Я.Илюшина (девушки)</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r>
      <w:tr w:rsidR="00CF489B" w:rsidRPr="00CF489B" w:rsidTr="00CF489B">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Волейбол</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МОУ «Гимназия №5» Юбилейный (юноши)</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41" w:name="_Ref425875194"/>
      <w:bookmarkStart w:id="142" w:name="_Toc425892277"/>
      <w:bookmarkEnd w:id="141"/>
      <w:bookmarkEnd w:id="142"/>
      <w:r w:rsidRPr="00CF489B">
        <w:rPr>
          <w:rFonts w:ascii="Times New Roman" w:eastAsia="Times New Roman" w:hAnsi="Times New Roman" w:cs="Times New Roman"/>
          <w:sz w:val="24"/>
          <w:szCs w:val="24"/>
          <w:lang w:eastAsia="ru-RU"/>
        </w:rPr>
        <w:t>Таблица 20 . Участие команд во Всероссийских спортивных соревнованиях школьников «Президентские состязания»</w:t>
      </w:r>
    </w:p>
    <w:tbl>
      <w:tblPr>
        <w:tblW w:w="5000" w:type="pct"/>
        <w:tblCellMar>
          <w:left w:w="0" w:type="dxa"/>
          <w:right w:w="0" w:type="dxa"/>
        </w:tblCellMar>
        <w:tblLook w:val="04A0" w:firstRow="1" w:lastRow="0" w:firstColumn="1" w:lastColumn="0" w:noHBand="0" w:noVBand="1"/>
      </w:tblPr>
      <w:tblGrid>
        <w:gridCol w:w="1912"/>
        <w:gridCol w:w="1729"/>
        <w:gridCol w:w="1794"/>
        <w:gridCol w:w="1393"/>
        <w:gridCol w:w="1393"/>
        <w:gridCol w:w="1350"/>
      </w:tblGrid>
      <w:tr w:rsidR="00CF489B" w:rsidRPr="00CF489B" w:rsidTr="00CF489B">
        <w:trPr>
          <w:tblHeader/>
        </w:trPr>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w:t>
            </w:r>
            <w:r w:rsidRPr="00CF489B">
              <w:rPr>
                <w:rFonts w:ascii="Times New Roman" w:eastAsia="Times New Roman" w:hAnsi="Times New Roman" w:cs="Times New Roman"/>
                <w:sz w:val="24"/>
                <w:szCs w:val="24"/>
                <w:lang w:val="en-US" w:eastAsia="ru-RU"/>
              </w:rPr>
              <w:t>/</w:t>
            </w:r>
            <w:r w:rsidRPr="00CF489B">
              <w:rPr>
                <w:rFonts w:ascii="Times New Roman" w:eastAsia="Times New Roman" w:hAnsi="Times New Roman" w:cs="Times New Roman"/>
                <w:sz w:val="24"/>
                <w:szCs w:val="24"/>
                <w:lang w:eastAsia="ru-RU"/>
              </w:rPr>
              <w:t>п</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Вид состязания</w:t>
            </w:r>
          </w:p>
        </w:tc>
        <w:tc>
          <w:tcPr>
            <w:tcW w:w="20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ОУ - участников</w:t>
            </w:r>
          </w:p>
        </w:tc>
        <w:tc>
          <w:tcPr>
            <w:tcW w:w="12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Количество юношей </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девочек</w:t>
            </w:r>
          </w:p>
        </w:tc>
        <w:tc>
          <w:tcPr>
            <w:tcW w:w="18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Общее количество детей</w:t>
            </w:r>
          </w:p>
        </w:tc>
      </w:tr>
      <w:tr w:rsidR="00CF489B" w:rsidRPr="00CF489B" w:rsidTr="00CF489B">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Муниципальный этап</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Президентские состязания</w:t>
            </w:r>
          </w:p>
        </w:tc>
        <w:tc>
          <w:tcPr>
            <w:tcW w:w="20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668</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568</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1236</w:t>
            </w:r>
          </w:p>
        </w:tc>
      </w:tr>
      <w:tr w:rsidR="00CF489B" w:rsidRPr="00CF489B" w:rsidTr="00CF489B">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Финальный этап</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Президентские состязания</w:t>
            </w:r>
          </w:p>
        </w:tc>
        <w:tc>
          <w:tcPr>
            <w:tcW w:w="20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 им. В.Н.Михайлова</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43" w:name="_Ref425875418"/>
      <w:bookmarkStart w:id="144" w:name="_Toc425892278"/>
      <w:bookmarkEnd w:id="143"/>
      <w:bookmarkEnd w:id="144"/>
      <w:r w:rsidRPr="00CF489B">
        <w:rPr>
          <w:rFonts w:ascii="Times New Roman" w:eastAsia="Times New Roman" w:hAnsi="Times New Roman" w:cs="Times New Roman"/>
          <w:sz w:val="24"/>
          <w:szCs w:val="24"/>
          <w:lang w:eastAsia="ru-RU"/>
        </w:rPr>
        <w:t>Таблица 21 . Результаты тестовых испытаний норм «ГТО»</w:t>
      </w:r>
    </w:p>
    <w:tbl>
      <w:tblPr>
        <w:tblW w:w="5000" w:type="pct"/>
        <w:tblCellMar>
          <w:left w:w="0" w:type="dxa"/>
          <w:right w:w="0" w:type="dxa"/>
        </w:tblCellMar>
        <w:tblLook w:val="04A0" w:firstRow="1" w:lastRow="0" w:firstColumn="1" w:lastColumn="0" w:noHBand="0" w:noVBand="1"/>
      </w:tblPr>
      <w:tblGrid>
        <w:gridCol w:w="1385"/>
        <w:gridCol w:w="2693"/>
        <w:gridCol w:w="1987"/>
        <w:gridCol w:w="1753"/>
        <w:gridCol w:w="1753"/>
      </w:tblGrid>
      <w:tr w:rsidR="00CF489B" w:rsidRPr="00CF489B" w:rsidTr="00CF489B">
        <w:trPr>
          <w:tblHeader/>
        </w:trPr>
        <w:tc>
          <w:tcPr>
            <w:tcW w:w="138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Категории участников </w:t>
            </w:r>
          </w:p>
        </w:tc>
        <w:tc>
          <w:tcPr>
            <w:tcW w:w="269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обучающихся, участвовавших в апробации</w:t>
            </w:r>
          </w:p>
        </w:tc>
        <w:tc>
          <w:tcPr>
            <w:tcW w:w="549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Общее количество участников, выполнивших нормативы ВФСК ГТО по знакам отличия</w:t>
            </w:r>
          </w:p>
        </w:tc>
      </w:tr>
      <w:tr w:rsidR="00CF489B" w:rsidRPr="00CF489B" w:rsidTr="00CF489B">
        <w:trPr>
          <w:tblHead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золото</w:t>
            </w:r>
          </w:p>
        </w:tc>
        <w:tc>
          <w:tcPr>
            <w:tcW w:w="1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серебро</w:t>
            </w:r>
          </w:p>
        </w:tc>
        <w:tc>
          <w:tcPr>
            <w:tcW w:w="1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бронза</w:t>
            </w:r>
          </w:p>
        </w:tc>
      </w:tr>
      <w:tr w:rsidR="00CF489B" w:rsidRPr="00CF489B" w:rsidTr="00CF489B">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девушки</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149</w:t>
            </w:r>
          </w:p>
        </w:tc>
        <w:tc>
          <w:tcPr>
            <w:tcW w:w="19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224</w:t>
            </w:r>
          </w:p>
        </w:tc>
        <w:tc>
          <w:tcPr>
            <w:tcW w:w="1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322</w:t>
            </w:r>
          </w:p>
        </w:tc>
        <w:tc>
          <w:tcPr>
            <w:tcW w:w="1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98</w:t>
            </w:r>
          </w:p>
        </w:tc>
      </w:tr>
      <w:tr w:rsidR="00CF489B" w:rsidRPr="00CF489B" w:rsidTr="00CF489B">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юноши</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135</w:t>
            </w:r>
          </w:p>
        </w:tc>
        <w:tc>
          <w:tcPr>
            <w:tcW w:w="19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214</w:t>
            </w:r>
          </w:p>
        </w:tc>
        <w:tc>
          <w:tcPr>
            <w:tcW w:w="1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251</w:t>
            </w:r>
          </w:p>
        </w:tc>
        <w:tc>
          <w:tcPr>
            <w:tcW w:w="1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108</w:t>
            </w:r>
          </w:p>
        </w:tc>
      </w:tr>
      <w:tr w:rsidR="00CF489B" w:rsidRPr="00CF489B" w:rsidTr="00CF489B">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Итого</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284</w:t>
            </w:r>
          </w:p>
        </w:tc>
        <w:tc>
          <w:tcPr>
            <w:tcW w:w="19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438</w:t>
            </w:r>
          </w:p>
        </w:tc>
        <w:tc>
          <w:tcPr>
            <w:tcW w:w="1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573</w:t>
            </w:r>
          </w:p>
        </w:tc>
        <w:tc>
          <w:tcPr>
            <w:tcW w:w="1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206</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45" w:name="_Ref425875613"/>
      <w:bookmarkStart w:id="146" w:name="_Toc425892279"/>
      <w:bookmarkEnd w:id="145"/>
      <w:bookmarkEnd w:id="146"/>
      <w:r w:rsidRPr="00CF489B">
        <w:rPr>
          <w:rFonts w:ascii="Times New Roman" w:eastAsia="Times New Roman" w:hAnsi="Times New Roman" w:cs="Times New Roman"/>
          <w:sz w:val="24"/>
          <w:szCs w:val="24"/>
          <w:lang w:eastAsia="ru-RU"/>
        </w:rPr>
        <w:t>Таблица 22 . Итоги муниципальной Спартакиады обучающихся города Королёва Московской области в 2014-2015 учебном году (прим. Олимпиада объявлена Спорткомитетом)</w:t>
      </w:r>
    </w:p>
    <w:tbl>
      <w:tblPr>
        <w:tblW w:w="5000" w:type="pct"/>
        <w:tblCellMar>
          <w:left w:w="0" w:type="dxa"/>
          <w:right w:w="0" w:type="dxa"/>
        </w:tblCellMar>
        <w:tblLook w:val="04A0" w:firstRow="1" w:lastRow="0" w:firstColumn="1" w:lastColumn="0" w:noHBand="0" w:noVBand="1"/>
      </w:tblPr>
      <w:tblGrid>
        <w:gridCol w:w="1111"/>
        <w:gridCol w:w="4539"/>
        <w:gridCol w:w="1610"/>
        <w:gridCol w:w="2311"/>
      </w:tblGrid>
      <w:tr w:rsidR="00CF489B" w:rsidRPr="00CF489B" w:rsidTr="00CF489B">
        <w:trPr>
          <w:tblHeader/>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w:t>
            </w:r>
            <w:r w:rsidRPr="00CF489B">
              <w:rPr>
                <w:rFonts w:ascii="Times New Roman" w:eastAsia="Times New Roman" w:hAnsi="Times New Roman" w:cs="Times New Roman"/>
                <w:sz w:val="24"/>
                <w:szCs w:val="24"/>
                <w:lang w:val="en-US" w:eastAsia="ru-RU"/>
              </w:rPr>
              <w:t>/</w:t>
            </w:r>
            <w:r w:rsidRPr="00CF489B">
              <w:rPr>
                <w:rFonts w:ascii="Times New Roman" w:eastAsia="Times New Roman" w:hAnsi="Times New Roman" w:cs="Times New Roman"/>
                <w:sz w:val="24"/>
                <w:szCs w:val="24"/>
                <w:lang w:eastAsia="ru-RU"/>
              </w:rPr>
              <w:t>п</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Вид состязания</w:t>
            </w:r>
          </w:p>
        </w:tc>
        <w:tc>
          <w:tcPr>
            <w:tcW w:w="16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ОУ</w:t>
            </w:r>
          </w:p>
        </w:tc>
        <w:tc>
          <w:tcPr>
            <w:tcW w:w="23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участников</w:t>
            </w:r>
          </w:p>
        </w:tc>
      </w:tr>
      <w:tr w:rsidR="00CF489B" w:rsidRPr="00CF489B" w:rsidTr="00CF489B">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ind w:left="720" w:hanging="72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 </w:t>
            </w:r>
          </w:p>
        </w:tc>
        <w:tc>
          <w:tcPr>
            <w:tcW w:w="46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Летняя Спартакиада допризывной молодежи</w:t>
            </w:r>
          </w:p>
        </w:tc>
        <w:tc>
          <w:tcPr>
            <w:tcW w:w="1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w:t>
            </w:r>
          </w:p>
        </w:tc>
        <w:tc>
          <w:tcPr>
            <w:tcW w:w="2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154</w:t>
            </w:r>
          </w:p>
        </w:tc>
      </w:tr>
      <w:tr w:rsidR="00CF489B" w:rsidRPr="00CF489B" w:rsidTr="00CF489B">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ind w:left="720" w:hanging="72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 </w:t>
            </w:r>
          </w:p>
        </w:tc>
        <w:tc>
          <w:tcPr>
            <w:tcW w:w="46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Турнир по шахматам «Белая ладья»</w:t>
            </w:r>
          </w:p>
        </w:tc>
        <w:tc>
          <w:tcPr>
            <w:tcW w:w="1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p>
        </w:tc>
        <w:tc>
          <w:tcPr>
            <w:tcW w:w="2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32</w:t>
            </w:r>
          </w:p>
        </w:tc>
      </w:tr>
      <w:tr w:rsidR="00CF489B" w:rsidRPr="00CF489B" w:rsidTr="00CF489B">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ind w:left="720" w:hanging="72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 </w:t>
            </w:r>
          </w:p>
        </w:tc>
        <w:tc>
          <w:tcPr>
            <w:tcW w:w="46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Открытый областной турнир-фестиваль по черлидингу «Я люблю тебя Россия»</w:t>
            </w:r>
          </w:p>
        </w:tc>
        <w:tc>
          <w:tcPr>
            <w:tcW w:w="1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2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w:t>
            </w:r>
          </w:p>
        </w:tc>
      </w:tr>
      <w:tr w:rsidR="00CF489B" w:rsidRPr="00CF489B" w:rsidTr="00CF489B">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ind w:left="720" w:hanging="72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4.</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 </w:t>
            </w:r>
          </w:p>
        </w:tc>
        <w:tc>
          <w:tcPr>
            <w:tcW w:w="46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Мини-футбол в школу</w:t>
            </w:r>
          </w:p>
        </w:tc>
        <w:tc>
          <w:tcPr>
            <w:tcW w:w="1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w:t>
            </w:r>
          </w:p>
        </w:tc>
        <w:tc>
          <w:tcPr>
            <w:tcW w:w="2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890</w:t>
            </w:r>
          </w:p>
        </w:tc>
      </w:tr>
      <w:tr w:rsidR="00CF489B" w:rsidRPr="00CF489B" w:rsidTr="00CF489B">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ind w:left="720" w:hanging="72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5.</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 </w:t>
            </w:r>
          </w:p>
        </w:tc>
        <w:tc>
          <w:tcPr>
            <w:tcW w:w="46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Зимняя Спартакиада допризывной молодежи</w:t>
            </w:r>
          </w:p>
        </w:tc>
        <w:tc>
          <w:tcPr>
            <w:tcW w:w="1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w:t>
            </w:r>
          </w:p>
        </w:tc>
        <w:tc>
          <w:tcPr>
            <w:tcW w:w="2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82</w:t>
            </w:r>
          </w:p>
        </w:tc>
      </w:tr>
      <w:tr w:rsidR="00CF489B" w:rsidRPr="00CF489B" w:rsidTr="00CF489B">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ind w:left="720" w:hanging="72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6.</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 </w:t>
            </w:r>
          </w:p>
        </w:tc>
        <w:tc>
          <w:tcPr>
            <w:tcW w:w="46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Фестиваль Московской области «День ГТО»</w:t>
            </w:r>
          </w:p>
        </w:tc>
        <w:tc>
          <w:tcPr>
            <w:tcW w:w="1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p>
        </w:tc>
        <w:tc>
          <w:tcPr>
            <w:tcW w:w="2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100</w:t>
            </w:r>
          </w:p>
        </w:tc>
      </w:tr>
      <w:tr w:rsidR="00CF489B" w:rsidRPr="00CF489B" w:rsidTr="00CF489B">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ind w:left="720" w:hanging="72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14"/>
                <w:szCs w:val="14"/>
                <w:lang w:eastAsia="ru-RU"/>
              </w:rPr>
              <w:lastRenderedPageBreak/>
              <w:t xml:space="preserve">          </w:t>
            </w:r>
            <w:r w:rsidRPr="00CF489B">
              <w:rPr>
                <w:rFonts w:ascii="Times New Roman" w:eastAsia="Times New Roman" w:hAnsi="Times New Roman" w:cs="Times New Roman"/>
                <w:sz w:val="20"/>
                <w:szCs w:val="20"/>
                <w:lang w:eastAsia="ru-RU"/>
              </w:rPr>
              <w:t>7.</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 </w:t>
            </w:r>
          </w:p>
        </w:tc>
        <w:tc>
          <w:tcPr>
            <w:tcW w:w="46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Матч звёзд по баскетболу «Запад-Восток»</w:t>
            </w:r>
          </w:p>
        </w:tc>
        <w:tc>
          <w:tcPr>
            <w:tcW w:w="1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w:t>
            </w:r>
          </w:p>
        </w:tc>
        <w:tc>
          <w:tcPr>
            <w:tcW w:w="2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w:t>
            </w:r>
          </w:p>
        </w:tc>
      </w:tr>
      <w:tr w:rsidR="00CF489B" w:rsidRPr="00CF489B" w:rsidTr="00CF489B">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ind w:left="720" w:hanging="72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8.</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 </w:t>
            </w:r>
          </w:p>
        </w:tc>
        <w:tc>
          <w:tcPr>
            <w:tcW w:w="46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«Чудо-шашки»</w:t>
            </w:r>
          </w:p>
        </w:tc>
        <w:tc>
          <w:tcPr>
            <w:tcW w:w="1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p>
        </w:tc>
        <w:tc>
          <w:tcPr>
            <w:tcW w:w="2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31</w:t>
            </w:r>
          </w:p>
        </w:tc>
      </w:tr>
      <w:tr w:rsidR="00CF489B" w:rsidRPr="00CF489B" w:rsidTr="00CF489B">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ind w:left="720" w:hanging="72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9.</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 </w:t>
            </w:r>
          </w:p>
        </w:tc>
        <w:tc>
          <w:tcPr>
            <w:tcW w:w="46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Соревнования по мини-футболу «Кубок Победы»</w:t>
            </w:r>
          </w:p>
        </w:tc>
        <w:tc>
          <w:tcPr>
            <w:tcW w:w="1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2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w:t>
            </w:r>
          </w:p>
        </w:tc>
      </w:tr>
      <w:tr w:rsidR="00CF489B" w:rsidRPr="00CF489B" w:rsidTr="00CF489B">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ind w:left="720" w:hanging="72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10.</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 </w:t>
            </w:r>
          </w:p>
        </w:tc>
        <w:tc>
          <w:tcPr>
            <w:tcW w:w="46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Соревнования по футболу «Кожаный мяч»</w:t>
            </w:r>
          </w:p>
        </w:tc>
        <w:tc>
          <w:tcPr>
            <w:tcW w:w="1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25</w:t>
            </w:r>
          </w:p>
        </w:tc>
        <w:tc>
          <w:tcPr>
            <w:tcW w:w="2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900</w:t>
            </w:r>
          </w:p>
        </w:tc>
      </w:tr>
      <w:tr w:rsidR="00CF489B" w:rsidRPr="00CF489B" w:rsidTr="00CF489B">
        <w:tc>
          <w:tcPr>
            <w:tcW w:w="711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ИТОГО</w:t>
            </w:r>
          </w:p>
        </w:tc>
        <w:tc>
          <w:tcPr>
            <w:tcW w:w="2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2250</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47" w:name="_Ref425878899"/>
      <w:bookmarkStart w:id="148" w:name="_Toc425892280"/>
      <w:bookmarkEnd w:id="147"/>
      <w:bookmarkEnd w:id="148"/>
      <w:r w:rsidRPr="00CF489B">
        <w:rPr>
          <w:rFonts w:ascii="Times New Roman" w:eastAsia="Times New Roman" w:hAnsi="Times New Roman" w:cs="Times New Roman"/>
          <w:sz w:val="24"/>
          <w:szCs w:val="24"/>
          <w:lang w:eastAsia="ru-RU"/>
        </w:rPr>
        <w:t>Таблица 23 . Список участников Областного конкурса творческих работ «Мы за безопасную дорогу»</w:t>
      </w:r>
    </w:p>
    <w:tbl>
      <w:tblPr>
        <w:tblW w:w="5000" w:type="pct"/>
        <w:tblCellMar>
          <w:left w:w="0" w:type="dxa"/>
          <w:right w:w="0" w:type="dxa"/>
        </w:tblCellMar>
        <w:tblLook w:val="04A0" w:firstRow="1" w:lastRow="0" w:firstColumn="1" w:lastColumn="0" w:noHBand="0" w:noVBand="1"/>
      </w:tblPr>
      <w:tblGrid>
        <w:gridCol w:w="540"/>
        <w:gridCol w:w="3202"/>
        <w:gridCol w:w="1392"/>
        <w:gridCol w:w="3063"/>
        <w:gridCol w:w="1374"/>
      </w:tblGrid>
      <w:tr w:rsidR="00CF489B" w:rsidRPr="00CF489B" w:rsidTr="00CF489B">
        <w:trPr>
          <w:tblHeader/>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п/п</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Название ОУ</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 участника, класс</w:t>
            </w:r>
          </w:p>
        </w:tc>
        <w:tc>
          <w:tcPr>
            <w:tcW w:w="13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Статус</w:t>
            </w:r>
          </w:p>
        </w:tc>
      </w:tr>
      <w:tr w:rsidR="00CF489B" w:rsidRPr="00CF489B" w:rsidTr="00CF489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«Российская школа»</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листовка</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Горбатова Анастасия, 4 класс</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«Российская школа»</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журнал</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Верещагина София, 4 класс</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49" w:name="_Ref425879307"/>
      <w:bookmarkStart w:id="150" w:name="_Toc425892281"/>
      <w:bookmarkEnd w:id="149"/>
      <w:bookmarkEnd w:id="150"/>
      <w:r w:rsidRPr="00CF489B">
        <w:rPr>
          <w:rFonts w:ascii="Times New Roman" w:eastAsia="Times New Roman" w:hAnsi="Times New Roman" w:cs="Times New Roman"/>
          <w:sz w:val="24"/>
          <w:szCs w:val="24"/>
          <w:lang w:eastAsia="ru-RU"/>
        </w:rPr>
        <w:t>Таблица 24 . Занятость учащихся в учреждениях дополнительного образования детей на 01.01.2015г</w:t>
      </w:r>
    </w:p>
    <w:tbl>
      <w:tblPr>
        <w:tblW w:w="5000" w:type="pct"/>
        <w:tblCellMar>
          <w:left w:w="0" w:type="dxa"/>
          <w:right w:w="0" w:type="dxa"/>
        </w:tblCellMar>
        <w:tblLook w:val="04A0" w:firstRow="1" w:lastRow="0" w:firstColumn="1" w:lastColumn="0" w:noHBand="0" w:noVBand="1"/>
      </w:tblPr>
      <w:tblGrid>
        <w:gridCol w:w="666"/>
        <w:gridCol w:w="3375"/>
        <w:gridCol w:w="2816"/>
        <w:gridCol w:w="1362"/>
        <w:gridCol w:w="1352"/>
      </w:tblGrid>
      <w:tr w:rsidR="00CF489B" w:rsidRPr="00CF489B" w:rsidTr="00CF489B">
        <w:trPr>
          <w:tblHeader/>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bookmarkStart w:id="151" w:name="__RefHeading__4769_661803154"/>
            <w:bookmarkEnd w:id="151"/>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п/п</w:t>
            </w:r>
          </w:p>
        </w:tc>
        <w:tc>
          <w:tcPr>
            <w:tcW w:w="34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Наименование учреждения</w:t>
            </w:r>
          </w:p>
        </w:tc>
        <w:tc>
          <w:tcPr>
            <w:tcW w:w="28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Всего занимающихся детей( с учетом объединений, работающих на базе ОУ)</w:t>
            </w:r>
          </w:p>
        </w:tc>
        <w:tc>
          <w:tcPr>
            <w:tcW w:w="13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В том числе бесплатно</w:t>
            </w:r>
          </w:p>
        </w:tc>
        <w:tc>
          <w:tcPr>
            <w:tcW w:w="13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том числе платно</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3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ДОД ЦРТДиЮ</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2 555</w:t>
            </w:r>
          </w:p>
        </w:tc>
        <w:tc>
          <w:tcPr>
            <w:tcW w:w="1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2 279</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276</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3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ДОД ДШТИ «Браво»</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980</w:t>
            </w:r>
          </w:p>
        </w:tc>
        <w:tc>
          <w:tcPr>
            <w:tcW w:w="1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907</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73</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3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ДОД ЦВР</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2 472</w:t>
            </w:r>
          </w:p>
        </w:tc>
        <w:tc>
          <w:tcPr>
            <w:tcW w:w="1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2 100</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372</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c>
          <w:tcPr>
            <w:tcW w:w="3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ДОД Центр «Гармония»</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1 919</w:t>
            </w:r>
          </w:p>
        </w:tc>
        <w:tc>
          <w:tcPr>
            <w:tcW w:w="1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1 761</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158</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p>
        </w:tc>
        <w:tc>
          <w:tcPr>
            <w:tcW w:w="3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ДОД ДЮТ</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1 540</w:t>
            </w:r>
          </w:p>
        </w:tc>
        <w:tc>
          <w:tcPr>
            <w:tcW w:w="1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1 367</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173</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p>
        </w:tc>
        <w:tc>
          <w:tcPr>
            <w:tcW w:w="3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ДОД «Школа искусств»</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1 372</w:t>
            </w:r>
          </w:p>
        </w:tc>
        <w:tc>
          <w:tcPr>
            <w:tcW w:w="1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1 372</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w:t>
            </w:r>
          </w:p>
        </w:tc>
        <w:tc>
          <w:tcPr>
            <w:tcW w:w="3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ДОД Школа искусств</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697</w:t>
            </w:r>
          </w:p>
        </w:tc>
        <w:tc>
          <w:tcPr>
            <w:tcW w:w="1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697</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p>
        </w:tc>
        <w:tc>
          <w:tcPr>
            <w:tcW w:w="3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ДО «Детская школа искусств»</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938</w:t>
            </w:r>
          </w:p>
        </w:tc>
        <w:tc>
          <w:tcPr>
            <w:tcW w:w="1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560</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378</w:t>
            </w:r>
          </w:p>
        </w:tc>
      </w:tr>
      <w:tr w:rsidR="00CF489B" w:rsidRPr="00CF489B" w:rsidTr="00CF489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w:t>
            </w:r>
          </w:p>
        </w:tc>
        <w:tc>
          <w:tcPr>
            <w:tcW w:w="3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итого</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12 473</w:t>
            </w:r>
          </w:p>
        </w:tc>
        <w:tc>
          <w:tcPr>
            <w:tcW w:w="1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11 043</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1 430</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52" w:name="_Ref425880965"/>
      <w:bookmarkStart w:id="153" w:name="_Toc425892282"/>
      <w:bookmarkEnd w:id="152"/>
      <w:bookmarkEnd w:id="153"/>
      <w:r w:rsidRPr="00CF489B">
        <w:rPr>
          <w:rFonts w:ascii="Times New Roman" w:eastAsia="Times New Roman" w:hAnsi="Times New Roman" w:cs="Times New Roman"/>
          <w:sz w:val="24"/>
          <w:szCs w:val="24"/>
          <w:lang w:eastAsia="ru-RU"/>
        </w:rPr>
        <w:lastRenderedPageBreak/>
        <w:t>Таблица 25 . Соотношение ФОТ учителей/ФОТ учреждения на 01.09.2014</w:t>
      </w:r>
    </w:p>
    <w:tbl>
      <w:tblPr>
        <w:tblW w:w="5000" w:type="pct"/>
        <w:tblInd w:w="-20" w:type="dxa"/>
        <w:tblCellMar>
          <w:left w:w="0" w:type="dxa"/>
          <w:right w:w="0" w:type="dxa"/>
        </w:tblCellMar>
        <w:tblLook w:val="04A0" w:firstRow="1" w:lastRow="0" w:firstColumn="1" w:lastColumn="0" w:noHBand="0" w:noVBand="1"/>
      </w:tblPr>
      <w:tblGrid>
        <w:gridCol w:w="778"/>
        <w:gridCol w:w="706"/>
        <w:gridCol w:w="1695"/>
        <w:gridCol w:w="1688"/>
        <w:gridCol w:w="4598"/>
      </w:tblGrid>
      <w:tr w:rsidR="00CF489B" w:rsidRPr="00CF489B" w:rsidTr="00CF489B">
        <w:trPr>
          <w:tblHeader/>
        </w:trPr>
        <w:tc>
          <w:tcPr>
            <w:tcW w:w="784" w:type="dxa"/>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No п/п</w:t>
            </w:r>
          </w:p>
        </w:tc>
        <w:tc>
          <w:tcPr>
            <w:tcW w:w="709"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Год</w:t>
            </w:r>
          </w:p>
        </w:tc>
        <w:tc>
          <w:tcPr>
            <w:tcW w:w="1701"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ФОТ учителей</w:t>
            </w:r>
          </w:p>
        </w:tc>
        <w:tc>
          <w:tcPr>
            <w:tcW w:w="1694"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ФОТ учреждения</w:t>
            </w:r>
          </w:p>
        </w:tc>
        <w:tc>
          <w:tcPr>
            <w:tcW w:w="4685"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Соотношение ФОТ учителей/ФОТ учреждения</w:t>
            </w:r>
          </w:p>
        </w:tc>
      </w:tr>
      <w:tr w:rsidR="00CF489B" w:rsidRPr="00CF489B" w:rsidTr="00CF489B">
        <w:tc>
          <w:tcPr>
            <w:tcW w:w="784" w:type="dxa"/>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 </w:t>
            </w:r>
          </w:p>
        </w:tc>
        <w:tc>
          <w:tcPr>
            <w:tcW w:w="709"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2010</w:t>
            </w:r>
          </w:p>
        </w:tc>
        <w:tc>
          <w:tcPr>
            <w:tcW w:w="1701"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16 092 286,00 руб.</w:t>
            </w:r>
          </w:p>
        </w:tc>
        <w:tc>
          <w:tcPr>
            <w:tcW w:w="1694"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25 252 088,00 руб.</w:t>
            </w:r>
          </w:p>
        </w:tc>
        <w:tc>
          <w:tcPr>
            <w:tcW w:w="4685"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64%</w:t>
            </w:r>
          </w:p>
        </w:tc>
      </w:tr>
      <w:tr w:rsidR="00CF489B" w:rsidRPr="00CF489B" w:rsidTr="00CF489B">
        <w:tc>
          <w:tcPr>
            <w:tcW w:w="784" w:type="dxa"/>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 </w:t>
            </w:r>
          </w:p>
        </w:tc>
        <w:tc>
          <w:tcPr>
            <w:tcW w:w="709"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2011</w:t>
            </w:r>
          </w:p>
        </w:tc>
        <w:tc>
          <w:tcPr>
            <w:tcW w:w="1701"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21 210 530,00 руб.</w:t>
            </w:r>
          </w:p>
        </w:tc>
        <w:tc>
          <w:tcPr>
            <w:tcW w:w="1694"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31 506 243,00 руб.</w:t>
            </w:r>
          </w:p>
        </w:tc>
        <w:tc>
          <w:tcPr>
            <w:tcW w:w="4685"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67%</w:t>
            </w:r>
          </w:p>
        </w:tc>
      </w:tr>
      <w:tr w:rsidR="00CF489B" w:rsidRPr="00CF489B" w:rsidTr="00CF489B">
        <w:tc>
          <w:tcPr>
            <w:tcW w:w="784" w:type="dxa"/>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 </w:t>
            </w:r>
          </w:p>
        </w:tc>
        <w:tc>
          <w:tcPr>
            <w:tcW w:w="709"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2012</w:t>
            </w:r>
          </w:p>
        </w:tc>
        <w:tc>
          <w:tcPr>
            <w:tcW w:w="1701"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26 119 972,00 руб.</w:t>
            </w:r>
          </w:p>
        </w:tc>
        <w:tc>
          <w:tcPr>
            <w:tcW w:w="1694"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39 296 700,00 руб.</w:t>
            </w:r>
          </w:p>
        </w:tc>
        <w:tc>
          <w:tcPr>
            <w:tcW w:w="4685"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67%</w:t>
            </w:r>
          </w:p>
        </w:tc>
      </w:tr>
      <w:tr w:rsidR="00CF489B" w:rsidRPr="00CF489B" w:rsidTr="00CF489B">
        <w:tc>
          <w:tcPr>
            <w:tcW w:w="784" w:type="dxa"/>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4.</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 </w:t>
            </w:r>
          </w:p>
        </w:tc>
        <w:tc>
          <w:tcPr>
            <w:tcW w:w="709"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2013</w:t>
            </w:r>
          </w:p>
        </w:tc>
        <w:tc>
          <w:tcPr>
            <w:tcW w:w="1701"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33 817 892.00 руб.</w:t>
            </w:r>
          </w:p>
        </w:tc>
        <w:tc>
          <w:tcPr>
            <w:tcW w:w="1694"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48 311 271.00 руб.</w:t>
            </w:r>
          </w:p>
        </w:tc>
        <w:tc>
          <w:tcPr>
            <w:tcW w:w="4685"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70%</w:t>
            </w:r>
          </w:p>
        </w:tc>
      </w:tr>
      <w:tr w:rsidR="00CF489B" w:rsidRPr="00CF489B" w:rsidTr="00CF489B">
        <w:tc>
          <w:tcPr>
            <w:tcW w:w="784" w:type="dxa"/>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5.</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0"/>
                <w:szCs w:val="20"/>
                <w:lang w:eastAsia="ru-RU"/>
              </w:rPr>
              <w:t> </w:t>
            </w:r>
          </w:p>
        </w:tc>
        <w:tc>
          <w:tcPr>
            <w:tcW w:w="709"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w:t>
            </w:r>
          </w:p>
        </w:tc>
        <w:tc>
          <w:tcPr>
            <w:tcW w:w="1701"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42 515 812,00 руб.</w:t>
            </w:r>
          </w:p>
        </w:tc>
        <w:tc>
          <w:tcPr>
            <w:tcW w:w="1694"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58 325 842,00 руб.</w:t>
            </w:r>
          </w:p>
        </w:tc>
        <w:tc>
          <w:tcPr>
            <w:tcW w:w="4685"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72%</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54" w:name="_Ref425880973"/>
      <w:bookmarkStart w:id="155" w:name="_Toc425892283"/>
      <w:bookmarkEnd w:id="154"/>
      <w:bookmarkEnd w:id="155"/>
      <w:r w:rsidRPr="00CF489B">
        <w:rPr>
          <w:rFonts w:ascii="Times New Roman" w:eastAsia="Times New Roman" w:hAnsi="Times New Roman" w:cs="Times New Roman"/>
          <w:sz w:val="24"/>
          <w:szCs w:val="24"/>
          <w:lang w:eastAsia="ru-RU"/>
        </w:rPr>
        <w:t>Таблица 26 . Средняя наполняемость классов в г. Королёве</w:t>
      </w:r>
    </w:p>
    <w:tbl>
      <w:tblPr>
        <w:tblW w:w="5000" w:type="pct"/>
        <w:tblInd w:w="-87" w:type="dxa"/>
        <w:tblCellMar>
          <w:left w:w="0" w:type="dxa"/>
          <w:right w:w="0" w:type="dxa"/>
        </w:tblCellMar>
        <w:tblLook w:val="04A0" w:firstRow="1" w:lastRow="0" w:firstColumn="1" w:lastColumn="0" w:noHBand="0" w:noVBand="1"/>
      </w:tblPr>
      <w:tblGrid>
        <w:gridCol w:w="1269"/>
        <w:gridCol w:w="1267"/>
        <w:gridCol w:w="1121"/>
        <w:gridCol w:w="1758"/>
        <w:gridCol w:w="1274"/>
        <w:gridCol w:w="1124"/>
        <w:gridCol w:w="1758"/>
      </w:tblGrid>
      <w:tr w:rsidR="00CF489B" w:rsidRPr="00CF489B" w:rsidTr="00CF489B">
        <w:trPr>
          <w:tblHeader/>
        </w:trPr>
        <w:tc>
          <w:tcPr>
            <w:tcW w:w="159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Учебный год</w:t>
            </w:r>
          </w:p>
        </w:tc>
        <w:tc>
          <w:tcPr>
            <w:tcW w:w="426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Всего по всем ОУ </w:t>
            </w:r>
            <w:r w:rsidRPr="00CF489B">
              <w:rPr>
                <w:rFonts w:ascii="Times New Roman" w:eastAsia="Times New Roman" w:hAnsi="Times New Roman" w:cs="Times New Roman"/>
                <w:sz w:val="24"/>
                <w:szCs w:val="24"/>
                <w:lang w:eastAsia="ru-RU"/>
              </w:rPr>
              <w:br/>
              <w:t> (с учетом коррекционных учреждений)</w:t>
            </w:r>
          </w:p>
        </w:tc>
        <w:tc>
          <w:tcPr>
            <w:tcW w:w="422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Всего по всем ОУ </w:t>
            </w:r>
            <w:r w:rsidRPr="00CF489B">
              <w:rPr>
                <w:rFonts w:ascii="Times New Roman" w:eastAsia="Times New Roman" w:hAnsi="Times New Roman" w:cs="Times New Roman"/>
                <w:sz w:val="24"/>
                <w:szCs w:val="24"/>
                <w:lang w:eastAsia="ru-RU"/>
              </w:rPr>
              <w:br/>
              <w:t>(без учета коррекционных учреждений)</w:t>
            </w:r>
          </w:p>
        </w:tc>
      </w:tr>
      <w:tr w:rsidR="00CF489B" w:rsidRPr="00CF489B" w:rsidTr="00CF489B">
        <w:trPr>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 – во учащихся</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 – во</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классов</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Средняя наполняемость</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 – во</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учащихся</w:t>
            </w:r>
          </w:p>
        </w:tc>
        <w:tc>
          <w:tcPr>
            <w:tcW w:w="12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Кол – во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классов</w:t>
            </w:r>
          </w:p>
        </w:tc>
        <w:tc>
          <w:tcPr>
            <w:tcW w:w="1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Средняя наполняемость</w:t>
            </w:r>
          </w:p>
        </w:tc>
      </w:tr>
      <w:tr w:rsidR="00CF489B" w:rsidRPr="00CF489B" w:rsidTr="00CF489B">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2011 – 2012</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15 307</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614</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24,9</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15 093</w:t>
            </w:r>
          </w:p>
        </w:tc>
        <w:tc>
          <w:tcPr>
            <w:tcW w:w="12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584</w:t>
            </w:r>
          </w:p>
        </w:tc>
        <w:tc>
          <w:tcPr>
            <w:tcW w:w="1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25,9</w:t>
            </w:r>
          </w:p>
        </w:tc>
      </w:tr>
      <w:tr w:rsidR="00CF489B" w:rsidRPr="00CF489B" w:rsidTr="00CF489B">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2012 – 2013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15 547</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616</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25,2</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15 334</w:t>
            </w:r>
          </w:p>
        </w:tc>
        <w:tc>
          <w:tcPr>
            <w:tcW w:w="12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587</w:t>
            </w:r>
          </w:p>
        </w:tc>
        <w:tc>
          <w:tcPr>
            <w:tcW w:w="1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26,1</w:t>
            </w:r>
          </w:p>
        </w:tc>
      </w:tr>
      <w:tr w:rsidR="00CF489B" w:rsidRPr="00CF489B" w:rsidTr="00CF489B">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2013 – 2014</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15 921</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624</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25,5</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15 706</w:t>
            </w:r>
          </w:p>
        </w:tc>
        <w:tc>
          <w:tcPr>
            <w:tcW w:w="12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595</w:t>
            </w:r>
          </w:p>
        </w:tc>
        <w:tc>
          <w:tcPr>
            <w:tcW w:w="1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26,4</w:t>
            </w:r>
          </w:p>
        </w:tc>
      </w:tr>
      <w:tr w:rsidR="00CF489B" w:rsidRPr="00CF489B" w:rsidTr="00CF489B">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 – 2015</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20 386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787</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25,9</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20 270</w:t>
            </w:r>
          </w:p>
        </w:tc>
        <w:tc>
          <w:tcPr>
            <w:tcW w:w="12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774</w:t>
            </w:r>
          </w:p>
        </w:tc>
        <w:tc>
          <w:tcPr>
            <w:tcW w:w="1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26,2</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56" w:name="_Ref425881261"/>
      <w:bookmarkStart w:id="157" w:name="_Toc425892284"/>
      <w:bookmarkEnd w:id="156"/>
      <w:bookmarkEnd w:id="157"/>
      <w:r w:rsidRPr="00CF489B">
        <w:rPr>
          <w:rFonts w:ascii="Times New Roman" w:eastAsia="Times New Roman" w:hAnsi="Times New Roman" w:cs="Times New Roman"/>
          <w:sz w:val="24"/>
          <w:szCs w:val="24"/>
          <w:lang w:eastAsia="ru-RU"/>
        </w:rPr>
        <w:t>Таблица 27 . Среднемесячная заработная плата работников муниципальных образовательных учреждений в 2014 году (средства бюджета)</w:t>
      </w:r>
    </w:p>
    <w:tbl>
      <w:tblPr>
        <w:tblW w:w="5000" w:type="pct"/>
        <w:tblCellMar>
          <w:left w:w="0" w:type="dxa"/>
          <w:right w:w="0" w:type="dxa"/>
        </w:tblCellMar>
        <w:tblLook w:val="04A0" w:firstRow="1" w:lastRow="0" w:firstColumn="1" w:lastColumn="0" w:noHBand="0" w:noVBand="1"/>
      </w:tblPr>
      <w:tblGrid>
        <w:gridCol w:w="2258"/>
        <w:gridCol w:w="2543"/>
        <w:gridCol w:w="1861"/>
        <w:gridCol w:w="876"/>
        <w:gridCol w:w="2033"/>
      </w:tblGrid>
      <w:tr w:rsidR="00CF489B" w:rsidRPr="00CF489B" w:rsidTr="00CF489B">
        <w:trPr>
          <w:tblHeader/>
        </w:trPr>
        <w:tc>
          <w:tcPr>
            <w:tcW w:w="2802" w:type="dxa"/>
            <w:tcBorders>
              <w:top w:val="single" w:sz="8" w:space="0" w:color="auto"/>
              <w:left w:val="single" w:sz="8" w:space="0" w:color="auto"/>
              <w:bottom w:val="single" w:sz="8" w:space="0" w:color="auto"/>
              <w:right w:val="nil"/>
            </w:tcBorders>
            <w:shd w:val="clear" w:color="auto" w:fill="D8D8D8"/>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Вид учреждения</w:t>
            </w:r>
          </w:p>
        </w:tc>
        <w:tc>
          <w:tcPr>
            <w:tcW w:w="2268" w:type="dxa"/>
            <w:tcBorders>
              <w:top w:val="single" w:sz="8" w:space="0" w:color="auto"/>
              <w:left w:val="single" w:sz="8" w:space="0" w:color="auto"/>
              <w:bottom w:val="single" w:sz="8" w:space="0" w:color="auto"/>
              <w:right w:val="nil"/>
            </w:tcBorders>
            <w:shd w:val="clear" w:color="auto" w:fill="D8D8D8"/>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Общеобразовательные</w:t>
            </w:r>
          </w:p>
        </w:tc>
        <w:tc>
          <w:tcPr>
            <w:tcW w:w="1842" w:type="dxa"/>
            <w:tcBorders>
              <w:top w:val="single" w:sz="8" w:space="0" w:color="auto"/>
              <w:left w:val="single" w:sz="8" w:space="0" w:color="auto"/>
              <w:bottom w:val="single" w:sz="8" w:space="0" w:color="auto"/>
              <w:right w:val="nil"/>
            </w:tcBorders>
            <w:shd w:val="clear" w:color="auto" w:fill="D8D8D8"/>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Коррекционные учреждения</w:t>
            </w:r>
          </w:p>
        </w:tc>
        <w:tc>
          <w:tcPr>
            <w:tcW w:w="851" w:type="dxa"/>
            <w:tcBorders>
              <w:top w:val="single" w:sz="8" w:space="0" w:color="auto"/>
              <w:left w:val="single" w:sz="8" w:space="0" w:color="auto"/>
              <w:bottom w:val="single" w:sz="8" w:space="0" w:color="auto"/>
              <w:right w:val="nil"/>
            </w:tcBorders>
            <w:shd w:val="clear" w:color="auto" w:fill="D8D8D8"/>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ДОУ</w:t>
            </w:r>
          </w:p>
        </w:tc>
        <w:tc>
          <w:tcPr>
            <w:tcW w:w="1807" w:type="dxa"/>
            <w:tcBorders>
              <w:top w:val="single" w:sz="8" w:space="0" w:color="000000"/>
              <w:left w:val="single" w:sz="8" w:space="0" w:color="000000"/>
              <w:bottom w:val="single" w:sz="8" w:space="0" w:color="000000"/>
              <w:right w:val="single" w:sz="8" w:space="0" w:color="000000"/>
            </w:tcBorders>
            <w:shd w:val="clear" w:color="auto" w:fill="D8D8D8"/>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Дополнительного образования</w:t>
            </w:r>
          </w:p>
        </w:tc>
      </w:tr>
      <w:tr w:rsidR="00CF489B" w:rsidRPr="00CF489B" w:rsidTr="00CF489B">
        <w:tc>
          <w:tcPr>
            <w:tcW w:w="2802" w:type="dxa"/>
            <w:tcBorders>
              <w:top w:val="nil"/>
              <w:left w:val="single" w:sz="8" w:space="0" w:color="auto"/>
              <w:bottom w:val="single" w:sz="8" w:space="0" w:color="auto"/>
              <w:right w:val="nil"/>
            </w:tcBorders>
            <w:shd w:val="clear" w:color="auto" w:fill="F2F2F2"/>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 среднем по учреждению </w:t>
            </w:r>
          </w:p>
        </w:tc>
        <w:tc>
          <w:tcPr>
            <w:tcW w:w="2268" w:type="dxa"/>
            <w:tcBorders>
              <w:top w:val="nil"/>
              <w:left w:val="single" w:sz="8" w:space="0" w:color="auto"/>
              <w:bottom w:val="single" w:sz="8" w:space="0" w:color="auto"/>
              <w:right w:val="nil"/>
            </w:tcBorders>
            <w:shd w:val="clear" w:color="auto" w:fill="F2F2F2"/>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38 613</w:t>
            </w:r>
          </w:p>
        </w:tc>
        <w:tc>
          <w:tcPr>
            <w:tcW w:w="1842" w:type="dxa"/>
            <w:tcBorders>
              <w:top w:val="nil"/>
              <w:left w:val="single" w:sz="8" w:space="0" w:color="auto"/>
              <w:bottom w:val="single" w:sz="8" w:space="0" w:color="auto"/>
              <w:right w:val="nil"/>
            </w:tcBorders>
            <w:shd w:val="clear" w:color="auto" w:fill="F2F2F2"/>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37 575</w:t>
            </w:r>
          </w:p>
        </w:tc>
        <w:tc>
          <w:tcPr>
            <w:tcW w:w="851" w:type="dxa"/>
            <w:tcBorders>
              <w:top w:val="nil"/>
              <w:left w:val="single" w:sz="8" w:space="0" w:color="auto"/>
              <w:bottom w:val="single" w:sz="8" w:space="0" w:color="auto"/>
              <w:right w:val="nil"/>
            </w:tcBorders>
            <w:shd w:val="clear" w:color="auto" w:fill="F2F2F2"/>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27 206</w:t>
            </w:r>
          </w:p>
        </w:tc>
        <w:tc>
          <w:tcPr>
            <w:tcW w:w="180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26 809</w:t>
            </w:r>
          </w:p>
        </w:tc>
      </w:tr>
      <w:tr w:rsidR="00CF489B" w:rsidRPr="00CF489B" w:rsidTr="00CF489B">
        <w:tc>
          <w:tcPr>
            <w:tcW w:w="280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Руководители</w:t>
            </w:r>
          </w:p>
        </w:tc>
        <w:tc>
          <w:tcPr>
            <w:tcW w:w="226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98 156</w:t>
            </w:r>
          </w:p>
        </w:tc>
        <w:tc>
          <w:tcPr>
            <w:tcW w:w="184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96 891</w:t>
            </w:r>
          </w:p>
        </w:tc>
        <w:tc>
          <w:tcPr>
            <w:tcW w:w="85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38 160</w:t>
            </w:r>
          </w:p>
        </w:tc>
        <w:tc>
          <w:tcPr>
            <w:tcW w:w="18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40 286</w:t>
            </w:r>
          </w:p>
        </w:tc>
      </w:tr>
      <w:tr w:rsidR="00CF489B" w:rsidRPr="00CF489B" w:rsidTr="00CF489B">
        <w:tc>
          <w:tcPr>
            <w:tcW w:w="280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Учителя / Воспитатели</w:t>
            </w:r>
          </w:p>
        </w:tc>
        <w:tc>
          <w:tcPr>
            <w:tcW w:w="226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43 543</w:t>
            </w:r>
          </w:p>
        </w:tc>
        <w:tc>
          <w:tcPr>
            <w:tcW w:w="184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47 415</w:t>
            </w:r>
          </w:p>
        </w:tc>
        <w:tc>
          <w:tcPr>
            <w:tcW w:w="85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37 893</w:t>
            </w:r>
          </w:p>
        </w:tc>
        <w:tc>
          <w:tcPr>
            <w:tcW w:w="18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tc>
      </w:tr>
      <w:tr w:rsidR="00CF489B" w:rsidRPr="00CF489B" w:rsidTr="00CF489B">
        <w:tc>
          <w:tcPr>
            <w:tcW w:w="280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педагогические работники дополнительного </w:t>
            </w:r>
            <w:r w:rsidRPr="00CF489B">
              <w:rPr>
                <w:rFonts w:ascii="Times New Roman" w:eastAsia="Times New Roman" w:hAnsi="Times New Roman" w:cs="Times New Roman"/>
                <w:sz w:val="24"/>
                <w:szCs w:val="24"/>
                <w:lang w:eastAsia="ru-RU"/>
              </w:rPr>
              <w:lastRenderedPageBreak/>
              <w:t>образования</w:t>
            </w:r>
          </w:p>
        </w:tc>
        <w:tc>
          <w:tcPr>
            <w:tcW w:w="226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w:t>
            </w:r>
          </w:p>
        </w:tc>
        <w:tc>
          <w:tcPr>
            <w:tcW w:w="184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85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18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35 115</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58" w:name="_Ref425881426"/>
      <w:bookmarkStart w:id="159" w:name="_Toc425892285"/>
      <w:bookmarkEnd w:id="158"/>
      <w:bookmarkEnd w:id="159"/>
      <w:r w:rsidRPr="00CF489B">
        <w:rPr>
          <w:rFonts w:ascii="Times New Roman" w:eastAsia="Times New Roman" w:hAnsi="Times New Roman" w:cs="Times New Roman"/>
          <w:sz w:val="24"/>
          <w:szCs w:val="24"/>
          <w:lang w:eastAsia="ru-RU"/>
        </w:rPr>
        <w:t>Таблица 28 . Показатели динамики среднемесячных затрат в расчете на 1 учащегося (рубли) на 31.12.2014г.</w:t>
      </w:r>
    </w:p>
    <w:tbl>
      <w:tblPr>
        <w:tblW w:w="5000" w:type="pct"/>
        <w:tblCellMar>
          <w:left w:w="0" w:type="dxa"/>
          <w:right w:w="0" w:type="dxa"/>
        </w:tblCellMar>
        <w:tblLook w:val="04A0" w:firstRow="1" w:lastRow="0" w:firstColumn="1" w:lastColumn="0" w:noHBand="0" w:noVBand="1"/>
      </w:tblPr>
      <w:tblGrid>
        <w:gridCol w:w="2124"/>
        <w:gridCol w:w="2470"/>
        <w:gridCol w:w="1891"/>
        <w:gridCol w:w="1543"/>
        <w:gridCol w:w="1543"/>
      </w:tblGrid>
      <w:tr w:rsidR="00CF489B" w:rsidRPr="00CF489B" w:rsidTr="00CF489B">
        <w:trPr>
          <w:tblHeader/>
        </w:trPr>
        <w:tc>
          <w:tcPr>
            <w:tcW w:w="1109" w:type="pc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Вид учреждения</w:t>
            </w:r>
          </w:p>
        </w:tc>
        <w:tc>
          <w:tcPr>
            <w:tcW w:w="1290" w:type="pc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2011</w:t>
            </w:r>
          </w:p>
        </w:tc>
        <w:tc>
          <w:tcPr>
            <w:tcW w:w="988" w:type="pc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2012</w:t>
            </w:r>
          </w:p>
        </w:tc>
        <w:tc>
          <w:tcPr>
            <w:tcW w:w="80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2013</w:t>
            </w:r>
          </w:p>
        </w:tc>
        <w:tc>
          <w:tcPr>
            <w:tcW w:w="806" w:type="pct"/>
            <w:tcBorders>
              <w:top w:val="single" w:sz="8" w:space="0" w:color="auto"/>
              <w:left w:val="nil"/>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w:t>
            </w:r>
          </w:p>
        </w:tc>
      </w:tr>
      <w:tr w:rsidR="00CF489B" w:rsidRPr="00CF489B" w:rsidTr="00CF489B">
        <w:tc>
          <w:tcPr>
            <w:tcW w:w="1109"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школы</w:t>
            </w:r>
          </w:p>
        </w:tc>
        <w:tc>
          <w:tcPr>
            <w:tcW w:w="1290"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3 717,00</w:t>
            </w:r>
          </w:p>
        </w:tc>
        <w:tc>
          <w:tcPr>
            <w:tcW w:w="988"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4 359,00</w:t>
            </w:r>
          </w:p>
        </w:tc>
        <w:tc>
          <w:tcPr>
            <w:tcW w:w="80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4 949,00</w:t>
            </w:r>
          </w:p>
        </w:tc>
        <w:tc>
          <w:tcPr>
            <w:tcW w:w="806" w:type="pct"/>
            <w:tcBorders>
              <w:top w:val="nil"/>
              <w:left w:val="nil"/>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6 715</w:t>
            </w:r>
          </w:p>
        </w:tc>
      </w:tr>
      <w:tr w:rsidR="00CF489B" w:rsidRPr="00CF489B" w:rsidTr="00CF489B">
        <w:tc>
          <w:tcPr>
            <w:tcW w:w="1109"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интернаты</w:t>
            </w:r>
          </w:p>
        </w:tc>
        <w:tc>
          <w:tcPr>
            <w:tcW w:w="1290"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25 179,00</w:t>
            </w:r>
          </w:p>
        </w:tc>
        <w:tc>
          <w:tcPr>
            <w:tcW w:w="988"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32 187,00</w:t>
            </w:r>
          </w:p>
        </w:tc>
        <w:tc>
          <w:tcPr>
            <w:tcW w:w="80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32 198,00</w:t>
            </w:r>
          </w:p>
        </w:tc>
        <w:tc>
          <w:tcPr>
            <w:tcW w:w="806" w:type="pct"/>
            <w:tcBorders>
              <w:top w:val="nil"/>
              <w:left w:val="nil"/>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32 898</w:t>
            </w:r>
          </w:p>
        </w:tc>
      </w:tr>
      <w:tr w:rsidR="00CF489B" w:rsidRPr="00CF489B" w:rsidTr="00CF489B">
        <w:tc>
          <w:tcPr>
            <w:tcW w:w="1109"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внешкольные </w:t>
            </w:r>
          </w:p>
        </w:tc>
        <w:tc>
          <w:tcPr>
            <w:tcW w:w="1290"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712,00</w:t>
            </w:r>
          </w:p>
        </w:tc>
        <w:tc>
          <w:tcPr>
            <w:tcW w:w="988"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1 094,00</w:t>
            </w:r>
          </w:p>
        </w:tc>
        <w:tc>
          <w:tcPr>
            <w:tcW w:w="80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1 263,00</w:t>
            </w:r>
          </w:p>
        </w:tc>
        <w:tc>
          <w:tcPr>
            <w:tcW w:w="806" w:type="pct"/>
            <w:tcBorders>
              <w:top w:val="nil"/>
              <w:left w:val="nil"/>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1 526</w:t>
            </w:r>
          </w:p>
        </w:tc>
      </w:tr>
      <w:tr w:rsidR="00CF489B" w:rsidRPr="00CF489B" w:rsidTr="00CF489B">
        <w:tc>
          <w:tcPr>
            <w:tcW w:w="1109"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сады</w:t>
            </w:r>
          </w:p>
        </w:tc>
        <w:tc>
          <w:tcPr>
            <w:tcW w:w="1290"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7 933,00</w:t>
            </w:r>
          </w:p>
        </w:tc>
        <w:tc>
          <w:tcPr>
            <w:tcW w:w="988"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9 395,00</w:t>
            </w:r>
          </w:p>
        </w:tc>
        <w:tc>
          <w:tcPr>
            <w:tcW w:w="80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10 185,00</w:t>
            </w:r>
          </w:p>
        </w:tc>
        <w:tc>
          <w:tcPr>
            <w:tcW w:w="806" w:type="pct"/>
            <w:tcBorders>
              <w:top w:val="nil"/>
              <w:left w:val="nil"/>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12 139</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60" w:name="_Ref425881676"/>
      <w:bookmarkStart w:id="161" w:name="_Toc425892286"/>
      <w:bookmarkEnd w:id="160"/>
      <w:bookmarkEnd w:id="161"/>
      <w:r w:rsidRPr="00CF489B">
        <w:rPr>
          <w:rFonts w:ascii="Times New Roman" w:eastAsia="Times New Roman" w:hAnsi="Times New Roman" w:cs="Times New Roman"/>
          <w:sz w:val="24"/>
          <w:szCs w:val="24"/>
          <w:lang w:eastAsia="ru-RU"/>
        </w:rPr>
        <w:t>Таблица 29 . Финансирование ремонтно-строительных работ</w:t>
      </w:r>
    </w:p>
    <w:tbl>
      <w:tblPr>
        <w:tblW w:w="5000" w:type="pct"/>
        <w:tblCellMar>
          <w:left w:w="0" w:type="dxa"/>
          <w:right w:w="0" w:type="dxa"/>
        </w:tblCellMar>
        <w:tblLook w:val="04A0" w:firstRow="1" w:lastRow="0" w:firstColumn="1" w:lastColumn="0" w:noHBand="0" w:noVBand="1"/>
      </w:tblPr>
      <w:tblGrid>
        <w:gridCol w:w="6014"/>
        <w:gridCol w:w="896"/>
        <w:gridCol w:w="886"/>
        <w:gridCol w:w="889"/>
        <w:gridCol w:w="886"/>
      </w:tblGrid>
      <w:tr w:rsidR="00CF489B" w:rsidRPr="00CF489B" w:rsidTr="00CF489B">
        <w:trPr>
          <w:trHeight w:val="241"/>
          <w:tblHeader/>
        </w:trPr>
        <w:tc>
          <w:tcPr>
            <w:tcW w:w="6263"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Источник финансирования</w:t>
            </w:r>
          </w:p>
        </w:tc>
        <w:tc>
          <w:tcPr>
            <w:tcW w:w="3590"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rPr>
          <w:tblHeader/>
        </w:trPr>
        <w:tc>
          <w:tcPr>
            <w:tcW w:w="0" w:type="auto"/>
            <w:vMerge/>
            <w:tcBorders>
              <w:top w:val="single" w:sz="8" w:space="0" w:color="auto"/>
              <w:left w:val="single" w:sz="8" w:space="0" w:color="auto"/>
              <w:bottom w:val="single" w:sz="8" w:space="0" w:color="auto"/>
              <w:right w:val="nil"/>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89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2011</w:t>
            </w:r>
          </w:p>
        </w:tc>
        <w:tc>
          <w:tcPr>
            <w:tcW w:w="89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2012</w:t>
            </w:r>
          </w:p>
        </w:tc>
        <w:tc>
          <w:tcPr>
            <w:tcW w:w="8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2013</w:t>
            </w:r>
          </w:p>
        </w:tc>
        <w:tc>
          <w:tcPr>
            <w:tcW w:w="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w:t>
            </w:r>
          </w:p>
        </w:tc>
      </w:tr>
      <w:tr w:rsidR="00CF489B" w:rsidRPr="00CF489B" w:rsidTr="00CF489B">
        <w:tc>
          <w:tcPr>
            <w:tcW w:w="6263"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Бюджет Комитета образования (муниципальные средства)</w:t>
            </w:r>
          </w:p>
        </w:tc>
        <w:tc>
          <w:tcPr>
            <w:tcW w:w="89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36,3</w:t>
            </w:r>
          </w:p>
        </w:tc>
        <w:tc>
          <w:tcPr>
            <w:tcW w:w="89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20,2</w:t>
            </w:r>
          </w:p>
        </w:tc>
        <w:tc>
          <w:tcPr>
            <w:tcW w:w="8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25,8</w:t>
            </w:r>
          </w:p>
        </w:tc>
        <w:tc>
          <w:tcPr>
            <w:tcW w:w="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7,3</w:t>
            </w:r>
          </w:p>
        </w:tc>
      </w:tr>
      <w:tr w:rsidR="00CF489B" w:rsidRPr="00CF489B" w:rsidTr="00CF489B">
        <w:tc>
          <w:tcPr>
            <w:tcW w:w="6263"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Областной бюджет</w:t>
            </w:r>
          </w:p>
        </w:tc>
        <w:tc>
          <w:tcPr>
            <w:tcW w:w="89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23</w:t>
            </w:r>
          </w:p>
        </w:tc>
        <w:tc>
          <w:tcPr>
            <w:tcW w:w="89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val="en-US" w:eastAsia="ru-RU"/>
              </w:rPr>
              <w:t>44</w:t>
            </w:r>
            <w:r w:rsidRPr="00CF489B">
              <w:rPr>
                <w:rFonts w:ascii="Times New Roman" w:eastAsia="Times New Roman" w:hAnsi="Times New Roman" w:cs="Times New Roman"/>
                <w:sz w:val="24"/>
                <w:szCs w:val="24"/>
                <w:lang w:eastAsia="ru-RU"/>
              </w:rPr>
              <w:t>,9</w:t>
            </w:r>
          </w:p>
        </w:tc>
        <w:tc>
          <w:tcPr>
            <w:tcW w:w="8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26,6</w:t>
            </w:r>
          </w:p>
        </w:tc>
        <w:tc>
          <w:tcPr>
            <w:tcW w:w="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20,3</w:t>
            </w:r>
          </w:p>
        </w:tc>
      </w:tr>
      <w:tr w:rsidR="00CF489B" w:rsidRPr="00CF489B" w:rsidTr="00CF489B">
        <w:tc>
          <w:tcPr>
            <w:tcW w:w="6263"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Областной бюджет (по наказам избирателей)</w:t>
            </w:r>
          </w:p>
        </w:tc>
        <w:tc>
          <w:tcPr>
            <w:tcW w:w="89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2,7</w:t>
            </w:r>
          </w:p>
        </w:tc>
        <w:tc>
          <w:tcPr>
            <w:tcW w:w="89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2,3</w:t>
            </w:r>
          </w:p>
        </w:tc>
        <w:tc>
          <w:tcPr>
            <w:tcW w:w="8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6,8</w:t>
            </w:r>
          </w:p>
        </w:tc>
        <w:tc>
          <w:tcPr>
            <w:tcW w:w="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2,9</w:t>
            </w:r>
          </w:p>
        </w:tc>
      </w:tr>
      <w:tr w:rsidR="00CF489B" w:rsidRPr="00CF489B" w:rsidTr="00CF489B">
        <w:tc>
          <w:tcPr>
            <w:tcW w:w="6263" w:type="dxa"/>
            <w:tcBorders>
              <w:top w:val="nil"/>
              <w:left w:val="single" w:sz="8" w:space="0" w:color="auto"/>
              <w:bottom w:val="single" w:sz="8" w:space="0" w:color="auto"/>
              <w:right w:val="nil"/>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Бюджет города (инвестиционные средства)</w:t>
            </w:r>
          </w:p>
        </w:tc>
        <w:tc>
          <w:tcPr>
            <w:tcW w:w="89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40,16</w:t>
            </w:r>
          </w:p>
        </w:tc>
        <w:tc>
          <w:tcPr>
            <w:tcW w:w="89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26,7</w:t>
            </w:r>
          </w:p>
        </w:tc>
        <w:tc>
          <w:tcPr>
            <w:tcW w:w="8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123,8</w:t>
            </w:r>
          </w:p>
        </w:tc>
        <w:tc>
          <w:tcPr>
            <w:tcW w:w="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w:t>
            </w:r>
          </w:p>
        </w:tc>
      </w:tr>
      <w:tr w:rsidR="00CF489B" w:rsidRPr="00CF489B" w:rsidTr="00CF489B">
        <w:trPr>
          <w:trHeight w:val="324"/>
        </w:trPr>
        <w:tc>
          <w:tcPr>
            <w:tcW w:w="626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Итого</w:t>
            </w:r>
          </w:p>
        </w:tc>
        <w:tc>
          <w:tcPr>
            <w:tcW w:w="89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118,66</w:t>
            </w:r>
          </w:p>
        </w:tc>
        <w:tc>
          <w:tcPr>
            <w:tcW w:w="89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94,1</w:t>
            </w:r>
          </w:p>
        </w:tc>
        <w:tc>
          <w:tcPr>
            <w:tcW w:w="8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183,0</w:t>
            </w:r>
          </w:p>
        </w:tc>
        <w:tc>
          <w:tcPr>
            <w:tcW w:w="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30,5</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62" w:name="_Toc395634160"/>
      <w:bookmarkStart w:id="163" w:name="_Toc421095735"/>
      <w:bookmarkStart w:id="164" w:name="_Ref421096274"/>
      <w:bookmarkStart w:id="165" w:name="_Ref425882688"/>
      <w:bookmarkStart w:id="166" w:name="_Toc425892287"/>
      <w:bookmarkEnd w:id="162"/>
      <w:bookmarkEnd w:id="163"/>
      <w:bookmarkEnd w:id="164"/>
      <w:bookmarkEnd w:id="165"/>
      <w:bookmarkEnd w:id="166"/>
      <w:r w:rsidRPr="00CF489B">
        <w:rPr>
          <w:rFonts w:ascii="Times New Roman" w:eastAsia="Times New Roman" w:hAnsi="Times New Roman" w:cs="Times New Roman"/>
          <w:sz w:val="24"/>
          <w:szCs w:val="24"/>
          <w:lang w:eastAsia="ru-RU"/>
        </w:rPr>
        <w:t>Таблица 30 . Распределение детей, посещающих ДОУ по группам здоровья</w:t>
      </w:r>
    </w:p>
    <w:tbl>
      <w:tblPr>
        <w:tblW w:w="0" w:type="auto"/>
        <w:tblInd w:w="-20" w:type="dxa"/>
        <w:tblCellMar>
          <w:left w:w="0" w:type="dxa"/>
          <w:right w:w="0" w:type="dxa"/>
        </w:tblCellMar>
        <w:tblLook w:val="04A0" w:firstRow="1" w:lastRow="0" w:firstColumn="1" w:lastColumn="0" w:noHBand="0" w:noVBand="1"/>
      </w:tblPr>
      <w:tblGrid>
        <w:gridCol w:w="939"/>
        <w:gridCol w:w="2233"/>
        <w:gridCol w:w="1571"/>
        <w:gridCol w:w="1569"/>
        <w:gridCol w:w="1570"/>
        <w:gridCol w:w="1603"/>
      </w:tblGrid>
      <w:tr w:rsidR="00CF489B" w:rsidRPr="00CF489B" w:rsidTr="00CF489B">
        <w:trPr>
          <w:tblHeader/>
        </w:trPr>
        <w:tc>
          <w:tcPr>
            <w:tcW w:w="3236" w:type="dxa"/>
            <w:gridSpan w:val="2"/>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Группа здоровья </w:t>
            </w:r>
          </w:p>
        </w:tc>
        <w:tc>
          <w:tcPr>
            <w:tcW w:w="1621" w:type="dxa"/>
            <w:tcBorders>
              <w:top w:val="single" w:sz="8" w:space="0" w:color="auto"/>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I</w:t>
            </w:r>
          </w:p>
        </w:tc>
        <w:tc>
          <w:tcPr>
            <w:tcW w:w="1619" w:type="dxa"/>
            <w:tcBorders>
              <w:top w:val="single" w:sz="8" w:space="0" w:color="auto"/>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II</w:t>
            </w:r>
          </w:p>
        </w:tc>
        <w:tc>
          <w:tcPr>
            <w:tcW w:w="1620" w:type="dxa"/>
            <w:tcBorders>
              <w:top w:val="single" w:sz="8" w:space="0" w:color="auto"/>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III</w:t>
            </w:r>
          </w:p>
        </w:tc>
        <w:tc>
          <w:tcPr>
            <w:tcW w:w="1662" w:type="dxa"/>
            <w:tcBorders>
              <w:top w:val="single" w:sz="8" w:space="0" w:color="auto"/>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IV</w:t>
            </w:r>
          </w:p>
        </w:tc>
      </w:tr>
      <w:tr w:rsidR="00CF489B" w:rsidRPr="00CF489B" w:rsidTr="00CF489B">
        <w:trPr>
          <w:cantSplit/>
          <w:trHeight w:val="351"/>
        </w:trPr>
        <w:tc>
          <w:tcPr>
            <w:tcW w:w="95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2010</w:t>
            </w:r>
          </w:p>
        </w:tc>
        <w:tc>
          <w:tcPr>
            <w:tcW w:w="2277"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детей</w:t>
            </w:r>
          </w:p>
        </w:tc>
        <w:tc>
          <w:tcPr>
            <w:tcW w:w="1621"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1984</w:t>
            </w:r>
          </w:p>
        </w:tc>
        <w:tc>
          <w:tcPr>
            <w:tcW w:w="1619"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2689</w:t>
            </w:r>
          </w:p>
        </w:tc>
        <w:tc>
          <w:tcPr>
            <w:tcW w:w="1620"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1001</w:t>
            </w:r>
          </w:p>
        </w:tc>
        <w:tc>
          <w:tcPr>
            <w:tcW w:w="1662"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48</w:t>
            </w:r>
          </w:p>
        </w:tc>
      </w:tr>
      <w:tr w:rsidR="00CF489B" w:rsidRPr="00CF489B" w:rsidTr="00CF489B">
        <w:trPr>
          <w:cantSplit/>
        </w:trPr>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277"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 соотношении</w:t>
            </w:r>
          </w:p>
        </w:tc>
        <w:tc>
          <w:tcPr>
            <w:tcW w:w="1621"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34,7%</w:t>
            </w:r>
          </w:p>
        </w:tc>
        <w:tc>
          <w:tcPr>
            <w:tcW w:w="1619"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47,0%</w:t>
            </w:r>
          </w:p>
        </w:tc>
        <w:tc>
          <w:tcPr>
            <w:tcW w:w="1620"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17,5%</w:t>
            </w:r>
          </w:p>
        </w:tc>
        <w:tc>
          <w:tcPr>
            <w:tcW w:w="1662"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0,8%</w:t>
            </w:r>
          </w:p>
        </w:tc>
      </w:tr>
      <w:tr w:rsidR="00CF489B" w:rsidRPr="00CF489B" w:rsidTr="00CF489B">
        <w:trPr>
          <w:cantSplit/>
          <w:trHeight w:val="351"/>
        </w:trPr>
        <w:tc>
          <w:tcPr>
            <w:tcW w:w="95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2011</w:t>
            </w:r>
          </w:p>
        </w:tc>
        <w:tc>
          <w:tcPr>
            <w:tcW w:w="2277"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детей</w:t>
            </w:r>
          </w:p>
        </w:tc>
        <w:tc>
          <w:tcPr>
            <w:tcW w:w="1621"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2108</w:t>
            </w:r>
          </w:p>
        </w:tc>
        <w:tc>
          <w:tcPr>
            <w:tcW w:w="1619"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2740</w:t>
            </w:r>
          </w:p>
        </w:tc>
        <w:tc>
          <w:tcPr>
            <w:tcW w:w="1620"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930</w:t>
            </w:r>
          </w:p>
        </w:tc>
        <w:tc>
          <w:tcPr>
            <w:tcW w:w="1662"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63</w:t>
            </w:r>
          </w:p>
        </w:tc>
      </w:tr>
      <w:tr w:rsidR="00CF489B" w:rsidRPr="00CF489B" w:rsidTr="00CF489B">
        <w:trPr>
          <w:cantSplit/>
        </w:trPr>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277"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 соотношении</w:t>
            </w:r>
          </w:p>
        </w:tc>
        <w:tc>
          <w:tcPr>
            <w:tcW w:w="1621"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36,1%</w:t>
            </w:r>
          </w:p>
        </w:tc>
        <w:tc>
          <w:tcPr>
            <w:tcW w:w="1619"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46,9%</w:t>
            </w:r>
          </w:p>
        </w:tc>
        <w:tc>
          <w:tcPr>
            <w:tcW w:w="1620"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15,9%</w:t>
            </w:r>
          </w:p>
        </w:tc>
        <w:tc>
          <w:tcPr>
            <w:tcW w:w="1662"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w:t>
            </w:r>
          </w:p>
        </w:tc>
      </w:tr>
      <w:tr w:rsidR="00CF489B" w:rsidRPr="00CF489B" w:rsidTr="00CF489B">
        <w:trPr>
          <w:cantSplit/>
          <w:trHeight w:val="351"/>
        </w:trPr>
        <w:tc>
          <w:tcPr>
            <w:tcW w:w="95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2012</w:t>
            </w:r>
          </w:p>
        </w:tc>
        <w:tc>
          <w:tcPr>
            <w:tcW w:w="2277"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детей</w:t>
            </w:r>
          </w:p>
        </w:tc>
        <w:tc>
          <w:tcPr>
            <w:tcW w:w="1621"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2214</w:t>
            </w:r>
          </w:p>
        </w:tc>
        <w:tc>
          <w:tcPr>
            <w:tcW w:w="1619"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2940</w:t>
            </w:r>
          </w:p>
        </w:tc>
        <w:tc>
          <w:tcPr>
            <w:tcW w:w="1620"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1030</w:t>
            </w:r>
          </w:p>
        </w:tc>
        <w:tc>
          <w:tcPr>
            <w:tcW w:w="1662"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56</w:t>
            </w:r>
          </w:p>
        </w:tc>
      </w:tr>
      <w:tr w:rsidR="00CF489B" w:rsidRPr="00CF489B" w:rsidTr="00CF489B">
        <w:trPr>
          <w:cantSplit/>
        </w:trPr>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277"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 соотношении</w:t>
            </w:r>
          </w:p>
        </w:tc>
        <w:tc>
          <w:tcPr>
            <w:tcW w:w="1621"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35,5%</w:t>
            </w:r>
          </w:p>
        </w:tc>
        <w:tc>
          <w:tcPr>
            <w:tcW w:w="1619"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47,1%</w:t>
            </w:r>
          </w:p>
        </w:tc>
        <w:tc>
          <w:tcPr>
            <w:tcW w:w="1620"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16,5%</w:t>
            </w:r>
          </w:p>
        </w:tc>
        <w:tc>
          <w:tcPr>
            <w:tcW w:w="1662"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0,9%</w:t>
            </w:r>
          </w:p>
        </w:tc>
      </w:tr>
      <w:tr w:rsidR="00CF489B" w:rsidRPr="00CF489B" w:rsidTr="00CF489B">
        <w:trPr>
          <w:cantSplit/>
        </w:trPr>
        <w:tc>
          <w:tcPr>
            <w:tcW w:w="95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2013</w:t>
            </w:r>
          </w:p>
        </w:tc>
        <w:tc>
          <w:tcPr>
            <w:tcW w:w="2277"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детей</w:t>
            </w:r>
          </w:p>
        </w:tc>
        <w:tc>
          <w:tcPr>
            <w:tcW w:w="1621"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1619"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1620"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1662"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rPr>
          <w:cantSplit/>
        </w:trPr>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277"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 соотношении</w:t>
            </w:r>
          </w:p>
        </w:tc>
        <w:tc>
          <w:tcPr>
            <w:tcW w:w="1621"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1619"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1620"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1662"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rPr>
          <w:cantSplit/>
        </w:trPr>
        <w:tc>
          <w:tcPr>
            <w:tcW w:w="95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w:t>
            </w:r>
          </w:p>
        </w:tc>
        <w:tc>
          <w:tcPr>
            <w:tcW w:w="2277"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количество детей</w:t>
            </w:r>
          </w:p>
        </w:tc>
        <w:tc>
          <w:tcPr>
            <w:tcW w:w="1621"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1619"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1620"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1662"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rPr>
          <w:cantSplit/>
        </w:trPr>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2277"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 соотношении</w:t>
            </w:r>
          </w:p>
        </w:tc>
        <w:tc>
          <w:tcPr>
            <w:tcW w:w="1621"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1619"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1620"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c>
          <w:tcPr>
            <w:tcW w:w="1662" w:type="dxa"/>
            <w:tcBorders>
              <w:top w:val="nil"/>
              <w:left w:val="nil"/>
              <w:bottom w:val="single" w:sz="8" w:space="0" w:color="auto"/>
              <w:right w:val="single" w:sz="8" w:space="0" w:color="auto"/>
            </w:tcBorders>
            <w:tcMar>
              <w:top w:w="55" w:type="dxa"/>
              <w:left w:w="55" w:type="dxa"/>
              <w:bottom w:w="55" w:type="dxa"/>
              <w:right w:w="55" w:type="dxa"/>
            </w:tcMa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67" w:name="_Ref425882887"/>
      <w:bookmarkStart w:id="168" w:name="_Toc425892288"/>
      <w:bookmarkEnd w:id="167"/>
      <w:bookmarkEnd w:id="168"/>
      <w:r w:rsidRPr="00CF489B">
        <w:rPr>
          <w:rFonts w:ascii="Times New Roman" w:eastAsia="Times New Roman" w:hAnsi="Times New Roman" w:cs="Times New Roman"/>
          <w:sz w:val="24"/>
          <w:szCs w:val="24"/>
          <w:lang w:eastAsia="ru-RU"/>
        </w:rPr>
        <w:lastRenderedPageBreak/>
        <w:t>Таблица 31 . Заболеваемость детей, посещающих ДОУ</w:t>
      </w:r>
    </w:p>
    <w:tbl>
      <w:tblPr>
        <w:tblW w:w="5000" w:type="pct"/>
        <w:tblCellMar>
          <w:left w:w="0" w:type="dxa"/>
          <w:right w:w="0" w:type="dxa"/>
        </w:tblCellMar>
        <w:tblLook w:val="04A0" w:firstRow="1" w:lastRow="0" w:firstColumn="1" w:lastColumn="0" w:noHBand="0" w:noVBand="1"/>
      </w:tblPr>
      <w:tblGrid>
        <w:gridCol w:w="4780"/>
        <w:gridCol w:w="1673"/>
        <w:gridCol w:w="1596"/>
        <w:gridCol w:w="1522"/>
      </w:tblGrid>
      <w:tr w:rsidR="00CF489B" w:rsidRPr="00CF489B" w:rsidTr="00CF489B">
        <w:trPr>
          <w:tblHeader/>
        </w:trPr>
        <w:tc>
          <w:tcPr>
            <w:tcW w:w="492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Наименование заболевания</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2013 г</w:t>
            </w:r>
          </w:p>
        </w:tc>
        <w:tc>
          <w:tcPr>
            <w:tcW w:w="294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 г</w:t>
            </w:r>
          </w:p>
        </w:tc>
      </w:tr>
      <w:tr w:rsidR="00CF489B" w:rsidRPr="00CF489B" w:rsidTr="00CF489B">
        <w:tc>
          <w:tcPr>
            <w:tcW w:w="0" w:type="auto"/>
            <w:vMerge/>
            <w:tcBorders>
              <w:top w:val="single" w:sz="8" w:space="0" w:color="auto"/>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 Королёв</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 Королёв</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 Юбилейный</w:t>
            </w:r>
          </w:p>
        </w:tc>
      </w:tr>
      <w:tr w:rsidR="00CF489B" w:rsidRPr="00CF489B" w:rsidTr="00CF489B">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Грипп, острые инфекции верхних дыхательных путей</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8808 (71,12%)</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9693 (67,5%)</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1823 (70,28%)</w:t>
            </w:r>
          </w:p>
        </w:tc>
      </w:tr>
      <w:tr w:rsidR="00CF489B" w:rsidRPr="00CF489B" w:rsidTr="00CF489B">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Энтериты, колиты, гастроэнтериты</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44 (0,36%)</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33 (0,23%)</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 (0,15%)</w:t>
            </w:r>
          </w:p>
        </w:tc>
      </w:tr>
      <w:tr w:rsidR="00CF489B" w:rsidRPr="00CF489B" w:rsidTr="00CF489B">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Скарлатина</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17 (0,14%)</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42 (0,29%)</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 (0,15%)</w:t>
            </w:r>
          </w:p>
        </w:tc>
      </w:tr>
      <w:tr w:rsidR="00CF489B" w:rsidRPr="00CF489B" w:rsidTr="00CF489B">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Ангина</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249 (2,01%)</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215 (1,49%)</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18 (0,7%)</w:t>
            </w:r>
          </w:p>
        </w:tc>
      </w:tr>
      <w:tr w:rsidR="00CF489B" w:rsidRPr="00CF489B" w:rsidTr="00CF489B">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Пневмония</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106 (0,86%)</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491 (3,42%)</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 (0,42%)</w:t>
            </w:r>
          </w:p>
        </w:tc>
      </w:tr>
      <w:tr w:rsidR="00CF489B" w:rsidRPr="00CF489B" w:rsidTr="00CF489B">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Несчастные случаи, травмы</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49 (0,40%)</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57 (0,39%)</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 (0%)</w:t>
            </w:r>
          </w:p>
        </w:tc>
      </w:tr>
      <w:tr w:rsidR="00CF489B" w:rsidRPr="00CF489B" w:rsidTr="00CF489B">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Другие заболевания</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3111 (25,1%)</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3833(26,68%)</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734 (28,3%)</w:t>
            </w:r>
          </w:p>
        </w:tc>
      </w:tr>
      <w:tr w:rsidR="00CF489B" w:rsidRPr="00CF489B" w:rsidTr="00CF489B">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Итого</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12384</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14364</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2594</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69" w:name="_Ref425883432"/>
      <w:bookmarkStart w:id="170" w:name="_Toc425892289"/>
      <w:bookmarkEnd w:id="169"/>
      <w:bookmarkEnd w:id="170"/>
      <w:r w:rsidRPr="00CF489B">
        <w:rPr>
          <w:rFonts w:ascii="Times New Roman" w:eastAsia="Times New Roman" w:hAnsi="Times New Roman" w:cs="Times New Roman"/>
          <w:sz w:val="24"/>
          <w:szCs w:val="24"/>
          <w:lang w:eastAsia="ru-RU"/>
        </w:rPr>
        <w:t>Таблица 32 . Список оказанных услуг</w:t>
      </w:r>
    </w:p>
    <w:tbl>
      <w:tblPr>
        <w:tblW w:w="5000" w:type="pct"/>
        <w:tblCellMar>
          <w:left w:w="0" w:type="dxa"/>
          <w:right w:w="0" w:type="dxa"/>
        </w:tblCellMar>
        <w:tblLook w:val="04A0" w:firstRow="1" w:lastRow="0" w:firstColumn="1" w:lastColumn="0" w:noHBand="0" w:noVBand="1"/>
      </w:tblPr>
      <w:tblGrid>
        <w:gridCol w:w="2802"/>
        <w:gridCol w:w="6769"/>
      </w:tblGrid>
      <w:tr w:rsidR="00CF489B" w:rsidRPr="00CF489B" w:rsidTr="00CF489B">
        <w:trPr>
          <w:tblHeader/>
        </w:trPr>
        <w:tc>
          <w:tcPr>
            <w:tcW w:w="2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Название организации</w:t>
            </w:r>
          </w:p>
        </w:tc>
        <w:tc>
          <w:tcPr>
            <w:tcW w:w="6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Оказываемая услуга</w:t>
            </w:r>
          </w:p>
        </w:tc>
      </w:tr>
      <w:tr w:rsidR="00CF489B" w:rsidRPr="00CF489B" w:rsidTr="00CF489B">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Комитет образования</w:t>
            </w:r>
          </w:p>
        </w:tc>
        <w:tc>
          <w:tcPr>
            <w:tcW w:w="6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Практические семинары для работников образования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Выступление на общегородском родительском собрании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Разработка и проведение анкетирования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Заполнение мониторингов и аналитических справок</w:t>
            </w:r>
          </w:p>
        </w:tc>
      </w:tr>
      <w:tr w:rsidR="00CF489B" w:rsidRPr="00CF489B" w:rsidTr="00CF489B">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Комиссия по делам несовершеннолетних</w:t>
            </w:r>
          </w:p>
        </w:tc>
        <w:tc>
          <w:tcPr>
            <w:tcW w:w="6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Участие в заседании комиссии по делам несовершеннолетних</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Консультации семей, попавших в сложные жизненные ситуации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Организация и проведение межведомственного круглого стола «НаркоБезНас»</w:t>
            </w:r>
          </w:p>
        </w:tc>
      </w:tr>
      <w:tr w:rsidR="00CF489B" w:rsidRPr="00CF489B" w:rsidTr="00CF489B">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ПМПК</w:t>
            </w:r>
          </w:p>
        </w:tc>
        <w:tc>
          <w:tcPr>
            <w:tcW w:w="6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Участие в заседании ПМПК</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Написание заключений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Ведение записи клиентов на комиссию</w:t>
            </w:r>
          </w:p>
        </w:tc>
      </w:tr>
      <w:tr w:rsidR="00CF489B" w:rsidRPr="00CF489B" w:rsidTr="00CF489B">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ФТА, МГОУ, МГППУ</w:t>
            </w:r>
          </w:p>
        </w:tc>
        <w:tc>
          <w:tcPr>
            <w:tcW w:w="6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Организация и обеспечение учебно-производственной практики студентов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Участие в экзаменационной комиссии государственного итогового экзамена</w:t>
            </w:r>
          </w:p>
        </w:tc>
      </w:tr>
      <w:tr w:rsidR="00CF489B" w:rsidRPr="00CF489B" w:rsidTr="00CF489B">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Королевский городской суд</w:t>
            </w:r>
          </w:p>
        </w:tc>
        <w:tc>
          <w:tcPr>
            <w:tcW w:w="6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Сопровождение судебного заседания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Проведение психологического обследования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Написание ответов на запросы суда</w:t>
            </w:r>
          </w:p>
        </w:tc>
      </w:tr>
      <w:tr w:rsidR="00CF489B" w:rsidRPr="00CF489B" w:rsidTr="00CF489B">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Следственный отдел Следственного комитета </w:t>
            </w:r>
            <w:r w:rsidRPr="00CF489B">
              <w:rPr>
                <w:rFonts w:ascii="Times New Roman" w:eastAsia="Times New Roman" w:hAnsi="Times New Roman" w:cs="Times New Roman"/>
                <w:sz w:val="24"/>
                <w:szCs w:val="24"/>
                <w:lang w:eastAsia="ru-RU"/>
              </w:rPr>
              <w:lastRenderedPageBreak/>
              <w:t>РФ по г. Королев</w:t>
            </w:r>
          </w:p>
        </w:tc>
        <w:tc>
          <w:tcPr>
            <w:tcW w:w="6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Психологическое сопровождение дознания малолетних свидетелей и потерпевших</w:t>
            </w:r>
          </w:p>
        </w:tc>
      </w:tr>
      <w:tr w:rsidR="00CF489B" w:rsidRPr="00CF489B" w:rsidTr="00CF489B">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Королевское управление социальной защиты населения</w:t>
            </w:r>
          </w:p>
        </w:tc>
        <w:tc>
          <w:tcPr>
            <w:tcW w:w="6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Тренинг для сотрудников «Основы профессионального общения»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Консультирование направляемых семей</w:t>
            </w:r>
          </w:p>
        </w:tc>
      </w:tr>
      <w:tr w:rsidR="00CF489B" w:rsidRPr="00CF489B" w:rsidTr="00CF489B">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Отдел опеки и попечительства</w:t>
            </w:r>
          </w:p>
        </w:tc>
        <w:tc>
          <w:tcPr>
            <w:tcW w:w="6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Практический семинар «Основы эффективной деловой коммуникации»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Консультации клиентов</w:t>
            </w:r>
          </w:p>
        </w:tc>
      </w:tr>
      <w:tr w:rsidR="00CF489B" w:rsidRPr="00CF489B" w:rsidTr="00CF489B">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Отдел ЗАГС</w:t>
            </w:r>
          </w:p>
        </w:tc>
        <w:tc>
          <w:tcPr>
            <w:tcW w:w="6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Практический семинар «Основы эффективной деловой коммуникации»</w:t>
            </w:r>
          </w:p>
        </w:tc>
      </w:tr>
      <w:tr w:rsidR="00CF489B" w:rsidRPr="00CF489B" w:rsidTr="00CF489B">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КСРЦ "Забота"</w:t>
            </w:r>
          </w:p>
        </w:tc>
        <w:tc>
          <w:tcPr>
            <w:tcW w:w="6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Психологическая консультация по запросу (определение дальнейшего образовательного маршрута воспитанника) </w:t>
            </w:r>
          </w:p>
        </w:tc>
      </w:tr>
      <w:tr w:rsidR="00CF489B" w:rsidRPr="00CF489B" w:rsidTr="00CF489B">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Королевский наркологический диспансер</w:t>
            </w:r>
          </w:p>
        </w:tc>
        <w:tc>
          <w:tcPr>
            <w:tcW w:w="6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Организация и проведение межведомственного круглого стола «НаркоБезНас»</w:t>
            </w:r>
          </w:p>
        </w:tc>
      </w:tr>
      <w:tr w:rsidR="00CF489B" w:rsidRPr="00CF489B" w:rsidTr="00CF489B">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Инспекторы по делам несовершеннолетних детской комнаты милиции ОВД по г. Королев</w:t>
            </w:r>
          </w:p>
        </w:tc>
        <w:tc>
          <w:tcPr>
            <w:tcW w:w="6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Организация и проведение межведомственного круглого стола «НаркоБезНас»</w:t>
            </w:r>
          </w:p>
        </w:tc>
      </w:tr>
      <w:tr w:rsidR="00CF489B" w:rsidRPr="00CF489B" w:rsidTr="00CF489B">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Аттестационная комиссия Министерства образования МО</w:t>
            </w:r>
          </w:p>
        </w:tc>
        <w:tc>
          <w:tcPr>
            <w:tcW w:w="6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Работа в составе экспертной группы по аттестации педагогов-психологов и учителей-логопедов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Центр практической психологии образования ГБОУ ВПО АСОУ</w:t>
            </w:r>
          </w:p>
        </w:tc>
        <w:tc>
          <w:tcPr>
            <w:tcW w:w="6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Выступление на Форуме психологических технологий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Выступление на конференции «Особые дети в пространстве обычной школы: психологическая безопасность для всех»</w:t>
            </w:r>
          </w:p>
        </w:tc>
      </w:tr>
      <w:tr w:rsidR="00CF489B" w:rsidRPr="00CF489B" w:rsidTr="00CF489B">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Главное следственное управление Следственного комитета Российской Федерации по МО</w:t>
            </w:r>
          </w:p>
        </w:tc>
        <w:tc>
          <w:tcPr>
            <w:tcW w:w="6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Составление наглядной памятки для детей и родителей "Что делать, если….: правила поведения в потенциально опасной жизненной ситуации"</w:t>
            </w:r>
          </w:p>
        </w:tc>
      </w:tr>
      <w:tr w:rsidR="00CF489B" w:rsidRPr="00CF489B" w:rsidTr="00CF489B">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Министерство образования МО</w:t>
            </w:r>
          </w:p>
        </w:tc>
        <w:tc>
          <w:tcPr>
            <w:tcW w:w="6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Выступление на «Конференции-презентации опыта в сфере просвещения для родителей</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71" w:name="_Ref425884869"/>
      <w:bookmarkStart w:id="172" w:name="_Toc425892290"/>
      <w:bookmarkEnd w:id="171"/>
      <w:bookmarkEnd w:id="172"/>
      <w:r w:rsidRPr="00CF489B">
        <w:rPr>
          <w:rFonts w:ascii="Times New Roman" w:eastAsia="Times New Roman" w:hAnsi="Times New Roman" w:cs="Times New Roman"/>
          <w:sz w:val="24"/>
          <w:szCs w:val="24"/>
          <w:lang w:eastAsia="ru-RU"/>
        </w:rPr>
        <w:t>Таблица 33 . Количество удостоверений, выданных различными учреждениями и организациями</w:t>
      </w:r>
    </w:p>
    <w:tbl>
      <w:tblPr>
        <w:tblW w:w="5000" w:type="pct"/>
        <w:tblCellMar>
          <w:left w:w="0" w:type="dxa"/>
          <w:right w:w="0" w:type="dxa"/>
        </w:tblCellMar>
        <w:tblLook w:val="04A0" w:firstRow="1" w:lastRow="0" w:firstColumn="1" w:lastColumn="0" w:noHBand="0" w:noVBand="1"/>
      </w:tblPr>
      <w:tblGrid>
        <w:gridCol w:w="5779"/>
        <w:gridCol w:w="1276"/>
        <w:gridCol w:w="1276"/>
        <w:gridCol w:w="1240"/>
      </w:tblGrid>
      <w:tr w:rsidR="00CF489B" w:rsidRPr="00CF489B" w:rsidTr="00CF489B">
        <w:trPr>
          <w:tblHeader/>
        </w:trPr>
        <w:tc>
          <w:tcPr>
            <w:tcW w:w="577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Учреждение</w:t>
            </w:r>
          </w:p>
        </w:tc>
        <w:tc>
          <w:tcPr>
            <w:tcW w:w="3792"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Учебный год</w:t>
            </w:r>
          </w:p>
        </w:tc>
      </w:tr>
      <w:tr w:rsidR="00CF489B" w:rsidRPr="00CF489B" w:rsidTr="00CF489B">
        <w:trPr>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2012-2013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2013-2014</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2014-2015</w:t>
            </w:r>
          </w:p>
        </w:tc>
      </w:tr>
      <w:tr w:rsidR="00CF489B" w:rsidRPr="00CF489B" w:rsidTr="00CF489B">
        <w:tc>
          <w:tcPr>
            <w:tcW w:w="57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ГБОУ ВПО МО «Академия социального управления»</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540</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659</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781</w:t>
            </w:r>
          </w:p>
        </w:tc>
      </w:tr>
      <w:tr w:rsidR="00CF489B" w:rsidRPr="00CF489B" w:rsidTr="00CF489B">
        <w:tc>
          <w:tcPr>
            <w:tcW w:w="57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АПК и ППРО</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40</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37</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69</w:t>
            </w:r>
          </w:p>
        </w:tc>
      </w:tr>
      <w:tr w:rsidR="00CF489B" w:rsidRPr="00CF489B" w:rsidTr="00CF489B">
        <w:tc>
          <w:tcPr>
            <w:tcW w:w="57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ГОУ ВПО МГОУ</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302</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209</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956</w:t>
            </w:r>
          </w:p>
        </w:tc>
      </w:tr>
      <w:tr w:rsidR="00CF489B" w:rsidRPr="00CF489B" w:rsidTr="00CF489B">
        <w:tc>
          <w:tcPr>
            <w:tcW w:w="57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Педагогический университет «1 сентября»</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28</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30</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28</w:t>
            </w:r>
          </w:p>
        </w:tc>
      </w:tr>
      <w:tr w:rsidR="00CF489B" w:rsidRPr="00CF489B" w:rsidTr="00CF489B">
        <w:tc>
          <w:tcPr>
            <w:tcW w:w="57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Прочие</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222</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157</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116</w:t>
            </w:r>
          </w:p>
        </w:tc>
      </w:tr>
      <w:tr w:rsidR="00CF489B" w:rsidRPr="00CF489B" w:rsidTr="00CF489B">
        <w:tc>
          <w:tcPr>
            <w:tcW w:w="57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Всего</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1132</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1092</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1950</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73" w:name="_Ref425885329"/>
      <w:bookmarkStart w:id="174" w:name="_Toc425892291"/>
      <w:bookmarkEnd w:id="173"/>
      <w:bookmarkEnd w:id="174"/>
      <w:r w:rsidRPr="00CF489B">
        <w:rPr>
          <w:rFonts w:ascii="Times New Roman" w:eastAsia="Times New Roman" w:hAnsi="Times New Roman" w:cs="Times New Roman"/>
          <w:sz w:val="24"/>
          <w:szCs w:val="24"/>
          <w:lang w:eastAsia="ru-RU"/>
        </w:rPr>
        <w:t>Таблица 34 . Конкурс «Педагог года»</w:t>
      </w:r>
    </w:p>
    <w:tbl>
      <w:tblPr>
        <w:tblW w:w="5000" w:type="pct"/>
        <w:tblCellMar>
          <w:left w:w="0" w:type="dxa"/>
          <w:right w:w="0" w:type="dxa"/>
        </w:tblCellMar>
        <w:tblLook w:val="04A0" w:firstRow="1" w:lastRow="0" w:firstColumn="1" w:lastColumn="0" w:noHBand="0" w:noVBand="1"/>
      </w:tblPr>
      <w:tblGrid>
        <w:gridCol w:w="3273"/>
        <w:gridCol w:w="2761"/>
        <w:gridCol w:w="2107"/>
        <w:gridCol w:w="1430"/>
      </w:tblGrid>
      <w:tr w:rsidR="00CF489B" w:rsidRPr="00CF489B" w:rsidTr="00CF489B">
        <w:trPr>
          <w:tblHeader/>
        </w:trPr>
        <w:tc>
          <w:tcPr>
            <w:tcW w:w="3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участника</w:t>
            </w:r>
          </w:p>
        </w:tc>
        <w:tc>
          <w:tcPr>
            <w:tcW w:w="28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ОУ</w:t>
            </w:r>
          </w:p>
        </w:tc>
        <w:tc>
          <w:tcPr>
            <w:tcW w:w="21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Должность</w:t>
            </w:r>
          </w:p>
        </w:tc>
        <w:tc>
          <w:tcPr>
            <w:tcW w:w="12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Результат</w:t>
            </w:r>
          </w:p>
        </w:tc>
      </w:tr>
      <w:tr w:rsidR="00CF489B" w:rsidRPr="00CF489B" w:rsidTr="00CF489B">
        <w:tc>
          <w:tcPr>
            <w:tcW w:w="957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 «Учитель года»</w:t>
            </w:r>
          </w:p>
        </w:tc>
      </w:tr>
      <w:tr w:rsidR="00CF489B" w:rsidRPr="00CF489B" w:rsidTr="00CF489B">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Климова Светлана Николаевна</w:t>
            </w:r>
          </w:p>
        </w:tc>
        <w:tc>
          <w:tcPr>
            <w:tcW w:w="2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 9</w:t>
            </w:r>
          </w:p>
        </w:tc>
        <w:tc>
          <w:tcPr>
            <w:tcW w:w="2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химии</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Королёва Елена Николаевна</w:t>
            </w:r>
          </w:p>
        </w:tc>
        <w:tc>
          <w:tcPr>
            <w:tcW w:w="2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«Российская школа»</w:t>
            </w:r>
          </w:p>
        </w:tc>
        <w:tc>
          <w:tcPr>
            <w:tcW w:w="2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Призер</w:t>
            </w:r>
          </w:p>
        </w:tc>
      </w:tr>
      <w:tr w:rsidR="00CF489B" w:rsidRPr="00CF489B" w:rsidTr="00CF489B">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Ерош Наталия Владимировна</w:t>
            </w:r>
          </w:p>
        </w:tc>
        <w:tc>
          <w:tcPr>
            <w:tcW w:w="2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Лицей №19</w:t>
            </w:r>
          </w:p>
        </w:tc>
        <w:tc>
          <w:tcPr>
            <w:tcW w:w="2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Призер</w:t>
            </w:r>
          </w:p>
        </w:tc>
      </w:tr>
      <w:tr w:rsidR="00CF489B" w:rsidRPr="00CF489B" w:rsidTr="00CF489B">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Скворцова Елена Владимировна</w:t>
            </w:r>
          </w:p>
        </w:tc>
        <w:tc>
          <w:tcPr>
            <w:tcW w:w="2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№12</w:t>
            </w:r>
          </w:p>
        </w:tc>
        <w:tc>
          <w:tcPr>
            <w:tcW w:w="2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Призер</w:t>
            </w:r>
          </w:p>
        </w:tc>
      </w:tr>
      <w:tr w:rsidR="00CF489B" w:rsidRPr="00CF489B" w:rsidTr="00CF489B">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Костина Анна Анатольевна</w:t>
            </w:r>
          </w:p>
        </w:tc>
        <w:tc>
          <w:tcPr>
            <w:tcW w:w="2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 9</w:t>
            </w:r>
          </w:p>
        </w:tc>
        <w:tc>
          <w:tcPr>
            <w:tcW w:w="2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Призер</w:t>
            </w:r>
          </w:p>
        </w:tc>
      </w:tr>
      <w:tr w:rsidR="00CF489B" w:rsidRPr="00CF489B" w:rsidTr="00CF489B">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Егорова Елена Александровна</w:t>
            </w:r>
          </w:p>
        </w:tc>
        <w:tc>
          <w:tcPr>
            <w:tcW w:w="2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№17</w:t>
            </w:r>
          </w:p>
        </w:tc>
        <w:tc>
          <w:tcPr>
            <w:tcW w:w="2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русского языка и литературы</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Лауреат</w:t>
            </w:r>
          </w:p>
        </w:tc>
      </w:tr>
      <w:tr w:rsidR="00CF489B" w:rsidRPr="00CF489B" w:rsidTr="00CF489B">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Дегтярёв Константин Алексеевич</w:t>
            </w:r>
          </w:p>
        </w:tc>
        <w:tc>
          <w:tcPr>
            <w:tcW w:w="2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№20</w:t>
            </w:r>
          </w:p>
        </w:tc>
        <w:tc>
          <w:tcPr>
            <w:tcW w:w="2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истории</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Лауреат</w:t>
            </w:r>
          </w:p>
        </w:tc>
      </w:tr>
      <w:tr w:rsidR="00CF489B" w:rsidRPr="00CF489B" w:rsidTr="00CF489B">
        <w:tc>
          <w:tcPr>
            <w:tcW w:w="957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 «Воспитатель года»</w:t>
            </w:r>
          </w:p>
        </w:tc>
      </w:tr>
      <w:tr w:rsidR="00CF489B" w:rsidRPr="00CF489B" w:rsidTr="00CF489B">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Седых Светлана Анатольевна</w:t>
            </w:r>
          </w:p>
        </w:tc>
        <w:tc>
          <w:tcPr>
            <w:tcW w:w="2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АДОУ «Эврика»</w:t>
            </w:r>
          </w:p>
        </w:tc>
        <w:tc>
          <w:tcPr>
            <w:tcW w:w="2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воспитатель</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Якобсон Надежда Владимировна</w:t>
            </w:r>
          </w:p>
        </w:tc>
        <w:tc>
          <w:tcPr>
            <w:tcW w:w="2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 14 «Светлячок»</w:t>
            </w:r>
          </w:p>
        </w:tc>
        <w:tc>
          <w:tcPr>
            <w:tcW w:w="2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воспитатель</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Призер</w:t>
            </w:r>
          </w:p>
        </w:tc>
      </w:tr>
      <w:tr w:rsidR="00CF489B" w:rsidRPr="00CF489B" w:rsidTr="00CF489B">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Данилова Надежда Игоревна</w:t>
            </w:r>
          </w:p>
        </w:tc>
        <w:tc>
          <w:tcPr>
            <w:tcW w:w="2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АДОУ № 16 «Забава»</w:t>
            </w:r>
          </w:p>
        </w:tc>
        <w:tc>
          <w:tcPr>
            <w:tcW w:w="2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музыкальный руководитель</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Призер</w:t>
            </w:r>
          </w:p>
        </w:tc>
      </w:tr>
      <w:tr w:rsidR="00CF489B" w:rsidRPr="00CF489B" w:rsidTr="00CF489B">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Хворенкова Светлана Владимировна</w:t>
            </w:r>
          </w:p>
        </w:tc>
        <w:tc>
          <w:tcPr>
            <w:tcW w:w="2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АДОУ № 40</w:t>
            </w:r>
          </w:p>
        </w:tc>
        <w:tc>
          <w:tcPr>
            <w:tcW w:w="2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воспитатель</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Шерстнёва Ольга Владимировна</w:t>
            </w:r>
          </w:p>
        </w:tc>
        <w:tc>
          <w:tcPr>
            <w:tcW w:w="2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 33 «Берёзка»</w:t>
            </w:r>
          </w:p>
        </w:tc>
        <w:tc>
          <w:tcPr>
            <w:tcW w:w="2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воспитатель</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Колесникова Наталья Юрьевна</w:t>
            </w:r>
          </w:p>
        </w:tc>
        <w:tc>
          <w:tcPr>
            <w:tcW w:w="2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 10 «Колокольчик»</w:t>
            </w:r>
          </w:p>
        </w:tc>
        <w:tc>
          <w:tcPr>
            <w:tcW w:w="2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воспитатель</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Кыласова Ольга Павловна</w:t>
            </w:r>
          </w:p>
        </w:tc>
        <w:tc>
          <w:tcPr>
            <w:tcW w:w="2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 25 «Мозаика»</w:t>
            </w:r>
          </w:p>
        </w:tc>
        <w:tc>
          <w:tcPr>
            <w:tcW w:w="2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воспитатель</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Татаринцева Татьяна Витальевна</w:t>
            </w:r>
          </w:p>
        </w:tc>
        <w:tc>
          <w:tcPr>
            <w:tcW w:w="2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 32 «Ромашка»</w:t>
            </w:r>
          </w:p>
        </w:tc>
        <w:tc>
          <w:tcPr>
            <w:tcW w:w="2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воспитатель</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Дмитриева Алевтина Валерьевна</w:t>
            </w:r>
          </w:p>
        </w:tc>
        <w:tc>
          <w:tcPr>
            <w:tcW w:w="2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 30</w:t>
            </w:r>
          </w:p>
        </w:tc>
        <w:tc>
          <w:tcPr>
            <w:tcW w:w="2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воспитатель</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75" w:name="_Ref425885499"/>
      <w:bookmarkStart w:id="176" w:name="_Toc425892292"/>
      <w:bookmarkEnd w:id="175"/>
      <w:bookmarkEnd w:id="176"/>
      <w:r w:rsidRPr="00CF489B">
        <w:rPr>
          <w:rFonts w:ascii="Times New Roman" w:eastAsia="Times New Roman" w:hAnsi="Times New Roman" w:cs="Times New Roman"/>
          <w:sz w:val="24"/>
          <w:szCs w:val="24"/>
          <w:lang w:eastAsia="ru-RU"/>
        </w:rPr>
        <w:lastRenderedPageBreak/>
        <w:t>Таблица 35 . Муниципальный этап конкурса Педагогический марафон «Учительство Подмосковья – воспитание будущего поколения»</w:t>
      </w:r>
    </w:p>
    <w:tbl>
      <w:tblPr>
        <w:tblW w:w="5000" w:type="pct"/>
        <w:tblCellMar>
          <w:left w:w="0" w:type="dxa"/>
          <w:right w:w="0" w:type="dxa"/>
        </w:tblCellMar>
        <w:tblLook w:val="04A0" w:firstRow="1" w:lastRow="0" w:firstColumn="1" w:lastColumn="0" w:noHBand="0" w:noVBand="1"/>
      </w:tblPr>
      <w:tblGrid>
        <w:gridCol w:w="2963"/>
        <w:gridCol w:w="2078"/>
        <w:gridCol w:w="3100"/>
        <w:gridCol w:w="1430"/>
      </w:tblGrid>
      <w:tr w:rsidR="00CF489B" w:rsidRPr="00CF489B" w:rsidTr="00CF489B">
        <w:trPr>
          <w:tblHeader/>
        </w:trPr>
        <w:tc>
          <w:tcPr>
            <w:tcW w:w="29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участника</w:t>
            </w:r>
          </w:p>
        </w:tc>
        <w:tc>
          <w:tcPr>
            <w:tcW w:w="20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ОУ</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Должность</w:t>
            </w:r>
          </w:p>
        </w:tc>
        <w:tc>
          <w:tcPr>
            <w:tcW w:w="13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Результат Конкурса</w:t>
            </w:r>
          </w:p>
        </w:tc>
      </w:tr>
      <w:tr w:rsidR="00CF489B" w:rsidRPr="00CF489B" w:rsidTr="00CF489B">
        <w:tc>
          <w:tcPr>
            <w:tcW w:w="29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Анохина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Ольга Вячеславовна</w:t>
            </w:r>
          </w:p>
        </w:tc>
        <w:tc>
          <w:tcPr>
            <w:tcW w:w="2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 10</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физической культуры, классный руководитель 8 класса</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29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Бурнос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Лилия Васильевна</w:t>
            </w:r>
          </w:p>
        </w:tc>
        <w:tc>
          <w:tcPr>
            <w:tcW w:w="2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 13</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математики, классный руководитель 10 класса</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29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Цыганкова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Светлана Анатольевна</w:t>
            </w:r>
          </w:p>
        </w:tc>
        <w:tc>
          <w:tcPr>
            <w:tcW w:w="2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Лицей № 19</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биологии, классный руководитель 9 класса</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Лауреат</w:t>
            </w:r>
          </w:p>
        </w:tc>
      </w:tr>
      <w:tr w:rsidR="00CF489B" w:rsidRPr="00CF489B" w:rsidTr="00CF489B">
        <w:tc>
          <w:tcPr>
            <w:tcW w:w="29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Нагина Анастасия Михайловна</w:t>
            </w:r>
          </w:p>
        </w:tc>
        <w:tc>
          <w:tcPr>
            <w:tcW w:w="2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"Лицей № 4"</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29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Любимова Анжела Врежовна</w:t>
            </w:r>
          </w:p>
        </w:tc>
        <w:tc>
          <w:tcPr>
            <w:tcW w:w="2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"Лицей № 4"</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Учитель </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77" w:name="_Ref425885842"/>
      <w:bookmarkStart w:id="178" w:name="_Toc425892293"/>
      <w:bookmarkEnd w:id="177"/>
      <w:bookmarkEnd w:id="178"/>
      <w:r w:rsidRPr="00CF489B">
        <w:rPr>
          <w:rFonts w:ascii="Times New Roman" w:eastAsia="Times New Roman" w:hAnsi="Times New Roman" w:cs="Times New Roman"/>
          <w:sz w:val="24"/>
          <w:szCs w:val="24"/>
          <w:lang w:eastAsia="ru-RU"/>
        </w:rPr>
        <w:t>Таблица 36 . Список победителей и призеров городского конкурса «Фестиваль методических идей» в 2014-2015 учебном году</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79"/>
        <w:gridCol w:w="2195"/>
        <w:gridCol w:w="2475"/>
        <w:gridCol w:w="2892"/>
        <w:gridCol w:w="1394"/>
      </w:tblGrid>
      <w:tr w:rsidR="00CF489B" w:rsidRPr="00CF489B" w:rsidTr="00CF489B">
        <w:trPr>
          <w:tblHeade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п/п</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ОУ</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Должность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Статус</w:t>
            </w:r>
          </w:p>
        </w:tc>
      </w:tr>
      <w:tr w:rsidR="00CF489B" w:rsidRPr="00CF489B" w:rsidTr="00CF489B">
        <w:trPr>
          <w:tblCellSpacing w:w="0" w:type="dxa"/>
        </w:trPr>
        <w:tc>
          <w:tcPr>
            <w:tcW w:w="0" w:type="auto"/>
            <w:gridSpan w:val="5"/>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УЧРЕЖДЕНИЯ ДОПОЛНИТЕЛЬНОГО ОБРАЗОВАНИЯ ДЕТЕЙ</w:t>
            </w:r>
          </w:p>
        </w:tc>
      </w:tr>
      <w:tr w:rsidR="00CF489B" w:rsidRPr="00CF489B" w:rsidTr="00CF489B">
        <w:trPr>
          <w:tblCellSpacing w:w="0" w:type="dxa"/>
        </w:trPr>
        <w:tc>
          <w:tcPr>
            <w:tcW w:w="0" w:type="auto"/>
            <w:gridSpan w:val="5"/>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 «СЦЕНАРИИ МЕРОПРИЯТИЙ»</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after="0"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Фёдорова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Марина Александровна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ДОД Центр Гармония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педагог-организатор</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after="0"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Дмитриева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Елена Анатольевна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ДОД «ЦВР»</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педагоги дополнительного образования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Ефимова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Татьяна Александровна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МБОУ ДОД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ЦРТД и Ю</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педагог- организатор</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blCellSpacing w:w="0" w:type="dxa"/>
        </w:trPr>
        <w:tc>
          <w:tcPr>
            <w:tcW w:w="0" w:type="auto"/>
            <w:gridSpan w:val="5"/>
            <w:tcBorders>
              <w:top w:val="outset" w:sz="6" w:space="0" w:color="auto"/>
              <w:left w:val="outset" w:sz="6" w:space="0" w:color="auto"/>
              <w:bottom w:val="outset" w:sz="6" w:space="0" w:color="auto"/>
              <w:right w:val="outset" w:sz="6" w:space="0" w:color="auto"/>
            </w:tcBorders>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 «ПРОГРАММА»</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Буровихина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Ирина Александровна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ДО «УМОЦ»</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педагог-психолог</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Вокина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Ирина Петровна,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Кузнецова Раиса Валентиновна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МКСКОУ школа-интернат</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учителя-логопеды</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Яковлева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Анастасия Сергеевна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ДО «УМОЦ»</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педагог-психолог</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Лауреат</w:t>
            </w:r>
          </w:p>
        </w:tc>
      </w:tr>
      <w:tr w:rsidR="00CF489B" w:rsidRPr="00CF489B" w:rsidTr="00CF489B">
        <w:trPr>
          <w:tblCellSpacing w:w="0" w:type="dxa"/>
        </w:trPr>
        <w:tc>
          <w:tcPr>
            <w:tcW w:w="0" w:type="auto"/>
            <w:gridSpan w:val="5"/>
            <w:tcBorders>
              <w:top w:val="outset" w:sz="6" w:space="0" w:color="auto"/>
              <w:left w:val="outset" w:sz="6" w:space="0" w:color="auto"/>
              <w:bottom w:val="outset" w:sz="6" w:space="0" w:color="auto"/>
              <w:right w:val="outset" w:sz="6" w:space="0" w:color="auto"/>
            </w:tcBorders>
            <w:noWrap/>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 «ЗАНЯТИЕ»</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Архипова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Алла Александровна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АОУ ДОД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«Школа искусств»</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педагог дополнительного образования</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Чернышов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Виктор Анатольевич</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ДОД «ЦВР»</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педагог дополнительного образования</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Пилипер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Елена Вячеславовна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АОУ ДОД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«Школа искусств»</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педагог дополнительного образования</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blCellSpacing w:w="0" w:type="dxa"/>
        </w:trPr>
        <w:tc>
          <w:tcPr>
            <w:tcW w:w="0" w:type="auto"/>
            <w:gridSpan w:val="5"/>
            <w:tcBorders>
              <w:top w:val="outset" w:sz="6" w:space="0" w:color="auto"/>
              <w:left w:val="outset" w:sz="6" w:space="0" w:color="auto"/>
              <w:bottom w:val="outset" w:sz="6" w:space="0" w:color="auto"/>
              <w:right w:val="outset" w:sz="6" w:space="0" w:color="auto"/>
            </w:tcBorders>
            <w:noWrap/>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ОБЩЕОБРАЗОВАТЕЛЬНЫЕ УЧРЕЖДЕНИЯ</w:t>
            </w:r>
          </w:p>
        </w:tc>
      </w:tr>
      <w:tr w:rsidR="00CF489B" w:rsidRPr="00CF489B" w:rsidTr="00CF489B">
        <w:trPr>
          <w:tblCellSpacing w:w="0" w:type="dxa"/>
        </w:trPr>
        <w:tc>
          <w:tcPr>
            <w:tcW w:w="0" w:type="auto"/>
            <w:gridSpan w:val="5"/>
            <w:tcBorders>
              <w:top w:val="outset" w:sz="6" w:space="0" w:color="auto"/>
              <w:left w:val="outset" w:sz="6" w:space="0" w:color="auto"/>
              <w:bottom w:val="outset" w:sz="6" w:space="0" w:color="auto"/>
              <w:right w:val="outset" w:sz="6" w:space="0" w:color="auto"/>
            </w:tcBorders>
            <w:noWrap/>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 «СЦЕНАРИЙ МЕРОПРИЯТИЯ»</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Гуськова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Наталья Алексеевна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 20</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физики</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Суровцева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Елена Викторовна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«Российская школа»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Каляева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Елена Леонидовна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№15</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информатики, заместитель директора по ВР</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Фаловская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Евгения Олеговна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№11</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Королева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Елена Николаевна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«Российская школа»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Смирнова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Зоя Борисовна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№16</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русского языка и литературы</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Тинякова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Оксана Викторовна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МБОУ СОШ №2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им. В.Н.Михайлова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истории и обществознания</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blCellSpacing w:w="0" w:type="dxa"/>
        </w:trPr>
        <w:tc>
          <w:tcPr>
            <w:tcW w:w="0" w:type="auto"/>
            <w:gridSpan w:val="5"/>
            <w:tcBorders>
              <w:top w:val="outset" w:sz="6" w:space="0" w:color="auto"/>
              <w:left w:val="outset" w:sz="6" w:space="0" w:color="auto"/>
              <w:bottom w:val="outset" w:sz="6" w:space="0" w:color="auto"/>
              <w:right w:val="outset" w:sz="6" w:space="0" w:color="auto"/>
            </w:tcBorders>
            <w:noWrap/>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 «ПРОГРАММА»</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Козлова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Елена Васильевна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МБОУ СОШ №2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им. В.Н.Михайлова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биологии</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Гоголина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Ольга Мамиржановна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№22</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br/>
              <w:t>учитель немецкого языка</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Терёхина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Ирина Владимировна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№17</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Киреева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Любовь Сергеевна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МКСКОУ школа-интернат</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педагог-психолог</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Лауреат</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Грицаенко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Юлия Александровна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Лицей №19</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Лауреат</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Калинкина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Алла Викторовна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№20</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Заместитель директора по ВР</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Лауреат</w:t>
            </w:r>
          </w:p>
        </w:tc>
      </w:tr>
      <w:tr w:rsidR="00CF489B" w:rsidRPr="00CF489B" w:rsidTr="00CF489B">
        <w:trPr>
          <w:tblCellSpacing w:w="0" w:type="dxa"/>
        </w:trPr>
        <w:tc>
          <w:tcPr>
            <w:tcW w:w="0" w:type="auto"/>
            <w:gridSpan w:val="5"/>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 «КЛАССНЫЙ ЧАС»</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Аракелян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Светлана Спиридоновна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МБОУ СОШ №2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им. В.Н.Михайлова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учитель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русского языка и литературы</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rPr>
          <w:tblCellSpacing w:w="0" w:type="dxa"/>
        </w:trPr>
        <w:tc>
          <w:tcPr>
            <w:tcW w:w="0" w:type="auto"/>
            <w:gridSpan w:val="5"/>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 «ЗАНЯТИЕ»</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Богданова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Наталия Николаевна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МОУ «Гимназия №3» (мкр. Юбилейный)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учитель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русского языка и литературы</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Соколова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Татьяна Николаевна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МБОУ СОШ №2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им. В.Н.Михайлова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математики</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Герасимова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Вера Анатольевна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№17</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экономики</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Шевякова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Екатерина Вячеславовна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№17</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информатики</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blCellSpacing w:w="0" w:type="dxa"/>
        </w:trPr>
        <w:tc>
          <w:tcPr>
            <w:tcW w:w="0" w:type="auto"/>
            <w:gridSpan w:val="5"/>
            <w:tcBorders>
              <w:top w:val="outset" w:sz="6" w:space="0" w:color="auto"/>
              <w:left w:val="outset" w:sz="6" w:space="0" w:color="auto"/>
              <w:bottom w:val="outset" w:sz="6" w:space="0" w:color="auto"/>
              <w:right w:val="outset" w:sz="6" w:space="0" w:color="auto"/>
            </w:tcBorders>
            <w:noWrap/>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ДОШКОЛЬНЫЕ ОБРАЗОВАТЕЛЬНЫЕ УЧРЕЖДЕНИЯ</w:t>
            </w:r>
          </w:p>
        </w:tc>
      </w:tr>
      <w:tr w:rsidR="00CF489B" w:rsidRPr="00CF489B" w:rsidTr="00CF489B">
        <w:trPr>
          <w:tblCellSpacing w:w="0" w:type="dxa"/>
        </w:trPr>
        <w:tc>
          <w:tcPr>
            <w:tcW w:w="0" w:type="auto"/>
            <w:gridSpan w:val="5"/>
            <w:tcBorders>
              <w:top w:val="outset" w:sz="6" w:space="0" w:color="auto"/>
              <w:left w:val="outset" w:sz="6" w:space="0" w:color="auto"/>
              <w:bottom w:val="outset" w:sz="6" w:space="0" w:color="auto"/>
              <w:right w:val="outset" w:sz="6" w:space="0" w:color="auto"/>
            </w:tcBorders>
            <w:noWrap/>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 «СЦЕНАРИЙ МЕРОПРИЯТИЯ»</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Асафова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Светлана Валерьевна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АДОУ «Эврика»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воспитатель</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Белоусова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Светлана Николаевна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д/с №25 «Мозаика»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инструктор по физической культуре</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Ряннель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Ирина Юрьевна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д/с №29 «Звёздочка»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музыкальный руководитель</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Призёр</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Устьянцева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Людмила Васильевна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д/с №41</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мкр. Юбилейный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инструктор по физической культуре</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Лауреат</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Решетина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Светлана Ивановна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д/с №27 «Жемчужинка»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музыкальный руководитель</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Лауреат</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Баюнова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Ольга Викторовна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д/с №15 «Солнышко»</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инструктор по физической культуре</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Лауреат</w:t>
            </w:r>
          </w:p>
        </w:tc>
      </w:tr>
      <w:tr w:rsidR="00CF489B" w:rsidRPr="00CF489B" w:rsidTr="00CF489B">
        <w:trPr>
          <w:tblCellSpacing w:w="0" w:type="dxa"/>
        </w:trPr>
        <w:tc>
          <w:tcPr>
            <w:tcW w:w="0" w:type="auto"/>
            <w:gridSpan w:val="5"/>
            <w:tcBorders>
              <w:top w:val="outset" w:sz="6" w:space="0" w:color="auto"/>
              <w:left w:val="outset" w:sz="6" w:space="0" w:color="auto"/>
              <w:bottom w:val="outset" w:sz="6" w:space="0" w:color="auto"/>
              <w:right w:val="outset" w:sz="6" w:space="0" w:color="auto"/>
            </w:tcBorders>
            <w:noWrap/>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 «РОДИТЕЛЬСКОЕ СОБРАНИЕ»</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Фёдорова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Надежда Владимировна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д/с №6 «Дюймовочка»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воспитатель</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Лауреат</w:t>
            </w:r>
          </w:p>
        </w:tc>
      </w:tr>
      <w:tr w:rsidR="00CF489B" w:rsidRPr="00CF489B" w:rsidTr="00CF489B">
        <w:trPr>
          <w:tblCellSpacing w:w="0" w:type="dxa"/>
        </w:trPr>
        <w:tc>
          <w:tcPr>
            <w:tcW w:w="0" w:type="auto"/>
            <w:gridSpan w:val="5"/>
            <w:tcBorders>
              <w:top w:val="outset" w:sz="6" w:space="0" w:color="auto"/>
              <w:left w:val="outset" w:sz="6" w:space="0" w:color="auto"/>
              <w:bottom w:val="outset" w:sz="6" w:space="0" w:color="auto"/>
              <w:right w:val="outset" w:sz="6" w:space="0" w:color="auto"/>
            </w:tcBorders>
            <w:noWrap/>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 «ПРОГРАММА»</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Боровикова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Ксения Сергеевна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д/с №20 «Машенька»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педагог-психолог</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Балакина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Елена Анатольевна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д/с №4 «Ромашка»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воспитатель</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Лауреат</w:t>
            </w:r>
          </w:p>
        </w:tc>
      </w:tr>
      <w:tr w:rsidR="00CF489B" w:rsidRPr="00CF489B" w:rsidTr="00CF489B">
        <w:trPr>
          <w:tblCellSpacing w:w="0" w:type="dxa"/>
        </w:trPr>
        <w:tc>
          <w:tcPr>
            <w:tcW w:w="0" w:type="auto"/>
            <w:gridSpan w:val="5"/>
            <w:tcBorders>
              <w:top w:val="outset" w:sz="6" w:space="0" w:color="auto"/>
              <w:left w:val="outset" w:sz="6" w:space="0" w:color="auto"/>
              <w:bottom w:val="outset" w:sz="6" w:space="0" w:color="auto"/>
              <w:right w:val="outset" w:sz="6" w:space="0" w:color="auto"/>
            </w:tcBorders>
            <w:noWrap/>
            <w:vAlign w:val="bottom"/>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 «ЗАНЯТИЕ»</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Поликарпова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Юлия Михайловна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АДОУ «Эврика»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воспитатель</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rPr>
          <w:tblCellSpacing w:w="0"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Фёдорова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Наталья Николаевна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МБДОУ д/с №4 «Ромашка»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воспитатель</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Лауреат</w:t>
            </w:r>
          </w:p>
        </w:tc>
      </w:tr>
    </w:tbl>
    <w:p w:rsidR="00CF489B" w:rsidRPr="00CF489B" w:rsidRDefault="00CF489B" w:rsidP="00CF489B">
      <w:pPr>
        <w:spacing w:after="0"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79" w:name="_Ref425886121"/>
      <w:bookmarkStart w:id="180" w:name="_Toc425892294"/>
      <w:bookmarkEnd w:id="179"/>
      <w:bookmarkEnd w:id="180"/>
      <w:r w:rsidRPr="00CF489B">
        <w:rPr>
          <w:rFonts w:ascii="Times New Roman" w:eastAsia="Times New Roman" w:hAnsi="Times New Roman" w:cs="Times New Roman"/>
          <w:sz w:val="24"/>
          <w:szCs w:val="24"/>
          <w:lang w:eastAsia="ru-RU"/>
        </w:rPr>
        <w:t>Таблица 37 . Список победителей и участников муниципального этапа конкурсного отбора учителей-предметников и учителей начальных классов на присуждение премии Губернатора Московской области «Лучший учитель-предметник и лучший учитель начальных классов» в 2014 году</w:t>
      </w:r>
    </w:p>
    <w:tbl>
      <w:tblPr>
        <w:tblW w:w="5000" w:type="pct"/>
        <w:tblCellMar>
          <w:left w:w="0" w:type="dxa"/>
          <w:right w:w="0" w:type="dxa"/>
        </w:tblCellMar>
        <w:tblLook w:val="04A0" w:firstRow="1" w:lastRow="0" w:firstColumn="1" w:lastColumn="0" w:noHBand="0" w:noVBand="1"/>
      </w:tblPr>
      <w:tblGrid>
        <w:gridCol w:w="2040"/>
        <w:gridCol w:w="1947"/>
        <w:gridCol w:w="2041"/>
        <w:gridCol w:w="2025"/>
        <w:gridCol w:w="1518"/>
      </w:tblGrid>
      <w:tr w:rsidR="00CF489B" w:rsidRPr="00CF489B" w:rsidTr="00CF489B">
        <w:trPr>
          <w:tblHeader/>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педагога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ОУ</w:t>
            </w:r>
          </w:p>
        </w:tc>
        <w:tc>
          <w:tcPr>
            <w:tcW w:w="21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должность</w:t>
            </w:r>
          </w:p>
        </w:tc>
        <w:tc>
          <w:tcPr>
            <w:tcW w:w="15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статус претендента</w:t>
            </w:r>
          </w:p>
        </w:tc>
      </w:tr>
      <w:tr w:rsidR="00CF489B" w:rsidRPr="00CF489B" w:rsidTr="00CF489B">
        <w:tc>
          <w:tcPr>
            <w:tcW w:w="18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«Лучший учитель начальных классов» </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Франчук Наталия Олеговна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№11</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Королёва Елена Николаевна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«Российская школа»</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Костина Анна Анатольевна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№9</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Летягина Наталья Александровна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МОУ СОШ №13</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Попкова Анна Александровна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№20</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Смаглий Елена Александровна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Болшевская СОШ №6</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Скворцова Елена Владимировна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№12</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Терехина Ирина </w:t>
            </w:r>
            <w:r w:rsidRPr="00CF489B">
              <w:rPr>
                <w:rFonts w:ascii="Times New Roman" w:eastAsia="Times New Roman" w:hAnsi="Times New Roman" w:cs="Times New Roman"/>
                <w:sz w:val="24"/>
                <w:szCs w:val="24"/>
                <w:lang w:eastAsia="ru-RU"/>
              </w:rPr>
              <w:lastRenderedPageBreak/>
              <w:t>Владимировна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МБОУ Гимназия </w:t>
            </w:r>
            <w:r w:rsidRPr="00CF489B">
              <w:rPr>
                <w:rFonts w:ascii="Times New Roman" w:eastAsia="Times New Roman" w:hAnsi="Times New Roman" w:cs="Times New Roman"/>
                <w:sz w:val="24"/>
                <w:szCs w:val="24"/>
                <w:lang w:eastAsia="ru-RU"/>
              </w:rPr>
              <w:lastRenderedPageBreak/>
              <w:t>№17</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учитель </w:t>
            </w:r>
            <w:r w:rsidRPr="00CF489B">
              <w:rPr>
                <w:rFonts w:ascii="Times New Roman" w:eastAsia="Times New Roman" w:hAnsi="Times New Roman" w:cs="Times New Roman"/>
                <w:sz w:val="24"/>
                <w:szCs w:val="24"/>
                <w:lang w:eastAsia="ru-RU"/>
              </w:rPr>
              <w:lastRenderedPageBreak/>
              <w:t>начальных классов</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Филина Татьяна Николаевна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Первомайская СОШ №2</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18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русского языка и литературы»</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Фомичева Татьяна Владимировна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Болшевская СОШ №6</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русского языка и литературы</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Клименко Наталья Олеговна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№20</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русского языка и литературы</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Медведева Маргарита Олеговна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№11</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русского языка и литературы</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Мусаева Ирина Викторовна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«Российская школа»</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русского языка и литературы</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Чудных Валентина Алексеевна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№9</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русского языка и литературы</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истории»</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Дегтярев Константин Алексеевич</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№20</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истории</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18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английского языка»</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Вардеванян Азатуи Азатовна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№11</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английского языка</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Тренцова Ирина Викторовна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№9</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английского языка</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Гуркова Инна Николаевна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№20</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английского языка</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немецкого языка»</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Тищенко Ирина Владимировна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№9</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немецкого языка</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18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физики»</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Уланова Ольга Владимировна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Лицей №19</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физики</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Егорова Светлана Сергеевна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№12</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физики</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информатики и ИКТ»</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Хасаншина Нафиса Закиевна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№11</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информатики и ИКТ</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18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биологии»</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Медведева Галина Викторовна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Первомайская СОШ №2</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биологии</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Афиногенова </w:t>
            </w:r>
            <w:r w:rsidRPr="00CF489B">
              <w:rPr>
                <w:rFonts w:ascii="Times New Roman" w:eastAsia="Times New Roman" w:hAnsi="Times New Roman" w:cs="Times New Roman"/>
                <w:sz w:val="24"/>
                <w:szCs w:val="24"/>
                <w:lang w:eastAsia="ru-RU"/>
              </w:rPr>
              <w:lastRenderedPageBreak/>
              <w:t>Светлана Германовна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МБОУ СОШ </w:t>
            </w:r>
            <w:r w:rsidRPr="00CF489B">
              <w:rPr>
                <w:rFonts w:ascii="Times New Roman" w:eastAsia="Times New Roman" w:hAnsi="Times New Roman" w:cs="Times New Roman"/>
                <w:sz w:val="24"/>
                <w:szCs w:val="24"/>
                <w:lang w:eastAsia="ru-RU"/>
              </w:rPr>
              <w:lastRenderedPageBreak/>
              <w:t>№20</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учитель </w:t>
            </w:r>
            <w:r w:rsidRPr="00CF489B">
              <w:rPr>
                <w:rFonts w:ascii="Times New Roman" w:eastAsia="Times New Roman" w:hAnsi="Times New Roman" w:cs="Times New Roman"/>
                <w:sz w:val="24"/>
                <w:szCs w:val="24"/>
                <w:lang w:eastAsia="ru-RU"/>
              </w:rPr>
              <w:lastRenderedPageBreak/>
              <w:t>биологии</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Галухина Ольга Владимировна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№15</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биологии</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18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химии»</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Платова Елена Александровна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№3</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химии</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Климова Светлана Николаевна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№9</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химии</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Тарасенко Зинаида Федоровна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Болшевская СОШ №6</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химии</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мировой художественной культуры и изобразительного искусства»</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Анучина Татьяна Пантелеевна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Болшевская СОШ №6</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МХК</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музыки»</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Додонова Алла Геннадиевна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№5</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музыки</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18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технологии»</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Култышева Ольга Викторовна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№20</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технологии</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Харченко Татьяна Евгеньевна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№12</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технологии</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18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физической культуры»</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Русакова Светлана Борисовна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гимназия «Российская школа»</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физической культуры</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Анохина Ольга Вячеславовна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№10</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физической культуры</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Осипова Ирина Олеговна</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№22</w:t>
            </w:r>
          </w:p>
        </w:tc>
        <w:tc>
          <w:tcPr>
            <w:tcW w:w="2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физической культуры</w:t>
            </w:r>
          </w:p>
        </w:tc>
        <w:tc>
          <w:tcPr>
            <w:tcW w:w="1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81" w:name="_Ref425886446"/>
      <w:bookmarkStart w:id="182" w:name="_Toc425892295"/>
      <w:bookmarkEnd w:id="181"/>
      <w:bookmarkEnd w:id="182"/>
      <w:r w:rsidRPr="00CF489B">
        <w:rPr>
          <w:rFonts w:ascii="Times New Roman" w:eastAsia="Times New Roman" w:hAnsi="Times New Roman" w:cs="Times New Roman"/>
          <w:sz w:val="24"/>
          <w:szCs w:val="24"/>
          <w:lang w:eastAsia="ru-RU"/>
        </w:rPr>
        <w:t>Таблица 38 . Список победителей и участников муниципального этапа конкурсного отбора учителей-предметников и учителей начальных классов на присуждение премии Губернатора Московской области «Лучший учитель-предметник и лучший учитель начальных классов» в 2015 году</w:t>
      </w:r>
    </w:p>
    <w:tbl>
      <w:tblPr>
        <w:tblW w:w="5000" w:type="pct"/>
        <w:tblCellMar>
          <w:left w:w="0" w:type="dxa"/>
          <w:right w:w="0" w:type="dxa"/>
        </w:tblCellMar>
        <w:tblLook w:val="04A0" w:firstRow="1" w:lastRow="0" w:firstColumn="1" w:lastColumn="0" w:noHBand="0" w:noVBand="1"/>
      </w:tblPr>
      <w:tblGrid>
        <w:gridCol w:w="2039"/>
        <w:gridCol w:w="1828"/>
        <w:gridCol w:w="2440"/>
        <w:gridCol w:w="1784"/>
        <w:gridCol w:w="1480"/>
      </w:tblGrid>
      <w:tr w:rsidR="00CF489B" w:rsidRPr="00CF489B" w:rsidTr="00CF489B">
        <w:trPr>
          <w:tblHeader/>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педагога</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ОУ</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должность</w:t>
            </w:r>
          </w:p>
        </w:tc>
        <w:tc>
          <w:tcPr>
            <w:tcW w:w="13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статус претендента</w:t>
            </w:r>
          </w:p>
        </w:tc>
      </w:tr>
      <w:tr w:rsidR="00CF489B" w:rsidRPr="00CF489B" w:rsidTr="00CF489B">
        <w:tc>
          <w:tcPr>
            <w:tcW w:w="18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«Лучший учитель начальных классов»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Гимадинова Наталия Геннадьевна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МОУ «Гимназия №5»</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Соловьева </w:t>
            </w:r>
            <w:r w:rsidRPr="00CF489B">
              <w:rPr>
                <w:rFonts w:ascii="Times New Roman" w:eastAsia="Times New Roman" w:hAnsi="Times New Roman" w:cs="Times New Roman"/>
                <w:sz w:val="24"/>
                <w:szCs w:val="24"/>
                <w:lang w:eastAsia="ru-RU"/>
              </w:rPr>
              <w:lastRenderedPageBreak/>
              <w:t>Елена Викторовна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АОУ гимназия №9</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учитель </w:t>
            </w:r>
            <w:r w:rsidRPr="00CF489B">
              <w:rPr>
                <w:rFonts w:ascii="Times New Roman" w:eastAsia="Times New Roman" w:hAnsi="Times New Roman" w:cs="Times New Roman"/>
                <w:sz w:val="24"/>
                <w:szCs w:val="24"/>
                <w:lang w:eastAsia="ru-RU"/>
              </w:rPr>
              <w:lastRenderedPageBreak/>
              <w:t>начальных классов</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Терехина Ирина Владимировна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№17</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Скворцова Елена Владимировна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№12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Захаржевская Галина Юрьевна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№5</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18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русского языка и литературы»</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Медведева Любовь Николаевна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№17</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русского языка и литературы</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Богданова Наталия Николаевна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МОУ «Гимназия №3»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русского языка и литературы</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Смирнова Лилия Анатольевна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МОУ «Гимназия №5»</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русского языка и литературы</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Исаева Юлия Владимировна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Первомайская СОШ №2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русского языка и литературы</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математики»</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Кобец Анна Викторовна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МОУ «Гимназия №5»</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математики</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истории»</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Дегтярев Константин Алексеевич</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истории</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биологии»</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Медведева Галина Викторовна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Первомайская СОШ №2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биологии</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физики»</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Марченко Лия Владимировна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МОУ «Гимназия №5»</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физики</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информатики и ИКТ"</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Сафонова Ольга Юрьевна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№17</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информатики и ИКТ</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химии»</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Дахно Елена Александровна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МОУ «Гимназия №5»</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химии</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географии»</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Кравец Полина Борисовна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географии</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мировой художественной культуры и изобразительного искусства»</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Боркова Елена Борисовна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МОУ «Гимназия №5»</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ИЗО</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«Лучший учитель музыки»</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Заборская Анна Павловна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МОУ «Гимназия №5»</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музыки</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технологии»</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Култышева Ольга Викторовна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технологии</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18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«Лучший учитель физической культуры»</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Харитонов Дмитрий Васильевич</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АОУ Лицей №19</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физической культуры</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победитель</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Голодяева Татьяна Владимировна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физической культуры</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Павлов Анатолий Сергеевич</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Гимназия №17</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физической культуры</w:t>
            </w:r>
          </w:p>
        </w:tc>
        <w:tc>
          <w:tcPr>
            <w:tcW w:w="13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83" w:name="_Ref425886768"/>
      <w:bookmarkStart w:id="184" w:name="_Toc425892296"/>
      <w:bookmarkEnd w:id="183"/>
      <w:bookmarkEnd w:id="184"/>
      <w:r w:rsidRPr="00CF489B">
        <w:rPr>
          <w:rFonts w:ascii="Times New Roman" w:eastAsia="Times New Roman" w:hAnsi="Times New Roman" w:cs="Times New Roman"/>
          <w:sz w:val="24"/>
          <w:szCs w:val="24"/>
          <w:lang w:eastAsia="ru-RU"/>
        </w:rPr>
        <w:t>Таблица 39 . Участники Всероссийской акции «Свобода конкуренции для будущего России»</w:t>
      </w:r>
    </w:p>
    <w:tbl>
      <w:tblPr>
        <w:tblW w:w="5000" w:type="pct"/>
        <w:tblCellMar>
          <w:left w:w="0" w:type="dxa"/>
          <w:right w:w="0" w:type="dxa"/>
        </w:tblCellMar>
        <w:tblLook w:val="04A0" w:firstRow="1" w:lastRow="0" w:firstColumn="1" w:lastColumn="0" w:noHBand="0" w:noVBand="1"/>
      </w:tblPr>
      <w:tblGrid>
        <w:gridCol w:w="540"/>
        <w:gridCol w:w="1533"/>
        <w:gridCol w:w="3256"/>
        <w:gridCol w:w="2749"/>
        <w:gridCol w:w="1493"/>
      </w:tblGrid>
      <w:tr w:rsidR="00CF489B" w:rsidRPr="00CF489B" w:rsidTr="00CF489B">
        <w:trPr>
          <w:tblHeader/>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п/п</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Название ОУ</w:t>
            </w:r>
          </w:p>
        </w:tc>
        <w:tc>
          <w:tcPr>
            <w:tcW w:w="33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педагога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участника конкурса</w:t>
            </w:r>
          </w:p>
        </w:tc>
        <w:tc>
          <w:tcPr>
            <w:tcW w:w="28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Должность, преподаваемый предмет</w:t>
            </w:r>
          </w:p>
        </w:tc>
        <w:tc>
          <w:tcPr>
            <w:tcW w:w="12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Классное руководство</w:t>
            </w:r>
          </w:p>
        </w:tc>
      </w:tr>
      <w:tr w:rsidR="00CF489B" w:rsidRPr="00CF489B" w:rsidTr="00CF489B">
        <w:tc>
          <w:tcPr>
            <w:tcW w:w="5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1. </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МБОУ Гимназия №17 </w:t>
            </w:r>
          </w:p>
        </w:tc>
        <w:tc>
          <w:tcPr>
            <w:tcW w:w="33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Черноморова Наталья Ивановна</w:t>
            </w:r>
          </w:p>
        </w:tc>
        <w:tc>
          <w:tcPr>
            <w:tcW w:w="2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географии </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7 класс</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33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Бурнашева Румия Равильевна</w:t>
            </w:r>
          </w:p>
        </w:tc>
        <w:tc>
          <w:tcPr>
            <w:tcW w:w="2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истории, обществознания и права</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 класс</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33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Войцешко Лариса Николаевна</w:t>
            </w:r>
          </w:p>
        </w:tc>
        <w:tc>
          <w:tcPr>
            <w:tcW w:w="2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истории, обществознания и права</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33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Еркова Галина Вячеславовна</w:t>
            </w:r>
          </w:p>
        </w:tc>
        <w:tc>
          <w:tcPr>
            <w:tcW w:w="2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 класс</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33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Суржикова Татьяна Борисовна</w:t>
            </w:r>
          </w:p>
        </w:tc>
        <w:tc>
          <w:tcPr>
            <w:tcW w:w="2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 класс</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33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Варфоломеева Зинаида Геннадьевна </w:t>
            </w:r>
          </w:p>
        </w:tc>
        <w:tc>
          <w:tcPr>
            <w:tcW w:w="2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начальных классов</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 класс</w:t>
            </w:r>
          </w:p>
        </w:tc>
      </w:tr>
      <w:tr w:rsidR="00CF489B" w:rsidRPr="00CF489B" w:rsidTr="00CF489B">
        <w:tc>
          <w:tcPr>
            <w:tcW w:w="0" w:type="auto"/>
            <w:vMerge/>
            <w:tcBorders>
              <w:top w:val="nil"/>
              <w:left w:val="single" w:sz="8" w:space="0" w:color="auto"/>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CF489B" w:rsidRPr="00CF489B" w:rsidRDefault="00CF489B" w:rsidP="00CF489B">
            <w:pPr>
              <w:spacing w:after="0" w:line="240" w:lineRule="auto"/>
              <w:rPr>
                <w:rFonts w:ascii="Times New Roman" w:eastAsia="Times New Roman" w:hAnsi="Times New Roman" w:cs="Times New Roman"/>
                <w:sz w:val="24"/>
                <w:szCs w:val="24"/>
                <w:lang w:eastAsia="ru-RU"/>
              </w:rPr>
            </w:pPr>
          </w:p>
        </w:tc>
        <w:tc>
          <w:tcPr>
            <w:tcW w:w="33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Герасимова Вера Анатольевна</w:t>
            </w:r>
          </w:p>
        </w:tc>
        <w:tc>
          <w:tcPr>
            <w:tcW w:w="2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экономики, директор МБОУ Гимназии № 17</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МБОУ СОШ №15 </w:t>
            </w:r>
          </w:p>
        </w:tc>
        <w:tc>
          <w:tcPr>
            <w:tcW w:w="33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Гурина Юлия Юрьевна</w:t>
            </w:r>
          </w:p>
        </w:tc>
        <w:tc>
          <w:tcPr>
            <w:tcW w:w="2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истории и обществознания</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 класс</w:t>
            </w:r>
          </w:p>
        </w:tc>
      </w:tr>
      <w:tr w:rsidR="00CF489B" w:rsidRPr="00CF489B" w:rsidTr="00CF489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МБОУ СОШ №5 </w:t>
            </w:r>
          </w:p>
        </w:tc>
        <w:tc>
          <w:tcPr>
            <w:tcW w:w="33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Никитина Ольга Викторовна</w:t>
            </w:r>
          </w:p>
        </w:tc>
        <w:tc>
          <w:tcPr>
            <w:tcW w:w="2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истории и обществознания</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 класс</w:t>
            </w:r>
          </w:p>
        </w:tc>
      </w:tr>
      <w:tr w:rsidR="00CF489B" w:rsidRPr="00CF489B" w:rsidTr="00CF489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МБОУ СОШ №22 </w:t>
            </w:r>
          </w:p>
        </w:tc>
        <w:tc>
          <w:tcPr>
            <w:tcW w:w="33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Гоголина Ольга Мамиржановна</w:t>
            </w:r>
          </w:p>
        </w:tc>
        <w:tc>
          <w:tcPr>
            <w:tcW w:w="2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учитель немецкого языка, заместитель директора по воспитательной работе</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85" w:name="_Ref425886981"/>
      <w:bookmarkStart w:id="186" w:name="_Toc425892297"/>
      <w:bookmarkEnd w:id="185"/>
      <w:bookmarkEnd w:id="186"/>
      <w:r w:rsidRPr="00CF489B">
        <w:rPr>
          <w:rFonts w:ascii="Times New Roman" w:eastAsia="Times New Roman" w:hAnsi="Times New Roman" w:cs="Times New Roman"/>
          <w:sz w:val="24"/>
          <w:szCs w:val="24"/>
          <w:lang w:eastAsia="ru-RU"/>
        </w:rPr>
        <w:lastRenderedPageBreak/>
        <w:t>Таблица 40 . Участники Второго Всероссийского конкурса программ и методических материалов организации отдыха и оздоровления детей и молодежи</w:t>
      </w:r>
    </w:p>
    <w:tbl>
      <w:tblPr>
        <w:tblW w:w="5000" w:type="pct"/>
        <w:tblCellMar>
          <w:left w:w="0" w:type="dxa"/>
          <w:right w:w="0" w:type="dxa"/>
        </w:tblCellMar>
        <w:tblLook w:val="04A0" w:firstRow="1" w:lastRow="0" w:firstColumn="1" w:lastColumn="0" w:noHBand="0" w:noVBand="1"/>
      </w:tblPr>
      <w:tblGrid>
        <w:gridCol w:w="541"/>
        <w:gridCol w:w="2706"/>
        <w:gridCol w:w="2308"/>
        <w:gridCol w:w="2482"/>
        <w:gridCol w:w="1534"/>
      </w:tblGrid>
      <w:tr w:rsidR="00CF489B" w:rsidRPr="00CF489B" w:rsidTr="00CF489B">
        <w:trPr>
          <w:tblHeader/>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п/п</w:t>
            </w:r>
          </w:p>
        </w:tc>
        <w:tc>
          <w:tcPr>
            <w:tcW w:w="28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Название ОУ,</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автор-разработчик,</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должность</w:t>
            </w:r>
          </w:p>
        </w:tc>
        <w:tc>
          <w:tcPr>
            <w:tcW w:w="23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Номинация</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Наименование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программы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/методических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материалов</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Статус</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tc>
      </w:tr>
      <w:tr w:rsidR="00CF489B" w:rsidRPr="00CF489B" w:rsidTr="00CF489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2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МБОУ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Гимназия №17,</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Герасимова В. 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директор</w:t>
            </w:r>
          </w:p>
        </w:tc>
        <w:tc>
          <w:tcPr>
            <w:tcW w:w="2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«Лучшая программа организации отдыха и оздоровления молодежи 2014»</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«За наше здоровое будущее» (создание ресурсного центра)</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2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МБОУ СОШ №2 «им В.Н. Михайлова»,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Козлова У.В., заместитель директор по УВР,</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Ларионова Е.Б., учитель начальных классов</w:t>
            </w:r>
          </w:p>
        </w:tc>
        <w:tc>
          <w:tcPr>
            <w:tcW w:w="2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«Лучшая программа организации отдыха и оздоровления молодежи 2014»</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«Программа летнего оздоровительного лагеря дневного пребывания «Непоседы»</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w:t>
            </w:r>
          </w:p>
        </w:tc>
      </w:tr>
      <w:tr w:rsidR="00CF489B" w:rsidRPr="00CF489B" w:rsidTr="00CF489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2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АОУ ДОД Центр творческого развития и гуманитарного образования «Гармония»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Чернова Наталья Евгеньевна, директор Ковтун Елена Владимировна, заместитель директора по УВР </w:t>
            </w:r>
          </w:p>
        </w:tc>
        <w:tc>
          <w:tcPr>
            <w:tcW w:w="2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«Лучшая программа развивающего отдыха детей и молодежи социально – педагогической направленности 2014 года»</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«Вдохновение»</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Диплом победителя </w:t>
            </w:r>
            <w:r w:rsidRPr="00CF489B">
              <w:rPr>
                <w:rFonts w:ascii="Times New Roman" w:eastAsia="Times New Roman" w:hAnsi="Times New Roman" w:cs="Times New Roman"/>
                <w:sz w:val="24"/>
                <w:szCs w:val="24"/>
                <w:lang w:val="en-US" w:eastAsia="ru-RU"/>
              </w:rPr>
              <w:t>III</w:t>
            </w:r>
            <w:r w:rsidRPr="00CF489B">
              <w:rPr>
                <w:rFonts w:ascii="Times New Roman" w:eastAsia="Times New Roman" w:hAnsi="Times New Roman" w:cs="Times New Roman"/>
                <w:sz w:val="24"/>
                <w:szCs w:val="24"/>
                <w:lang w:eastAsia="ru-RU"/>
              </w:rPr>
              <w:t xml:space="preserve"> степени</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87" w:name="_Ref425887170"/>
      <w:bookmarkStart w:id="188" w:name="_Toc425892298"/>
      <w:bookmarkEnd w:id="187"/>
      <w:bookmarkEnd w:id="188"/>
      <w:r w:rsidRPr="00CF489B">
        <w:rPr>
          <w:rFonts w:ascii="Times New Roman" w:eastAsia="Times New Roman" w:hAnsi="Times New Roman" w:cs="Times New Roman"/>
          <w:sz w:val="24"/>
          <w:szCs w:val="24"/>
          <w:lang w:eastAsia="ru-RU"/>
        </w:rPr>
        <w:t>Таблица 41 . Участники муниципального этапа Областного конкурса «Лучшая трудовая династия»</w:t>
      </w:r>
    </w:p>
    <w:tbl>
      <w:tblPr>
        <w:tblW w:w="5000" w:type="pct"/>
        <w:tblCellMar>
          <w:left w:w="0" w:type="dxa"/>
          <w:right w:w="0" w:type="dxa"/>
        </w:tblCellMar>
        <w:tblLook w:val="04A0" w:firstRow="1" w:lastRow="0" w:firstColumn="1" w:lastColumn="0" w:noHBand="0" w:noVBand="1"/>
      </w:tblPr>
      <w:tblGrid>
        <w:gridCol w:w="540"/>
        <w:gridCol w:w="5010"/>
        <w:gridCol w:w="4021"/>
      </w:tblGrid>
      <w:tr w:rsidR="00CF489B" w:rsidRPr="00CF489B" w:rsidTr="00CF489B">
        <w:trPr>
          <w:tblHeader/>
        </w:trPr>
        <w:tc>
          <w:tcPr>
            <w:tcW w:w="3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п/п</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Династия в номинации «Образование»</w:t>
            </w:r>
          </w:p>
        </w:tc>
        <w:tc>
          <w:tcPr>
            <w:tcW w:w="40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Статус</w:t>
            </w:r>
          </w:p>
        </w:tc>
      </w:tr>
      <w:tr w:rsidR="00CF489B" w:rsidRPr="00CF489B" w:rsidTr="00CF489B">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Жаровы, три поколения, 5 представителей (МБДОУ д/с №18, МБДОУ №19, СПТУ №72)</w:t>
            </w:r>
          </w:p>
        </w:tc>
        <w:tc>
          <w:tcPr>
            <w:tcW w:w="40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Победители в муниципальном этапе конкурса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Отмечены Благодарственным письмом Губернатора Московской области</w:t>
            </w:r>
          </w:p>
        </w:tc>
      </w:tr>
      <w:tr w:rsidR="00CF489B" w:rsidRPr="00CF489B" w:rsidTr="00CF489B">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2.</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Ивановы, три поколения, 3 представителя (учителя начальной школы МБОУ СОШ №1)</w:t>
            </w:r>
          </w:p>
        </w:tc>
        <w:tc>
          <w:tcPr>
            <w:tcW w:w="40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участники муниципального этапа</w:t>
            </w:r>
          </w:p>
        </w:tc>
      </w:tr>
      <w:tr w:rsidR="00CF489B" w:rsidRPr="00CF489B" w:rsidTr="00CF489B">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Кравченко, три поколения, 3 представителя (воспитатели МБДОУ «ЦРР-д/с №1 «Журавушка»)</w:t>
            </w:r>
          </w:p>
        </w:tc>
        <w:tc>
          <w:tcPr>
            <w:tcW w:w="40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участники муниципального этапа</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89" w:name="_Toc426145833"/>
      <w:bookmarkEnd w:id="189"/>
      <w:r w:rsidRPr="00CF489B">
        <w:rPr>
          <w:rFonts w:ascii="Times New Roman" w:eastAsia="Times New Roman" w:hAnsi="Times New Roman" w:cs="Times New Roman"/>
          <w:b/>
          <w:bCs/>
          <w:sz w:val="36"/>
          <w:szCs w:val="36"/>
          <w:lang w:eastAsia="ru-RU"/>
        </w:rPr>
        <w:t>Рисунки</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90" w:name="_Ref394921430"/>
      <w:bookmarkStart w:id="191" w:name="_Toc421095797"/>
      <w:bookmarkStart w:id="192" w:name="_Toc425892248"/>
      <w:bookmarkStart w:id="193" w:name="_Ref362995635"/>
      <w:bookmarkEnd w:id="190"/>
      <w:bookmarkEnd w:id="191"/>
      <w:bookmarkEnd w:id="192"/>
      <w:bookmarkEnd w:id="193"/>
      <w:r w:rsidRPr="00CF489B">
        <w:rPr>
          <w:rFonts w:ascii="Times New Roman" w:eastAsia="Times New Roman" w:hAnsi="Times New Roman" w:cs="Times New Roman"/>
          <w:sz w:val="24"/>
          <w:szCs w:val="24"/>
          <w:lang w:eastAsia="ru-RU"/>
        </w:rPr>
        <w:t>Рисунок 1 . Изменение количества участников всероссийской олимпиады школьников по городу Королёву за 5 лет</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600700" cy="2705100"/>
            <wp:effectExtent l="0" t="0" r="0" b="0"/>
            <wp:docPr id="9" name="Picture 9" descr="http://www.korolevedu.ru/education/analiticheskiy_otchet_201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orolevedu.ru/education/analiticheskiy_otchet_2015.files/image002.gif"/>
                    <pic:cNvPicPr>
                      <a:picLocks noChangeAspect="1" noChangeArrowheads="1"/>
                    </pic:cNvPicPr>
                  </pic:nvPicPr>
                  <pic:blipFill>
                    <a:blip r:embed="rId511">
                      <a:extLst>
                        <a:ext uri="{28A0092B-C50C-407E-A947-70E740481C1C}">
                          <a14:useLocalDpi xmlns:a14="http://schemas.microsoft.com/office/drawing/2010/main" val="0"/>
                        </a:ext>
                      </a:extLst>
                    </a:blip>
                    <a:srcRect/>
                    <a:stretch>
                      <a:fillRect/>
                    </a:stretch>
                  </pic:blipFill>
                  <pic:spPr bwMode="auto">
                    <a:xfrm>
                      <a:off x="0" y="0"/>
                      <a:ext cx="5600700" cy="2705100"/>
                    </a:xfrm>
                    <a:prstGeom prst="rect">
                      <a:avLst/>
                    </a:prstGeom>
                    <a:noFill/>
                    <a:ln>
                      <a:noFill/>
                    </a:ln>
                  </pic:spPr>
                </pic:pic>
              </a:graphicData>
            </a:graphic>
          </wp:inline>
        </w:drawing>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lastRenderedPageBreak/>
        <w:t>Примечание:       участником олимпиады считается обучающийся ОУ, приступивший к написанию олимпиады. Один школьник может быть участником нескольких олимпиад.</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94" w:name="_Ref362996954"/>
      <w:bookmarkStart w:id="195" w:name="_Toc421095798"/>
      <w:bookmarkStart w:id="196" w:name="_Toc425892249"/>
      <w:bookmarkEnd w:id="194"/>
      <w:bookmarkEnd w:id="195"/>
      <w:bookmarkEnd w:id="196"/>
      <w:r w:rsidRPr="00CF489B">
        <w:rPr>
          <w:rFonts w:ascii="Times New Roman" w:eastAsia="Times New Roman" w:hAnsi="Times New Roman" w:cs="Times New Roman"/>
          <w:sz w:val="24"/>
          <w:szCs w:val="24"/>
          <w:lang w:eastAsia="ru-RU"/>
        </w:rPr>
        <w:t>Рисунок 2 . Безопасность</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803900" cy="3543300"/>
            <wp:effectExtent l="0" t="0" r="6350" b="0"/>
            <wp:docPr id="8" name="Picture 8" descr="http://www.korolevedu.ru/education/analiticheskiy_otchet_201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orolevedu.ru/education/analiticheskiy_otchet_2015.files/image004.gif"/>
                    <pic:cNvPicPr>
                      <a:picLocks noChangeAspect="1" noChangeArrowheads="1"/>
                    </pic:cNvPicPr>
                  </pic:nvPicPr>
                  <pic:blipFill>
                    <a:blip r:embed="rId512">
                      <a:extLst>
                        <a:ext uri="{28A0092B-C50C-407E-A947-70E740481C1C}">
                          <a14:useLocalDpi xmlns:a14="http://schemas.microsoft.com/office/drawing/2010/main" val="0"/>
                        </a:ext>
                      </a:extLst>
                    </a:blip>
                    <a:srcRect/>
                    <a:stretch>
                      <a:fillRect/>
                    </a:stretch>
                  </pic:blipFill>
                  <pic:spPr bwMode="auto">
                    <a:xfrm>
                      <a:off x="0" y="0"/>
                      <a:ext cx="5803900" cy="3543300"/>
                    </a:xfrm>
                    <a:prstGeom prst="rect">
                      <a:avLst/>
                    </a:prstGeom>
                    <a:noFill/>
                    <a:ln>
                      <a:noFill/>
                    </a:ln>
                  </pic:spPr>
                </pic:pic>
              </a:graphicData>
            </a:graphic>
          </wp:inline>
        </w:drawing>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97" w:name="_Ref425883869"/>
      <w:bookmarkStart w:id="198" w:name="_Toc425892250"/>
      <w:bookmarkEnd w:id="197"/>
      <w:bookmarkEnd w:id="198"/>
      <w:r w:rsidRPr="00CF489B">
        <w:rPr>
          <w:rFonts w:ascii="Times New Roman" w:eastAsia="Times New Roman" w:hAnsi="Times New Roman" w:cs="Times New Roman"/>
          <w:sz w:val="24"/>
          <w:szCs w:val="24"/>
          <w:lang w:eastAsia="ru-RU"/>
        </w:rPr>
        <w:t>Рисунок 3 .Численность учащихся 1-х-11-х классов в расчёте на 1 компьютер (чел.)</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6477000" cy="1200150"/>
            <wp:effectExtent l="0" t="0" r="0" b="0"/>
            <wp:wrapSquare wrapText="bothSides"/>
            <wp:docPr id="10" name="Picture 10" descr="http://www.korolevedu.ru/education/analiticheskiy_otchet_201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orolevedu.ru/education/analiticheskiy_otchet_2015.files/image006.gif"/>
                    <pic:cNvPicPr>
                      <a:picLocks noChangeAspect="1" noChangeArrowheads="1"/>
                    </pic:cNvPicPr>
                  </pic:nvPicPr>
                  <pic:blipFill>
                    <a:blip r:embed="rId513">
                      <a:extLst>
                        <a:ext uri="{28A0092B-C50C-407E-A947-70E740481C1C}">
                          <a14:useLocalDpi xmlns:a14="http://schemas.microsoft.com/office/drawing/2010/main" val="0"/>
                        </a:ext>
                      </a:extLst>
                    </a:blip>
                    <a:srcRect/>
                    <a:stretch>
                      <a:fillRect/>
                    </a:stretch>
                  </pic:blipFill>
                  <pic:spPr bwMode="auto">
                    <a:xfrm>
                      <a:off x="0" y="0"/>
                      <a:ext cx="6477000" cy="120015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99" w:name="_Ref425884293"/>
      <w:bookmarkStart w:id="200" w:name="_Toc425892251"/>
      <w:bookmarkEnd w:id="199"/>
      <w:bookmarkEnd w:id="200"/>
      <w:r w:rsidRPr="00CF489B">
        <w:rPr>
          <w:rFonts w:ascii="Times New Roman" w:eastAsia="Times New Roman" w:hAnsi="Times New Roman" w:cs="Times New Roman"/>
          <w:sz w:val="24"/>
          <w:szCs w:val="24"/>
          <w:lang w:eastAsia="ru-RU"/>
        </w:rPr>
        <w:t>Рисунок 4 . Количество новостей на сайтах школ по месяцам</w:t>
      </w:r>
    </w:p>
    <w:p w:rsidR="00CF489B" w:rsidRPr="00CF489B" w:rsidRDefault="00CF489B" w:rsidP="00CF489B">
      <w:pPr>
        <w:spacing w:before="100" w:beforeAutospacing="1" w:after="100" w:afterAutospacing="1" w:line="240" w:lineRule="auto"/>
        <w:ind w:left="284" w:hanging="284"/>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388100" cy="2019300"/>
            <wp:effectExtent l="0" t="0" r="0" b="0"/>
            <wp:docPr id="7" name="Picture 7" descr="http://www.korolevedu.ru/education/analiticheskiy_otchet_2015.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korolevedu.ru/education/analiticheskiy_otchet_2015.files/image008.gif"/>
                    <pic:cNvPicPr>
                      <a:picLocks noChangeAspect="1" noChangeArrowheads="1"/>
                    </pic:cNvPicPr>
                  </pic:nvPicPr>
                  <pic:blipFill>
                    <a:blip r:embed="rId514">
                      <a:extLst>
                        <a:ext uri="{28A0092B-C50C-407E-A947-70E740481C1C}">
                          <a14:useLocalDpi xmlns:a14="http://schemas.microsoft.com/office/drawing/2010/main" val="0"/>
                        </a:ext>
                      </a:extLst>
                    </a:blip>
                    <a:srcRect/>
                    <a:stretch>
                      <a:fillRect/>
                    </a:stretch>
                  </pic:blipFill>
                  <pic:spPr bwMode="auto">
                    <a:xfrm>
                      <a:off x="0" y="0"/>
                      <a:ext cx="6388100" cy="2019300"/>
                    </a:xfrm>
                    <a:prstGeom prst="rect">
                      <a:avLst/>
                    </a:prstGeom>
                    <a:noFill/>
                    <a:ln>
                      <a:noFill/>
                    </a:ln>
                  </pic:spPr>
                </pic:pic>
              </a:graphicData>
            </a:graphic>
          </wp:inline>
        </w:drawing>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01" w:name="_Ref425888074"/>
      <w:bookmarkStart w:id="202" w:name="_Toc425892252"/>
      <w:bookmarkEnd w:id="201"/>
      <w:bookmarkEnd w:id="202"/>
      <w:r w:rsidRPr="00CF489B">
        <w:rPr>
          <w:rFonts w:ascii="Times New Roman" w:eastAsia="Times New Roman" w:hAnsi="Times New Roman" w:cs="Times New Roman"/>
          <w:sz w:val="24"/>
          <w:szCs w:val="24"/>
          <w:lang w:eastAsia="ru-RU"/>
        </w:rPr>
        <w:lastRenderedPageBreak/>
        <w:t>Рисунок 5 . Количество педагогических работников образовательных учреждений города, прошедших процедуру аттестации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057900" cy="2844800"/>
            <wp:effectExtent l="0" t="0" r="0" b="0"/>
            <wp:docPr id="6" name="Picture 6" descr="http://www.korolevedu.ru/education/analiticheskiy_otchet_2015.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korolevedu.ru/education/analiticheskiy_otchet_2015.files/image010.gif"/>
                    <pic:cNvPicPr>
                      <a:picLocks noChangeAspect="1" noChangeArrowheads="1"/>
                    </pic:cNvPicPr>
                  </pic:nvPicPr>
                  <pic:blipFill>
                    <a:blip r:embed="rId515">
                      <a:extLst>
                        <a:ext uri="{28A0092B-C50C-407E-A947-70E740481C1C}">
                          <a14:useLocalDpi xmlns:a14="http://schemas.microsoft.com/office/drawing/2010/main" val="0"/>
                        </a:ext>
                      </a:extLst>
                    </a:blip>
                    <a:srcRect/>
                    <a:stretch>
                      <a:fillRect/>
                    </a:stretch>
                  </pic:blipFill>
                  <pic:spPr bwMode="auto">
                    <a:xfrm>
                      <a:off x="0" y="0"/>
                      <a:ext cx="6057900" cy="2844800"/>
                    </a:xfrm>
                    <a:prstGeom prst="rect">
                      <a:avLst/>
                    </a:prstGeom>
                    <a:noFill/>
                    <a:ln>
                      <a:noFill/>
                    </a:ln>
                  </pic:spPr>
                </pic:pic>
              </a:graphicData>
            </a:graphic>
          </wp:inline>
        </w:drawing>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03" w:name="_Ref425888317"/>
      <w:bookmarkStart w:id="204" w:name="_Toc425892253"/>
      <w:bookmarkEnd w:id="203"/>
      <w:bookmarkEnd w:id="204"/>
      <w:r w:rsidRPr="00CF489B">
        <w:rPr>
          <w:rFonts w:ascii="Times New Roman" w:eastAsia="Times New Roman" w:hAnsi="Times New Roman" w:cs="Times New Roman"/>
          <w:sz w:val="24"/>
          <w:szCs w:val="24"/>
          <w:lang w:eastAsia="ru-RU"/>
        </w:rPr>
        <w:t>Рисунок 6 . Количество руководящих работников образовательных учреждений города, прошедших процедуру аттестации для установления соответствия уровня их квалификации требованиям, предъявляемым к первой квалификационной категории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753100" cy="2768600"/>
            <wp:effectExtent l="0" t="0" r="0" b="0"/>
            <wp:docPr id="5" name="Picture 5" descr="http://www.korolevedu.ru/education/analiticheskiy_otchet_201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korolevedu.ru/education/analiticheskiy_otchet_2015.files/image012.gif"/>
                    <pic:cNvPicPr>
                      <a:picLocks noChangeAspect="1" noChangeArrowheads="1"/>
                    </pic:cNvPicPr>
                  </pic:nvPicPr>
                  <pic:blipFill>
                    <a:blip r:embed="rId516">
                      <a:extLst>
                        <a:ext uri="{28A0092B-C50C-407E-A947-70E740481C1C}">
                          <a14:useLocalDpi xmlns:a14="http://schemas.microsoft.com/office/drawing/2010/main" val="0"/>
                        </a:ext>
                      </a:extLst>
                    </a:blip>
                    <a:srcRect/>
                    <a:stretch>
                      <a:fillRect/>
                    </a:stretch>
                  </pic:blipFill>
                  <pic:spPr bwMode="auto">
                    <a:xfrm>
                      <a:off x="0" y="0"/>
                      <a:ext cx="5753100" cy="2768600"/>
                    </a:xfrm>
                    <a:prstGeom prst="rect">
                      <a:avLst/>
                    </a:prstGeom>
                    <a:noFill/>
                    <a:ln>
                      <a:noFill/>
                    </a:ln>
                  </pic:spPr>
                </pic:pic>
              </a:graphicData>
            </a:graphic>
          </wp:inline>
        </w:drawing>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05" w:name="_Ref425888484"/>
      <w:bookmarkStart w:id="206" w:name="_Toc425892254"/>
      <w:bookmarkEnd w:id="205"/>
      <w:bookmarkEnd w:id="206"/>
      <w:r w:rsidRPr="00CF489B">
        <w:rPr>
          <w:rFonts w:ascii="Times New Roman" w:eastAsia="Times New Roman" w:hAnsi="Times New Roman" w:cs="Times New Roman"/>
          <w:sz w:val="24"/>
          <w:szCs w:val="24"/>
          <w:lang w:eastAsia="ru-RU"/>
        </w:rPr>
        <w:lastRenderedPageBreak/>
        <w:t>Рисунок 7 . Количество руководящих работников образовательных учреждений города, прошедших процедуру аттестации для установления соответствия уровня их квалификации требованиям, предъявляемым к высшей квалификационной категории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765800" cy="2362200"/>
            <wp:effectExtent l="0" t="0" r="6350" b="0"/>
            <wp:docPr id="4" name="Picture 4" descr="http://www.korolevedu.ru/education/analiticheskiy_otchet_2015.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orolevedu.ru/education/analiticheskiy_otchet_2015.files/image014.gif"/>
                    <pic:cNvPicPr>
                      <a:picLocks noChangeAspect="1" noChangeArrowheads="1"/>
                    </pic:cNvPicPr>
                  </pic:nvPicPr>
                  <pic:blipFill>
                    <a:blip r:embed="rId517">
                      <a:extLst>
                        <a:ext uri="{28A0092B-C50C-407E-A947-70E740481C1C}">
                          <a14:useLocalDpi xmlns:a14="http://schemas.microsoft.com/office/drawing/2010/main" val="0"/>
                        </a:ext>
                      </a:extLst>
                    </a:blip>
                    <a:srcRect/>
                    <a:stretch>
                      <a:fillRect/>
                    </a:stretch>
                  </pic:blipFill>
                  <pic:spPr bwMode="auto">
                    <a:xfrm>
                      <a:off x="0" y="0"/>
                      <a:ext cx="5765800" cy="2362200"/>
                    </a:xfrm>
                    <a:prstGeom prst="rect">
                      <a:avLst/>
                    </a:prstGeom>
                    <a:noFill/>
                    <a:ln>
                      <a:noFill/>
                    </a:ln>
                  </pic:spPr>
                </pic:pic>
              </a:graphicData>
            </a:graphic>
          </wp:inline>
        </w:drawing>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07" w:name="_Ref425890110"/>
      <w:bookmarkStart w:id="208" w:name="_Toc425892255"/>
      <w:bookmarkEnd w:id="207"/>
      <w:bookmarkEnd w:id="208"/>
      <w:r w:rsidRPr="00CF489B">
        <w:rPr>
          <w:rFonts w:ascii="Times New Roman" w:eastAsia="Times New Roman" w:hAnsi="Times New Roman" w:cs="Times New Roman"/>
          <w:sz w:val="24"/>
          <w:szCs w:val="24"/>
          <w:lang w:eastAsia="ru-RU"/>
        </w:rPr>
        <w:t>Рисунок 8 . Распределения высшей квалификационной категории, присвоенной руководящим работникам образовательных учреждений города, по должностям</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575300" cy="1625600"/>
            <wp:effectExtent l="0" t="0" r="6350" b="0"/>
            <wp:docPr id="3" name="Picture 3" descr="http://www.korolevedu.ru/education/analiticheskiy_otchet_2015.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korolevedu.ru/education/analiticheskiy_otchet_2015.files/image016.gif"/>
                    <pic:cNvPicPr>
                      <a:picLocks noChangeAspect="1" noChangeArrowheads="1"/>
                    </pic:cNvPicPr>
                  </pic:nvPicPr>
                  <pic:blipFill>
                    <a:blip r:embed="rId518">
                      <a:extLst>
                        <a:ext uri="{28A0092B-C50C-407E-A947-70E740481C1C}">
                          <a14:useLocalDpi xmlns:a14="http://schemas.microsoft.com/office/drawing/2010/main" val="0"/>
                        </a:ext>
                      </a:extLst>
                    </a:blip>
                    <a:srcRect/>
                    <a:stretch>
                      <a:fillRect/>
                    </a:stretch>
                  </pic:blipFill>
                  <pic:spPr bwMode="auto">
                    <a:xfrm>
                      <a:off x="0" y="0"/>
                      <a:ext cx="5575300" cy="1625600"/>
                    </a:xfrm>
                    <a:prstGeom prst="rect">
                      <a:avLst/>
                    </a:prstGeom>
                    <a:noFill/>
                    <a:ln>
                      <a:noFill/>
                    </a:ln>
                  </pic:spPr>
                </pic:pic>
              </a:graphicData>
            </a:graphic>
          </wp:inline>
        </w:drawing>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09" w:name="_Ref425890241"/>
      <w:bookmarkStart w:id="210" w:name="_Toc425892256"/>
      <w:bookmarkEnd w:id="209"/>
      <w:bookmarkEnd w:id="210"/>
      <w:r w:rsidRPr="00CF489B">
        <w:rPr>
          <w:rFonts w:ascii="Times New Roman" w:eastAsia="Times New Roman" w:hAnsi="Times New Roman" w:cs="Times New Roman"/>
          <w:sz w:val="24"/>
          <w:szCs w:val="24"/>
          <w:lang w:eastAsia="ru-RU"/>
        </w:rPr>
        <w:lastRenderedPageBreak/>
        <w:t>Рисунок 9 . Количество кандидатов на руководящие должности образовательных учреждений города, прошедших процедуру аттестации для установления соответствия уровня их квалификации требованиям, предъявляемым к первой квалификационной категории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994400" cy="2578100"/>
            <wp:effectExtent l="0" t="0" r="6350" b="0"/>
            <wp:docPr id="2" name="Picture 2" descr="http://www.korolevedu.ru/education/analiticheskiy_otchet_2015.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korolevedu.ru/education/analiticheskiy_otchet_2015.files/image018.gif"/>
                    <pic:cNvPicPr>
                      <a:picLocks noChangeAspect="1" noChangeArrowheads="1"/>
                    </pic:cNvPicPr>
                  </pic:nvPicPr>
                  <pic:blipFill>
                    <a:blip r:embed="rId519">
                      <a:extLst>
                        <a:ext uri="{28A0092B-C50C-407E-A947-70E740481C1C}">
                          <a14:useLocalDpi xmlns:a14="http://schemas.microsoft.com/office/drawing/2010/main" val="0"/>
                        </a:ext>
                      </a:extLst>
                    </a:blip>
                    <a:srcRect/>
                    <a:stretch>
                      <a:fillRect/>
                    </a:stretch>
                  </pic:blipFill>
                  <pic:spPr bwMode="auto">
                    <a:xfrm>
                      <a:off x="0" y="0"/>
                      <a:ext cx="5994400" cy="2578100"/>
                    </a:xfrm>
                    <a:prstGeom prst="rect">
                      <a:avLst/>
                    </a:prstGeom>
                    <a:noFill/>
                    <a:ln>
                      <a:noFill/>
                    </a:ln>
                  </pic:spPr>
                </pic:pic>
              </a:graphicData>
            </a:graphic>
          </wp:inline>
        </w:drawing>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11" w:name="_Ref425890382"/>
      <w:bookmarkStart w:id="212" w:name="_Toc425892257"/>
      <w:bookmarkEnd w:id="211"/>
      <w:bookmarkEnd w:id="212"/>
      <w:r w:rsidRPr="00CF489B">
        <w:rPr>
          <w:rFonts w:ascii="Times New Roman" w:eastAsia="Times New Roman" w:hAnsi="Times New Roman" w:cs="Times New Roman"/>
          <w:sz w:val="24"/>
          <w:szCs w:val="24"/>
          <w:lang w:eastAsia="ru-RU"/>
        </w:rPr>
        <w:t>Рисунок 10 . Распределения первой квалификационной категории, присвоенной кандидатам на руководящие должности образовательных учреждений города, по должностям</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956300" cy="2133600"/>
            <wp:effectExtent l="0" t="0" r="6350" b="0"/>
            <wp:docPr id="1" name="Picture 1" descr="http://www.korolevedu.ru/education/analiticheskiy_otchet_2015.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korolevedu.ru/education/analiticheskiy_otchet_2015.files/image020.gif"/>
                    <pic:cNvPicPr>
                      <a:picLocks noChangeAspect="1" noChangeArrowheads="1"/>
                    </pic:cNvPicPr>
                  </pic:nvPicPr>
                  <pic:blipFill>
                    <a:blip r:embed="rId520">
                      <a:extLst>
                        <a:ext uri="{28A0092B-C50C-407E-A947-70E740481C1C}">
                          <a14:useLocalDpi xmlns:a14="http://schemas.microsoft.com/office/drawing/2010/main" val="0"/>
                        </a:ext>
                      </a:extLst>
                    </a:blip>
                    <a:srcRect/>
                    <a:stretch>
                      <a:fillRect/>
                    </a:stretch>
                  </pic:blipFill>
                  <pic:spPr bwMode="auto">
                    <a:xfrm>
                      <a:off x="0" y="0"/>
                      <a:ext cx="5956300" cy="2133600"/>
                    </a:xfrm>
                    <a:prstGeom prst="rect">
                      <a:avLst/>
                    </a:prstGeom>
                    <a:noFill/>
                    <a:ln>
                      <a:noFill/>
                    </a:ln>
                  </pic:spPr>
                </pic:pic>
              </a:graphicData>
            </a:graphic>
          </wp:inline>
        </w:drawing>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213" w:name="_Toc426145834"/>
      <w:bookmarkEnd w:id="213"/>
      <w:r w:rsidRPr="00CF489B">
        <w:rPr>
          <w:rFonts w:ascii="Times New Roman" w:eastAsia="Times New Roman" w:hAnsi="Times New Roman" w:cs="Times New Roman"/>
          <w:b/>
          <w:bCs/>
          <w:sz w:val="36"/>
          <w:szCs w:val="36"/>
          <w:lang w:eastAsia="ru-RU"/>
        </w:rPr>
        <w:t>Списки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bookmarkStart w:id="214" w:name="_Ref425854108"/>
      <w:bookmarkStart w:id="215" w:name="_Toc426145746"/>
      <w:bookmarkEnd w:id="214"/>
      <w:bookmarkEnd w:id="215"/>
      <w:r w:rsidRPr="00CF489B">
        <w:rPr>
          <w:rFonts w:ascii="Times New Roman" w:eastAsia="Times New Roman" w:hAnsi="Times New Roman" w:cs="Times New Roman"/>
          <w:sz w:val="24"/>
          <w:szCs w:val="24"/>
          <w:lang w:eastAsia="ru-RU"/>
        </w:rPr>
        <w:t>Список 1 . Дошкольные образовательные учреждения</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1 «Родничок» комбинированного вида (МБДОУ д/с № 1 «Родничок»).</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детский сад для детей раннего возраста № 2 «Малышка» (МБДОУ д/с № 2 «Малышка»).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3 «Теремок» общеразвивающего вида (МБДОУ д/с № 3 «Теремок»).</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Муниципальное бюджетное дошкольное образовательное учреждение детский сад № 4 «Ромашка» общеразвивающего вида (МБДОУ д/с № 4 «Ромашка»). </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5 «Сказка» общеразвивающего вида (МБДОУ № 5 «Сказка»).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6 «Дюймовочка» компенсирующего вида (МБДОУ д/с № 6 «Дюймовочка»).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7 «Белочка» общеразвивающего вида (МБДОУ д/с № 7 «Белочка»).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детский сад № 8 комбинированного вида (МБДОУ д/с № 8).</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детский сад № 9 «Вишенка» общеразвивающего вида (МБДОУ д/с № 9 «Вишенка»).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центр развития ребёнка детский сад № 10 «Колокольчик» (МБДОУ д/с № 10 «Колокольчик»).</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11 «Весёлые ребята» комбинированного вида (МБДОУ № 11).</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12 «Сказка» компенсирующего вида (МБДОУ д/с № 12 «Сказка»).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13 «Звёздочка» комбинированного вида (МБДОУ д/с № 13 «Звёздочка»).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14.</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детский сад № 14 «Светлячок» комбинированного вида (МБДОУ № 14).</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15 «Солнышко» комбинированного вида (МБДОУ д/с № 15).</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16.</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дошкольное образовательное учреждение города Королёва Московской области детский сад № 16 «Забава» комбинированного вида (ДОУ № 16).</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17.</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17 «Росинка» общеразвивающего вида (МБДОУ д/с № 17 «Росинка»).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18.</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детский сад № 18 «Юбилейный» комбинированного вида (МБДОУ д/с № 18).</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19 «Светлячок» общеразвивающего вида (МБДОУ д/с № 19 «Светлячок»).</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детский сад № 20 «Машенька» комбинированного вида (МБДОУ № 20 «Машенька»).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21 комбинированного вида (МБДОУ д/с № 21).</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22 «Колокольчик» комбинированного вида (МБДОУ д/с № 22 «Колокольчик»).</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23 «Чебурашка» компенсирующего вида (МБДОУ д/с № 23 «Чебурашка»)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24.</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24 комбинированного вида (МБДОУ д/с № 24).</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25.</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25 «Мозаика» комбинированного вида (МБДОУ д/с № 25 «Мозаика»).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26 «Росинка» комбинированного вида (МБДОУ д/с № 26 «Росинка»).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27.</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дошкольное образовательное учреждение города Королёва Московской области детский сад № 27 «Жемчужинка» комбинированного вида (АДОУ № 27 «Жемчужинка»).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28.</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детский сад № 28 «Людмила» комбинированного вида (МБДОУ д\с № 28 «Людмила»).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29.</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детский сад № 29 «Звёздочка» комбинированного вида (МБДОУ д/с № 29 «Звёздочка»).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30.</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детский сад № 30 комбинированного вида (МБДОУ д/с № 30).</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дошкольное образовательное учреждение города Королёва Московской области детский сад № 31 «Крепыш» комбинированного вида (АДОУ № 31 «Крепыш»).</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детский сад № 32 «Ромашка» комбинированного вида (МБДОУ д/с № 32 «Ромашка»).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детский сад № 33 «Берёзка» комбинированного вида (МБДОУ д/с № 33 «Берёзка»).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34.</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детский сад № 34 комбинированного вида (МБДОУ д/с № 34).</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35.</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дошкольное образовательное учреждение города Королёва Московской области центр развития ребёнка детский сад «Эврика» (АДОУ «Эврика»).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36.</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детский сад № 36 «Звёздный» общеразвивающего вида (МБДОУ д/с № 36 «Звёздный»).</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37.</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дошкольное образовательное учреждение города Королёва Московской области детский сад № 37 общеразвивающего вида (АДОУ № 37)</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38.</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дошкольное образовательное учреждение города Королёва Московской области детский сад «Радуга» общеразвивающего вида (АДОУ «Радуга»).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39.</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дошкольное образовательное учреждение города Королёва Московской области детский сад № 39 общеразвивающего вида (АДОУ № 39).</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40.</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дошкольное образовательное учреждение города Королёва Московской области детский сад № 40 общеразвивающего вида (АДОУ № 40).</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дошкольное образовательное учреждение города Королёва Московской области детский сад № 41 общеразвивающего вида (АДОУ № 41).</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дошкольное образовательное учреждение города Королёва Московской области детский сад № 42 (АДОУ № 42).</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«Центр развития ребенка – детский сад № 1 «Журавушка»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44.</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«Центр развития ребенка – детский сад № 36 «Солнышко»</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45.</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«Центр развития ребенка – детский сад № 37 «Рябинка»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46.</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«Центр развития ребенка – детский сад № 41 «Звездочка»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47.</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«Центр развития ребенка – детский сад № 5 «Теремок»</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48.</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«Центр развития ребенка – детский сад №33 «Тополек»</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49.</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Автономная некоммерческая организация дошкольного образования «Шаг в будущее – школа для малышей»</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50.</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Частное дошкольное образовательное учреждение детский сад «Лесовичек» общеразвивающего вида ОАО «РКК «Энергия»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16" w:name="_Ref425854342"/>
      <w:bookmarkStart w:id="217" w:name="_Toc426145747"/>
      <w:bookmarkEnd w:id="216"/>
      <w:bookmarkEnd w:id="217"/>
      <w:r w:rsidRPr="00CF489B">
        <w:rPr>
          <w:rFonts w:ascii="Times New Roman" w:eastAsia="Times New Roman" w:hAnsi="Times New Roman" w:cs="Times New Roman"/>
          <w:sz w:val="24"/>
          <w:szCs w:val="24"/>
          <w:lang w:eastAsia="ru-RU"/>
        </w:rPr>
        <w:t>Список 2 . Общеобразовательные учреждения</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города Королёва Московской области средняя общеобразовательная школа № 1 (МБОУ СОШ № 1).</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города Королёва Московской области средняя общеобразовательная школа № 2 «имени В.Н. Михайлова» (МБОУ СОШ № 2 им. В.Н. Михайлова).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города Королёва Московской области средняя общеобразовательная школа № 3 (МБОУ СОШ № 3).</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общеобразовательное учреждение города Королёва Московской области Лицей научно-инженерного профиля (АОУ ЛНИП).</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города Королёва Московской области средняя общеобразовательная школа № 5 (МБОУ СОШ № 5).</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города Королёва Московской области средняя общеобразовательная школа № 7 (МБОУ СОШ № 7).</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общеобразовательное учреждение города Королёва Московской области гимназия № 9 (АОУ гимназия № 9).</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города Королёва Московской области средняя общеобразовательная школа № 10 (МБОУ СОШ № 10).</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общеобразовательное учреждение гимназия № 11 (МБОУ гимназия № 11).</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10.</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города Королёва Московской области средняя общеобразовательная школа № 12 (МБОУ СОШ № 12).</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города Королёва Московской области средняя общеобразовательная школа № 13 (МОУ СОШ № 13).</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города Королёва Московской области средняя общеобразовательная школа № 15 (МБОУ СОШ № 15).</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города Королёва Московской области средняя общеобразовательная школа № 16 (МБОУ СОШ № 16).</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14.</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общеобразовательное учреждение Гимназия № 17 (МБОУ Гимназия № 17).</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общеобразовательное учреждение гимназия № 18 имени И.Я. Илюшина (МБОУ гимназия № 18 им. И.Я. Илюшина)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общеобразовательное учреждение города Королёва Московской области Лицей № 19 (АОУ Лицей № 19).</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17.</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города Королёва Московской области средняя общеобразовательная школа № 20 (МБОУ СОШ № 20).</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18.</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средняя общеобразовательная школа № 22 (МБОУ СОШ № 22).</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города Королёва Московской области Болшевская средняя общеобразовательная школа № 6 (МБОУ БСОШ № 6).</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Первомайская средняя общеобразовательная школа № 2 (МБОУ ПСОШ № 2)</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общеобразовательное учреждение города Королёва Московской области гимназия «Российская школа» (АОУ Гимназия «Российская школа»).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казенное специальное (коррекционное) образовательное учреждение для обучающихся, воспитанников с ограниченными возможностями здоровья специальная (коррекционная) общеобразовательная школа-интернат (МКСКОУ школа-интернат).</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специальная (коррекционная) общеобразовательная школа-интернат для слепых и слабовидящих детей (МБОУ СКОШИ для слепых и слабовидящих детей).</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24.</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общеобразовательное учреждение «Средняя общеобразовательная школа №1».</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25.</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общеобразовательное учреждение Средняя общеобразовательная школа №2.</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общеобразовательное учреждение «Гимназия № 3».</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27.</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общеобразовательное учреждение «Лицей № 4».</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28.</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общеобразовательное учреждение «Гимназия №5».</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18" w:name="_Ref425854916"/>
      <w:bookmarkStart w:id="219" w:name="_Toc426145748"/>
      <w:bookmarkEnd w:id="218"/>
      <w:bookmarkEnd w:id="219"/>
      <w:r w:rsidRPr="00CF489B">
        <w:rPr>
          <w:rFonts w:ascii="Times New Roman" w:eastAsia="Times New Roman" w:hAnsi="Times New Roman" w:cs="Times New Roman"/>
          <w:sz w:val="24"/>
          <w:szCs w:val="24"/>
          <w:lang w:eastAsia="ru-RU"/>
        </w:rPr>
        <w:t>Список 3 . Учреждения дополнительного образования детей</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образовательное учреждение дополнительного образования детей «Школа искусств» города Королёва Московской области (АОУ ДОД Школа искусств).</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дополнительного образования детей «Центр развития творчества детей и юношества» (МБОУ ДОД ЦРТДиЮ).</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дополнительного образования детей «Центр внешкольной работы» (МБОУ ДОД ЦВР).</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дополнительного образования детей «Дом юных техников»(МБОУ ДОД ДЮТ).</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дополнительного образования детей «Детская школа театральных искусств «Музыкальный театр Браво» (МБОУ ДОД ДШТИ «Браво»).</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дополнительного образования детей «Школа искусств» (МБОУ ДОД «Школа искусств»).</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образовательное учреждение дополнительного образования детей Центр творческого развития и гуманитарного образования «Гармония» города Королёва Московской области (АОУ ДОД Центр «Гармония»).</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дополнительного образования «Детская школа искусств».</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образовательное учреждения дополнительного образования детей детский оздоровительно-образовательный центр «Родник» (АОУ ДОД ДОО центр «Родник»).</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дополнительного образования детей города Королёва Московской области Центр творческого развития и гуманитарного образования «Лесное озеро».</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20" w:name="_Ref425854965"/>
      <w:bookmarkStart w:id="221" w:name="_Toc426145749"/>
      <w:bookmarkEnd w:id="220"/>
      <w:bookmarkEnd w:id="221"/>
      <w:r w:rsidRPr="00CF489B">
        <w:rPr>
          <w:rFonts w:ascii="Times New Roman" w:eastAsia="Times New Roman" w:hAnsi="Times New Roman" w:cs="Times New Roman"/>
          <w:sz w:val="24"/>
          <w:szCs w:val="24"/>
          <w:lang w:eastAsia="ru-RU"/>
        </w:rPr>
        <w:t>Список 4 . Прочие учреждения</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образовательное учреждение дополнительного образования «Учебно-методический образовательный центр» (МБОУ ДО «УМОЦ»).</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учреждение «Централизованная бухгалтерия Городского комитета образования» (МБУ ЦБ ГКО).</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учреждение «Хозяйственно-эксплуатационная контора Городского комитета образования» (МБУ ХЭК ГКО).</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22" w:name="_Toc394958734"/>
      <w:bookmarkStart w:id="223" w:name="_Toc421095748"/>
      <w:bookmarkStart w:id="224" w:name="_Ref425872787"/>
      <w:bookmarkStart w:id="225" w:name="_Ref425872800"/>
      <w:bookmarkStart w:id="226" w:name="_Toc426145750"/>
      <w:bookmarkStart w:id="227" w:name="_Ref362995689"/>
      <w:bookmarkEnd w:id="222"/>
      <w:bookmarkEnd w:id="223"/>
      <w:bookmarkEnd w:id="224"/>
      <w:bookmarkEnd w:id="225"/>
      <w:bookmarkEnd w:id="226"/>
      <w:bookmarkEnd w:id="227"/>
      <w:r w:rsidRPr="00CF489B">
        <w:rPr>
          <w:rFonts w:ascii="Times New Roman" w:eastAsia="Times New Roman" w:hAnsi="Times New Roman" w:cs="Times New Roman"/>
          <w:sz w:val="24"/>
          <w:szCs w:val="24"/>
          <w:lang w:eastAsia="ru-RU"/>
        </w:rPr>
        <w:t>Список 5 . Образовательные учреждения-лидеры по итогам всероссийской олимпиады школьников 2014-2015 учебного года</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АОУ ЛНИП - 159 призовых мест муниципального этапа олимпиады (28 победителей и 131 призер), 24 призовых места регионального этапа (3 победителя и 21 призер); 4 призовых места на заключительном этапе.</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МОУ «Гимназия №3» - 156 призовых мест муниципального этапа олимпиады (47 победителей и 109 призеров), 12 призовых мест регионального этапа, (2 победителя и 10 призеров); 1 призовое место на заключительном этапе.</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АОУ Лицей №19 - 108 призовых мест муниципального этапа олимпиады (15 победителей и 93 призера), 9 призовых мест регионального этапа (2 победителя и 7 призеров); 2 призовых места на заключительном этапе.</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 xml:space="preserve">МОУ «Гимназия №5» - 96 призовых мест муниципального этапа олимпиады (25 победителей и 71 призер), 3 призовых места призера регионального этапа; </w:t>
      </w:r>
    </w:p>
    <w:p w:rsidR="00CF489B" w:rsidRPr="00CF489B" w:rsidRDefault="00CF489B" w:rsidP="00CF489B">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CF489B">
        <w:rPr>
          <w:rFonts w:ascii="Wingdings" w:eastAsia="Times New Roman" w:hAnsi="Wingdings" w:cs="Times New Roman"/>
          <w:sz w:val="24"/>
          <w:szCs w:val="24"/>
          <w:lang w:eastAsia="ru-RU"/>
        </w:rPr>
        <w:t>►</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АОУ гимназия №9 - 80 призовых мест муниципального этапа олимпиады (15 победителей и 65 призеров), 4 призовых места призера регионального этапа; 2 призовых места на заключительном этапе.</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28" w:name="_Ref425879980"/>
      <w:bookmarkStart w:id="229" w:name="_Toc426145751"/>
      <w:bookmarkEnd w:id="228"/>
      <w:bookmarkEnd w:id="229"/>
      <w:r w:rsidRPr="00CF489B">
        <w:rPr>
          <w:rFonts w:ascii="Times New Roman" w:eastAsia="Times New Roman" w:hAnsi="Times New Roman" w:cs="Times New Roman"/>
          <w:sz w:val="24"/>
          <w:szCs w:val="24"/>
          <w:lang w:eastAsia="ru-RU"/>
        </w:rPr>
        <w:t>Список 6 . Школьники- члены делегации посещения космодрома Байконур в период подготовки и выполнения запуска космического корабля «Союз ТМА»</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b/>
          <w:bCs/>
          <w:sz w:val="24"/>
          <w:szCs w:val="24"/>
          <w:lang w:eastAsia="ru-RU"/>
        </w:rPr>
        <w:t>Горшунов Никита</w:t>
      </w:r>
      <w:r w:rsidRPr="00CF489B">
        <w:rPr>
          <w:rFonts w:ascii="Times New Roman" w:eastAsia="Times New Roman" w:hAnsi="Times New Roman" w:cs="Times New Roman"/>
          <w:sz w:val="24"/>
          <w:szCs w:val="24"/>
          <w:lang w:eastAsia="ru-RU"/>
        </w:rPr>
        <w:t xml:space="preserve"> - ученик 11 класса АОУ Лицея № 19.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Призер Международной космической олимпиады по математике и литературе. Призер регионального этапа всероссийской олимпиады школьников по физике, математике. Победитель муниципального этапа Всероссийской олимпиады школьников по химии, математике, призер муниципального этапа всероссийской олимпиады школьников по физике.</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b/>
          <w:bCs/>
          <w:sz w:val="24"/>
          <w:szCs w:val="24"/>
          <w:lang w:eastAsia="ru-RU"/>
        </w:rPr>
        <w:t>Поляк Борис</w:t>
      </w:r>
      <w:r w:rsidRPr="00CF489B">
        <w:rPr>
          <w:rFonts w:ascii="Times New Roman" w:eastAsia="Times New Roman" w:hAnsi="Times New Roman" w:cs="Times New Roman"/>
          <w:sz w:val="24"/>
          <w:szCs w:val="24"/>
          <w:lang w:eastAsia="ru-RU"/>
        </w:rPr>
        <w:t xml:space="preserve"> - ученик 10 класса АОУ ЛНИП.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Призер XXI1 Международной Космической олимпиады (I место по физике, III место по математике, 6 место в общем зачете интеллектуального марафона, призер регионального этапа всероссийской олимпиады школьников по физике. Победитель муниципального этапа Всероссийской олимпиады школьников по физике. Призер муниципального этапа всероссийской олимпиады школьников по математике, основам предпринимательской деятельности и потребительских знаний).</w:t>
      </w:r>
    </w:p>
    <w:p w:rsidR="00CF489B" w:rsidRPr="00CF489B" w:rsidRDefault="00CF489B" w:rsidP="00CF489B">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b/>
          <w:bCs/>
          <w:sz w:val="24"/>
          <w:szCs w:val="24"/>
          <w:lang w:eastAsia="ru-RU"/>
        </w:rPr>
        <w:t>Смага Александр</w:t>
      </w:r>
      <w:r w:rsidRPr="00CF489B">
        <w:rPr>
          <w:rFonts w:ascii="Times New Roman" w:eastAsia="Times New Roman" w:hAnsi="Times New Roman" w:cs="Times New Roman"/>
          <w:sz w:val="24"/>
          <w:szCs w:val="24"/>
          <w:lang w:eastAsia="ru-RU"/>
        </w:rPr>
        <w:t xml:space="preserve"> - ученик 10 класса МБОУ гимназии № 18 имени И.Я.Илюшина.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r w:rsidRPr="00CF489B">
        <w:rPr>
          <w:rFonts w:ascii="Times New Roman" w:eastAsia="Times New Roman" w:hAnsi="Times New Roman" w:cs="Times New Roman"/>
          <w:sz w:val="24"/>
          <w:szCs w:val="24"/>
          <w:lang w:val="en-US" w:eastAsia="ru-RU"/>
        </w:rPr>
        <w:t>I</w:t>
      </w:r>
      <w:r w:rsidRPr="00CF489B">
        <w:rPr>
          <w:rFonts w:ascii="Times New Roman" w:eastAsia="Times New Roman" w:hAnsi="Times New Roman" w:cs="Times New Roman"/>
          <w:sz w:val="24"/>
          <w:szCs w:val="24"/>
          <w:lang w:eastAsia="ru-RU"/>
        </w:rPr>
        <w:t xml:space="preserve"> место в защите творческих проектов, секция «Космические технологии». Тема проекта «Перспективы применения бионики в освоении человеком космоса». </w:t>
      </w:r>
      <w:r w:rsidRPr="00CF489B">
        <w:rPr>
          <w:rFonts w:ascii="Times New Roman" w:eastAsia="Times New Roman" w:hAnsi="Times New Roman" w:cs="Times New Roman"/>
          <w:sz w:val="24"/>
          <w:szCs w:val="24"/>
          <w:lang w:val="en-US" w:eastAsia="ru-RU"/>
        </w:rPr>
        <w:t>I</w:t>
      </w:r>
      <w:r w:rsidRPr="00CF489B">
        <w:rPr>
          <w:rFonts w:ascii="Times New Roman" w:eastAsia="Times New Roman" w:hAnsi="Times New Roman" w:cs="Times New Roman"/>
          <w:sz w:val="24"/>
          <w:szCs w:val="24"/>
          <w:lang w:eastAsia="ru-RU"/>
        </w:rPr>
        <w:t xml:space="preserve"> место по литературе и 3 место в общем зачёте интеллектуального марафона XXI1 Международной Космической олимпиады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30" w:name="_Ref425880137"/>
      <w:bookmarkStart w:id="231" w:name="_Toc426145752"/>
      <w:bookmarkEnd w:id="230"/>
      <w:bookmarkEnd w:id="231"/>
      <w:r w:rsidRPr="00CF489B">
        <w:rPr>
          <w:rFonts w:ascii="Times New Roman" w:eastAsia="Times New Roman" w:hAnsi="Times New Roman" w:cs="Times New Roman"/>
          <w:sz w:val="24"/>
          <w:szCs w:val="24"/>
          <w:lang w:eastAsia="ru-RU"/>
        </w:rPr>
        <w:t>Список 7 . Список МДЦ «Артек»</w:t>
      </w:r>
    </w:p>
    <w:p w:rsidR="00CF489B" w:rsidRPr="00CF489B" w:rsidRDefault="00CF489B" w:rsidP="00CF489B">
      <w:pPr>
        <w:spacing w:before="100" w:beforeAutospacing="1" w:after="100" w:afterAutospacing="1" w:line="240" w:lineRule="auto"/>
        <w:ind w:left="2552" w:hanging="2552"/>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1.Плотникова Дарья,       ученица 8 класса МБОУ гимназии № 18 имени И.Я. Илюшина, победитель Пятнадцатой Всероссийской олимпиады научно-исследовательских и учебно-исследовательских проектов детей и молодежи по проблемам защиты окружающей среды «Человек – Земля Космос»; </w:t>
      </w:r>
      <w:r w:rsidRPr="00CF489B">
        <w:rPr>
          <w:rFonts w:ascii="Times New Roman" w:eastAsia="Times New Roman" w:hAnsi="Times New Roman" w:cs="Times New Roman"/>
          <w:sz w:val="24"/>
          <w:szCs w:val="24"/>
          <w:lang w:val="en-US" w:eastAsia="ru-RU"/>
        </w:rPr>
        <w:t>I</w:t>
      </w:r>
      <w:r w:rsidRPr="00CF489B">
        <w:rPr>
          <w:rFonts w:ascii="Times New Roman" w:eastAsia="Times New Roman" w:hAnsi="Times New Roman" w:cs="Times New Roman"/>
          <w:sz w:val="24"/>
          <w:szCs w:val="24"/>
          <w:lang w:eastAsia="ru-RU"/>
        </w:rPr>
        <w:t xml:space="preserve"> место в номинации «Космическая лаборатория», призер Международной космической олимпиады: </w:t>
      </w:r>
      <w:r w:rsidRPr="00CF489B">
        <w:rPr>
          <w:rFonts w:ascii="Times New Roman" w:eastAsia="Times New Roman" w:hAnsi="Times New Roman" w:cs="Times New Roman"/>
          <w:sz w:val="24"/>
          <w:szCs w:val="24"/>
          <w:lang w:val="en-US" w:eastAsia="ru-RU"/>
        </w:rPr>
        <w:t>II</w:t>
      </w:r>
      <w:r w:rsidRPr="00CF489B">
        <w:rPr>
          <w:rFonts w:ascii="Times New Roman" w:eastAsia="Times New Roman" w:hAnsi="Times New Roman" w:cs="Times New Roman"/>
          <w:sz w:val="24"/>
          <w:szCs w:val="24"/>
          <w:lang w:eastAsia="ru-RU"/>
        </w:rPr>
        <w:t xml:space="preserve"> место в защите творческих проектов </w:t>
      </w:r>
      <w:r w:rsidRPr="00CF489B">
        <w:rPr>
          <w:rFonts w:ascii="Times New Roman" w:eastAsia="Times New Roman" w:hAnsi="Times New Roman" w:cs="Times New Roman"/>
          <w:sz w:val="24"/>
          <w:szCs w:val="24"/>
          <w:lang w:val="en-US" w:eastAsia="ru-RU"/>
        </w:rPr>
        <w:t>I</w:t>
      </w:r>
      <w:r w:rsidRPr="00CF489B">
        <w:rPr>
          <w:rFonts w:ascii="Times New Roman" w:eastAsia="Times New Roman" w:hAnsi="Times New Roman" w:cs="Times New Roman"/>
          <w:sz w:val="24"/>
          <w:szCs w:val="24"/>
          <w:lang w:eastAsia="ru-RU"/>
        </w:rPr>
        <w:t xml:space="preserve"> тур, </w:t>
      </w:r>
      <w:r w:rsidRPr="00CF489B">
        <w:rPr>
          <w:rFonts w:ascii="Times New Roman" w:eastAsia="Times New Roman" w:hAnsi="Times New Roman" w:cs="Times New Roman"/>
          <w:sz w:val="24"/>
          <w:szCs w:val="24"/>
          <w:lang w:val="en-US" w:eastAsia="ru-RU"/>
        </w:rPr>
        <w:t>II</w:t>
      </w:r>
      <w:r w:rsidRPr="00CF489B">
        <w:rPr>
          <w:rFonts w:ascii="Times New Roman" w:eastAsia="Times New Roman" w:hAnsi="Times New Roman" w:cs="Times New Roman"/>
          <w:sz w:val="24"/>
          <w:szCs w:val="24"/>
          <w:lang w:eastAsia="ru-RU"/>
        </w:rPr>
        <w:t xml:space="preserve"> место в защите творческих проектов </w:t>
      </w:r>
      <w:r w:rsidRPr="00CF489B">
        <w:rPr>
          <w:rFonts w:ascii="Times New Roman" w:eastAsia="Times New Roman" w:hAnsi="Times New Roman" w:cs="Times New Roman"/>
          <w:sz w:val="24"/>
          <w:szCs w:val="24"/>
          <w:lang w:val="en-US" w:eastAsia="ru-RU"/>
        </w:rPr>
        <w:t>II</w:t>
      </w:r>
      <w:r w:rsidRPr="00CF489B">
        <w:rPr>
          <w:rFonts w:ascii="Times New Roman" w:eastAsia="Times New Roman" w:hAnsi="Times New Roman" w:cs="Times New Roman"/>
          <w:sz w:val="24"/>
          <w:szCs w:val="24"/>
          <w:lang w:eastAsia="ru-RU"/>
        </w:rPr>
        <w:t xml:space="preserve"> тур, </w:t>
      </w:r>
      <w:r w:rsidRPr="00CF489B">
        <w:rPr>
          <w:rFonts w:ascii="Times New Roman" w:eastAsia="Times New Roman" w:hAnsi="Times New Roman" w:cs="Times New Roman"/>
          <w:sz w:val="24"/>
          <w:szCs w:val="24"/>
          <w:lang w:val="en-US" w:eastAsia="ru-RU"/>
        </w:rPr>
        <w:t>II</w:t>
      </w:r>
      <w:r w:rsidRPr="00CF489B">
        <w:rPr>
          <w:rFonts w:ascii="Times New Roman" w:eastAsia="Times New Roman" w:hAnsi="Times New Roman" w:cs="Times New Roman"/>
          <w:sz w:val="24"/>
          <w:szCs w:val="24"/>
          <w:lang w:eastAsia="ru-RU"/>
        </w:rPr>
        <w:t xml:space="preserve"> место по математике, </w:t>
      </w:r>
      <w:r w:rsidRPr="00CF489B">
        <w:rPr>
          <w:rFonts w:ascii="Times New Roman" w:eastAsia="Times New Roman" w:hAnsi="Times New Roman" w:cs="Times New Roman"/>
          <w:sz w:val="24"/>
          <w:szCs w:val="24"/>
          <w:lang w:val="en-US" w:eastAsia="ru-RU"/>
        </w:rPr>
        <w:t>III</w:t>
      </w:r>
      <w:r w:rsidRPr="00CF489B">
        <w:rPr>
          <w:rFonts w:ascii="Times New Roman" w:eastAsia="Times New Roman" w:hAnsi="Times New Roman" w:cs="Times New Roman"/>
          <w:sz w:val="24"/>
          <w:szCs w:val="24"/>
          <w:lang w:eastAsia="ru-RU"/>
        </w:rPr>
        <w:t xml:space="preserve"> место по физике, </w:t>
      </w:r>
      <w:r w:rsidRPr="00CF489B">
        <w:rPr>
          <w:rFonts w:ascii="Times New Roman" w:eastAsia="Times New Roman" w:hAnsi="Times New Roman" w:cs="Times New Roman"/>
          <w:sz w:val="24"/>
          <w:szCs w:val="24"/>
          <w:lang w:val="en-US" w:eastAsia="ru-RU"/>
        </w:rPr>
        <w:t>V</w:t>
      </w:r>
      <w:r w:rsidRPr="00CF489B">
        <w:rPr>
          <w:rFonts w:ascii="Times New Roman" w:eastAsia="Times New Roman" w:hAnsi="Times New Roman" w:cs="Times New Roman"/>
          <w:sz w:val="24"/>
          <w:szCs w:val="24"/>
          <w:lang w:eastAsia="ru-RU"/>
        </w:rPr>
        <w:t xml:space="preserve"> место по литературе, 6 место в общем зачете интеллектуального марафона; призер региональных конференций. </w:t>
      </w:r>
    </w:p>
    <w:p w:rsidR="00CF489B" w:rsidRPr="00CF489B" w:rsidRDefault="00CF489B" w:rsidP="00CF489B">
      <w:pPr>
        <w:spacing w:before="100" w:beforeAutospacing="1" w:after="100" w:afterAutospacing="1" w:line="240" w:lineRule="auto"/>
        <w:ind w:left="2552" w:hanging="2552"/>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2.Зенькович Алексей,      ученик 6 класса АОУ Лицея №19, призер Пятнадцатой всероссийской олимпиады научно-исследовательских и учебно-исследовательских проектов детей и молодежи по проблемам защиты окружающей среды «Человек – Земля- Космос» «Созвездие»( 2 место в номинации «Астрономия» в 2014 году), многократный призер всероссийских соревнований по самбо и дзюдо, победитель Первенства Московской области по самбо среди юношей 2002-2003 годов рождения в 2014 году, призер муниципального этапа всероссийской олимпиады школьников по математике в 2014 году.</w:t>
      </w:r>
      <w:r w:rsidRPr="00CF489B">
        <w:rPr>
          <w:rFonts w:ascii="Times New Roman" w:eastAsia="Times New Roman" w:hAnsi="Times New Roman" w:cs="Times New Roman"/>
          <w:b/>
          <w:bCs/>
          <w:sz w:val="24"/>
          <w:szCs w:val="24"/>
          <w:lang w:eastAsia="ru-RU"/>
        </w:rPr>
        <w:t xml:space="preserve"> </w:t>
      </w:r>
    </w:p>
    <w:p w:rsidR="00CF489B" w:rsidRPr="00CF489B" w:rsidRDefault="00CF489B" w:rsidP="00CF489B">
      <w:pPr>
        <w:spacing w:before="100" w:beforeAutospacing="1" w:after="100" w:afterAutospacing="1" w:line="240" w:lineRule="auto"/>
        <w:ind w:left="2552" w:hanging="2552"/>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3.Лагутина Екатерина</w:t>
      </w:r>
      <w:r w:rsidRPr="00CF489B">
        <w:rPr>
          <w:rFonts w:ascii="Times New Roman" w:eastAsia="Times New Roman" w:hAnsi="Times New Roman" w:cs="Times New Roman"/>
          <w:b/>
          <w:bCs/>
          <w:sz w:val="24"/>
          <w:szCs w:val="24"/>
          <w:lang w:eastAsia="ru-RU"/>
        </w:rPr>
        <w:t xml:space="preserve">,    </w:t>
      </w:r>
      <w:r w:rsidRPr="00CF489B">
        <w:rPr>
          <w:rFonts w:ascii="Times New Roman" w:eastAsia="Times New Roman" w:hAnsi="Times New Roman" w:cs="Times New Roman"/>
          <w:sz w:val="24"/>
          <w:szCs w:val="24"/>
          <w:lang w:eastAsia="ru-RU"/>
        </w:rPr>
        <w:t>ученица 7 класса АОУ ЛНИП, победитель регионального этапа олимпиады школьников Дж. Масвелла по физике; призер муниципального этапа всероссийской олимпиады школьников по русскому языку, географии, английскому языку, математике, физике в 2014 г.</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32" w:name="_Ref425880230"/>
      <w:bookmarkStart w:id="233" w:name="_Toc426145753"/>
      <w:bookmarkEnd w:id="232"/>
      <w:bookmarkEnd w:id="233"/>
      <w:r w:rsidRPr="00CF489B">
        <w:rPr>
          <w:rFonts w:ascii="Times New Roman" w:eastAsia="Times New Roman" w:hAnsi="Times New Roman" w:cs="Times New Roman"/>
          <w:sz w:val="24"/>
          <w:szCs w:val="24"/>
          <w:lang w:eastAsia="ru-RU"/>
        </w:rPr>
        <w:lastRenderedPageBreak/>
        <w:t>Список 8 . Кандидаты на участие в 10 смене</w:t>
      </w:r>
    </w:p>
    <w:p w:rsidR="00CF489B" w:rsidRPr="00CF489B" w:rsidRDefault="00CF489B" w:rsidP="00CF489B">
      <w:pPr>
        <w:spacing w:before="100" w:beforeAutospacing="1" w:after="100" w:afterAutospacing="1" w:line="240" w:lineRule="auto"/>
        <w:ind w:left="2127" w:hanging="2127"/>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r w:rsidRPr="00CF489B">
        <w:rPr>
          <w:rFonts w:ascii="Times New Roman" w:eastAsia="Times New Roman" w:hAnsi="Times New Roman" w:cs="Times New Roman"/>
          <w:b/>
          <w:bCs/>
          <w:sz w:val="24"/>
          <w:szCs w:val="24"/>
          <w:lang w:eastAsia="ru-RU"/>
        </w:rPr>
        <w:t>Зотов Дмитрий</w:t>
      </w:r>
      <w:r w:rsidRPr="00CF489B">
        <w:rPr>
          <w:rFonts w:ascii="Times New Roman" w:eastAsia="Times New Roman" w:hAnsi="Times New Roman" w:cs="Times New Roman"/>
          <w:sz w:val="24"/>
          <w:szCs w:val="24"/>
          <w:lang w:eastAsia="ru-RU"/>
        </w:rPr>
        <w:t>,    ученик 10 класса АОУ гимназии № 9, призер заключительного этапа всероссийской олимпиады школьников по истории и обществознанию; призер регионального этапа всероссийской олимпиады школьников по истории, обществознанию и русскому языку; победитель муниципального этапа всероссийской олимпиады школьников по истории, обществознанию, русскому языку; призер муниципального этапа всероссийской олимпиады школьников по мировой художественной культуре, химии, физике, географии в 2014-2015учебном году.</w:t>
      </w:r>
    </w:p>
    <w:p w:rsidR="00CF489B" w:rsidRPr="00CF489B" w:rsidRDefault="00CF489B" w:rsidP="00CF489B">
      <w:pPr>
        <w:spacing w:before="100" w:beforeAutospacing="1" w:after="100" w:afterAutospacing="1" w:line="240" w:lineRule="auto"/>
        <w:ind w:left="2127" w:hanging="2127"/>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2.Голиков Андрей,   ученик 10 класса МБОУ "Лицей №4", участник заключительного этапа всероссийской олимпиады школьников по географии; победитель регионального этапа всероссийской олимпиады школьников по Духовному краеведению Подмосковья, основам православной культуры; призёр регионального этапа всероссийской олимпиады школьников по географии, победитель муниципального этапа всероссийской олимпиады школьников по обществознанию, истории, духовному краеведению Подмосковья, основам православной культуры, ОБЖ; призер муниципального этапа всероссийской олимпиады школьников по географии, физике, экологии, русскому языку; призер интернет-конкурса «Растения, которые нас кормят и одевают», кафедра генетики, биотехнологии, селекции и семеноводства, кафедра растениеводства и луговых экосистем факультета агрономии и биотехнологии Российского государственного аграрного университета - МСХА имени К.А. Тимирязева; победитель муниципального музыкального фестиваля-конкурса «Играем вместе» в номинациях: «ансамбль учащихся» - 1 место, «учитель-ученик» - 2 место, участник игрового конкурса по истории мировой художественной культуры «Золотое руно», 7-е место в регионе, призер VIII городских образовательных чтений «Князь Владимир. Цивилизационный выбор Руси».</w:t>
      </w:r>
    </w:p>
    <w:p w:rsidR="00CF489B" w:rsidRPr="00CF489B" w:rsidRDefault="00CF489B" w:rsidP="00CF489B">
      <w:pPr>
        <w:spacing w:before="100" w:beforeAutospacing="1" w:after="100" w:afterAutospacing="1" w:line="240" w:lineRule="auto"/>
        <w:ind w:left="2127" w:hanging="2127"/>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3.Корнеев Даниил,   ученик 7 класса АОУ Лицея №19, многократный призер всероссийских соревнований по авиамоделизму среди обучающихся в классах авиационных свободнолетающих моделей; призер первенства Московской области по авиамоделированию в классах свободнолетающих моделей в рамках областного фестиваля детского и юношеского художественного и технического творчества «Юные таланты Московии»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34" w:name="_Toc394958736"/>
      <w:bookmarkStart w:id="235" w:name="_Toc421095749"/>
      <w:bookmarkStart w:id="236" w:name="_Ref425884945"/>
      <w:bookmarkStart w:id="237" w:name="_Ref425884949"/>
      <w:bookmarkStart w:id="238" w:name="_Toc426145754"/>
      <w:bookmarkEnd w:id="234"/>
      <w:bookmarkEnd w:id="235"/>
      <w:bookmarkEnd w:id="236"/>
      <w:bookmarkEnd w:id="237"/>
      <w:bookmarkEnd w:id="238"/>
      <w:r w:rsidRPr="00CF489B">
        <w:rPr>
          <w:rFonts w:ascii="Times New Roman" w:eastAsia="Times New Roman" w:hAnsi="Times New Roman" w:cs="Times New Roman"/>
          <w:sz w:val="24"/>
          <w:szCs w:val="24"/>
          <w:lang w:eastAsia="ru-RU"/>
        </w:rPr>
        <w:t>Список 9 . Темы постоянно действующих семинаров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ПДС №1 «Использование современных образовательных технологий в работе с детьми дошкольного возраста» (для заместителей заведующих по ВМР ДОУ и воспитателей), Паркасова Е.В., заместитель заведующего по ВМР МБДОУ № 4.</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2. ПДС №2 «Система работы по профилактике речевых нарушений у детей в группах общеразвивающей направленности» (для воспитателей), Гаврилова М.А., заведующий МБДОУ д/с №6.</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 ПДС №3 «Осуществление физического развития детей дошкольного возраста в соответствии с требованиями ФГОС ДО» (для инструкторов по физическому воспитанию, воспитателей), Королева Л.В., методист МБОУ ДО «УМОЦ».</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 ПДС №4 «Развитие профессионального мастерства музыкальных руководителей в соответствии с ФГОС ДО» ( для музыкальных руководителей), Беликова Е.С., методист МБОУ ДО «УМОЦ».</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 ПДС №5 «Реализация требований ФЗ «Об образовании в Российской Федерации» в коррекционно-педагогической работе с дошкольниками с ОВЗ» (для учителей-логопедов, учителей-дефектологов), Ткаченко Н.Г., учитель-логопед МБДОУ д/с №12, руководитель ГМО учителей - логопедов.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6. ПДС №6 «Детское изобразительное творчество в условиях реализации ФГОС ДО» (для воспитателей, руководители изостудий), Королева Л.В., методист МБОУ ДО «УМОЦ».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 ПДС №7 «Формирование возрастных новообразований от рождения до школы. Практические навыки для воспитателей и родителей» (для воспитателей), Суслова М.Л., педагог - психолог МБОУ ДО «УМОЦ».</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 ПДС №8 «Духовное просвещение на основе православия» (для педагогических работников ДОУ), Любезнова Л.В., методист МБОУ ДО «УМОЦ».</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 ПДС №15 «Развитие речи и творческого мышления обучающихся в контексте нового образовательного стандарта» Серебрякова Е.В., методист МБОУ ДО «УМОЦ», руководитель ГМО учителей русского языка и литературы.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 ПДС №16 «Порядок учета документов, входящих в состав библиотечного фонда» (для заведующих библиотекой), Булаева А.М., методист МБОУ ДО «УМОЦ».</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11. ПДС №17 «Повышение профессиональной компетенции учителей химии в вопросе реализации ФГОС ООО и подготовке к аттестации преподавателей в новой форме», Закаблук О.В., учитель химии АОУ лицея №19, руководитель ГМО учителей химии.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 ПДС №24 «Система работы учителя по формированию творческого потенциала учащихся на уроках технологии и во внеурочное время», Бортная Т.Б., методист МБОУ ДО «УМОЦ», руководитель ГМО учителей технологии.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 ПДС №28 «Повышение профессиональной компетенции учителей биологии в вопросе организации подготовки обучающихся к сдаче ЕГЭ и ОГЭ и к аттестации преподавателей» в 2014-2015учебном году, Голодова Л.В., учитель биологии МБОУ СОШ №10, руководитель ГМО учителей биологии.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39" w:name="_Ref425890689"/>
      <w:bookmarkStart w:id="240" w:name="_Toc426145755"/>
      <w:bookmarkEnd w:id="239"/>
      <w:bookmarkEnd w:id="240"/>
      <w:r w:rsidRPr="00CF489B">
        <w:rPr>
          <w:rFonts w:ascii="Times New Roman" w:eastAsia="Times New Roman" w:hAnsi="Times New Roman" w:cs="Times New Roman"/>
          <w:sz w:val="24"/>
          <w:szCs w:val="24"/>
          <w:lang w:eastAsia="ru-RU"/>
        </w:rPr>
        <w:lastRenderedPageBreak/>
        <w:t>Список 10 . Участники муниципального этапа областного конкурса дошкольных образовательных организаций Московской области на присвоение статуса Региональной инновационной площадки Московской области</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1 «Родничок» комбинированного вида</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детский сад для детей раннего возраста № 2 «Малышка»</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5 «Сказка» общеразвивающего вида</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6 «Дюймовочка» компенсирующего вида</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11 «Веселые ребята» комбинированного вида</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12 «Сказка» компенсирующего вида,</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15 «Солнышко» комбинированного вида</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Автономное дошкольное образовательное учреждение города Королёва Московской области детский сад № 16 «Забава» комбинированного вида,</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24 комбинированного вида</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города Королёва Московской области детский сад № 28 «Людмила» комбинированного вида</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детский сад № 29 «Звёздочка» комбинированного вида</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детский сад № 34 комбинированного вида</w:t>
      </w:r>
    </w:p>
    <w:p w:rsidR="00CF489B" w:rsidRPr="00CF489B" w:rsidRDefault="00CF489B" w:rsidP="00CF489B">
      <w:pPr>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w:t>
      </w:r>
      <w:r w:rsidRPr="00CF489B">
        <w:rPr>
          <w:rFonts w:ascii="Times New Roman" w:eastAsia="Times New Roman" w:hAnsi="Times New Roman" w:cs="Times New Roman"/>
          <w:sz w:val="14"/>
          <w:szCs w:val="14"/>
          <w:lang w:eastAsia="ru-RU"/>
        </w:rPr>
        <w:t xml:space="preserve">  </w:t>
      </w:r>
      <w:r w:rsidRPr="00CF489B">
        <w:rPr>
          <w:rFonts w:ascii="Times New Roman" w:eastAsia="Times New Roman" w:hAnsi="Times New Roman" w:cs="Times New Roman"/>
          <w:sz w:val="24"/>
          <w:szCs w:val="24"/>
          <w:lang w:eastAsia="ru-RU"/>
        </w:rPr>
        <w:t>Муниципальное бюджетное дошкольное образовательное учреждение детский сад № 36 «Звёздный» общеразвивающего вида.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41" w:name="_Ref425891612"/>
      <w:bookmarkStart w:id="242" w:name="_Toc426145756"/>
      <w:bookmarkEnd w:id="241"/>
      <w:bookmarkEnd w:id="242"/>
      <w:r w:rsidRPr="00CF489B">
        <w:rPr>
          <w:rFonts w:ascii="Times New Roman" w:eastAsia="Times New Roman" w:hAnsi="Times New Roman" w:cs="Times New Roman"/>
          <w:sz w:val="24"/>
          <w:szCs w:val="24"/>
          <w:lang w:eastAsia="ru-RU"/>
        </w:rPr>
        <w:t>Список 11 . Участие педагогические работники г.о. Королёв в некоторых инновационных мероприятиях</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 xml:space="preserve">1. Всероссийский Форум «Обучение. Воспитание. Развитие. 2014»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lastRenderedPageBreak/>
        <w:t>29.09.14- 10.10. 2014, г. Сочи, Краснодарский край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Организаторами Форума выступили: Министерство образования и науки Российской Федерации, Федерация психологов образования России, Московский городской психолого-педагогический университет, Центр практической психологии образования.</w:t>
      </w:r>
    </w:p>
    <w:tbl>
      <w:tblPr>
        <w:tblW w:w="5000" w:type="pct"/>
        <w:tblCellMar>
          <w:left w:w="0" w:type="dxa"/>
          <w:right w:w="0" w:type="dxa"/>
        </w:tblCellMar>
        <w:tblLook w:val="04A0" w:firstRow="1" w:lastRow="0" w:firstColumn="1" w:lastColumn="0" w:noHBand="0" w:noVBand="1"/>
      </w:tblPr>
      <w:tblGrid>
        <w:gridCol w:w="5757"/>
        <w:gridCol w:w="3814"/>
      </w:tblGrid>
      <w:tr w:rsidR="00CF489B" w:rsidRPr="00CF489B" w:rsidTr="00CF489B">
        <w:trPr>
          <w:tblHeader/>
        </w:trPr>
        <w:tc>
          <w:tcPr>
            <w:tcW w:w="59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Программа Форума</w:t>
            </w:r>
          </w:p>
        </w:tc>
        <w:tc>
          <w:tcPr>
            <w:tcW w:w="3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Участники</w:t>
            </w:r>
          </w:p>
        </w:tc>
      </w:tr>
      <w:tr w:rsidR="00CF489B" w:rsidRPr="00CF489B" w:rsidTr="00CF489B">
        <w:tc>
          <w:tcPr>
            <w:tcW w:w="59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1.Научно – практическая конференция;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2.Всероссийский психологический семинар – мастерская «Новые технологии в психологии»</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3.Всероссийский конкурс профессионального мастерства «Педагог – психолог России – 2014»;</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4. 6 -й Всероссийский конкурс психолого – педагогических программ «Новые технологии для «Новой школы»;</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5.Повышение квалификации – 72 часа.</w:t>
            </w:r>
          </w:p>
        </w:tc>
        <w:tc>
          <w:tcPr>
            <w:tcW w:w="3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1.Сорокина Ольга Анатольевна, педагог-психолог МБДОУ «ЦРР – д/с №1 «Журавушка»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2.Ноткина Светлана Григорьевна, методист МБОУ ДПО «УМОЦ»</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2. Международный Круглый стол "Диалог культур о воспитании детей младшего возраста</w:t>
      </w:r>
      <w:r w:rsidRPr="00CF489B">
        <w:rPr>
          <w:rFonts w:ascii="Times New Roman" w:eastAsia="Times New Roman" w:hAnsi="Times New Roman" w:cs="Times New Roman"/>
          <w:sz w:val="20"/>
          <w:szCs w:val="20"/>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 Выступление с мастер-классом «Возрождение традиций семейного чтения с использованием ИКТ»</w:t>
      </w:r>
    </w:p>
    <w:tbl>
      <w:tblPr>
        <w:tblW w:w="5000" w:type="pct"/>
        <w:tblCellMar>
          <w:left w:w="0" w:type="dxa"/>
          <w:right w:w="0" w:type="dxa"/>
        </w:tblCellMar>
        <w:tblLook w:val="04A0" w:firstRow="1" w:lastRow="0" w:firstColumn="1" w:lastColumn="0" w:noHBand="0" w:noVBand="1"/>
      </w:tblPr>
      <w:tblGrid>
        <w:gridCol w:w="805"/>
        <w:gridCol w:w="8766"/>
      </w:tblGrid>
      <w:tr w:rsidR="00CF489B" w:rsidRPr="00CF489B" w:rsidTr="00CF489B">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п/п</w:t>
            </w:r>
          </w:p>
        </w:tc>
        <w:tc>
          <w:tcPr>
            <w:tcW w:w="90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участника</w:t>
            </w:r>
          </w:p>
        </w:tc>
      </w:tr>
      <w:tr w:rsidR="00CF489B" w:rsidRPr="00CF489B" w:rsidTr="00CF489B">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9072"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Деркаченко Нина Владимировна, воспитатель МБДОУ «ЦРР-д/с №1 «Журавушка»</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 xml:space="preserve">3. </w:t>
      </w:r>
      <w:r w:rsidRPr="00CF489B">
        <w:rPr>
          <w:rFonts w:ascii="Times New Roman" w:eastAsia="Times New Roman" w:hAnsi="Times New Roman" w:cs="Times New Roman"/>
          <w:b/>
          <w:bCs/>
          <w:sz w:val="20"/>
          <w:szCs w:val="20"/>
          <w:lang w:val="en-US" w:eastAsia="ru-RU"/>
        </w:rPr>
        <w:t>V</w:t>
      </w:r>
      <w:r w:rsidRPr="00CF489B">
        <w:rPr>
          <w:rFonts w:ascii="Times New Roman" w:eastAsia="Times New Roman" w:hAnsi="Times New Roman" w:cs="Times New Roman"/>
          <w:b/>
          <w:bCs/>
          <w:sz w:val="20"/>
          <w:szCs w:val="20"/>
          <w:lang w:eastAsia="ru-RU"/>
        </w:rPr>
        <w:t xml:space="preserve"> Всероссийский профессиональный конкурс «Воспитатель года России – 2014», </w:t>
      </w:r>
      <w:r w:rsidRPr="00CF489B">
        <w:rPr>
          <w:rFonts w:ascii="Times New Roman" w:eastAsia="Times New Roman" w:hAnsi="Times New Roman" w:cs="Times New Roman"/>
          <w:sz w:val="20"/>
          <w:szCs w:val="20"/>
          <w:lang w:eastAsia="ru-RU"/>
        </w:rPr>
        <w:t xml:space="preserve">10-14 ноября 2014 </w:t>
      </w:r>
      <w:r w:rsidRPr="00CF489B">
        <w:rPr>
          <w:rFonts w:ascii="Times New Roman" w:eastAsia="Times New Roman" w:hAnsi="Times New Roman" w:cs="Times New Roman"/>
          <w:b/>
          <w:bCs/>
          <w:sz w:val="20"/>
          <w:szCs w:val="20"/>
          <w:lang w:eastAsia="ru-RU"/>
        </w:rPr>
        <w:t>«Научно-методический центр профсоюза работников АПК»</w:t>
      </w:r>
      <w:r w:rsidRPr="00CF489B">
        <w:rPr>
          <w:rFonts w:ascii="Times New Roman" w:eastAsia="Times New Roman" w:hAnsi="Times New Roman" w:cs="Times New Roman"/>
          <w:sz w:val="20"/>
          <w:szCs w:val="20"/>
          <w:lang w:eastAsia="ru-RU"/>
        </w:rPr>
        <w:t xml:space="preserve"> г. Москва</w:t>
      </w:r>
    </w:p>
    <w:tbl>
      <w:tblPr>
        <w:tblW w:w="5000" w:type="pct"/>
        <w:tblCellMar>
          <w:left w:w="0" w:type="dxa"/>
          <w:right w:w="0" w:type="dxa"/>
        </w:tblCellMar>
        <w:tblLook w:val="04A0" w:firstRow="1" w:lastRow="0" w:firstColumn="1" w:lastColumn="0" w:noHBand="0" w:noVBand="1"/>
      </w:tblPr>
      <w:tblGrid>
        <w:gridCol w:w="540"/>
        <w:gridCol w:w="3974"/>
        <w:gridCol w:w="5057"/>
      </w:tblGrid>
      <w:tr w:rsidR="00CF489B" w:rsidRPr="00CF489B" w:rsidTr="00CF489B">
        <w:tc>
          <w:tcPr>
            <w:tcW w:w="5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п/п</w:t>
            </w:r>
          </w:p>
        </w:tc>
        <w:tc>
          <w:tcPr>
            <w:tcW w:w="41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Ф.И.О. </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Посещенные мероприятия в статусе приглашенного лица </w:t>
            </w:r>
          </w:p>
        </w:tc>
      </w:tr>
      <w:tr w:rsidR="00CF489B" w:rsidRPr="00CF489B" w:rsidTr="00CF489B">
        <w:tc>
          <w:tcPr>
            <w:tcW w:w="5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4104"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Деркаченко Нина Владимировна, воспитатель МБДОУ «ЦРР-д/с №1 «Журавушка»</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1.Церемония открытия конкурса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2.Конкурсное мероприятие «Представление опыта работы»</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 xml:space="preserve">4. Х межрегиональный семинар «Межрегиональный опыт: инновации, творчество, стандарт»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01.11.14 - 06.11.14 Краснодарский край, п. Лазаревский</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Организаторами Форума выступили: Министерство образования и науки Российской Федерации, РБОУ ДПО РО «Ростовский институт повышения квалификации и профессиональной переподготовки работников образования»</w:t>
      </w:r>
    </w:p>
    <w:tbl>
      <w:tblPr>
        <w:tblW w:w="5000" w:type="pct"/>
        <w:tblCellMar>
          <w:left w:w="0" w:type="dxa"/>
          <w:right w:w="0" w:type="dxa"/>
        </w:tblCellMar>
        <w:tblLook w:val="04A0" w:firstRow="1" w:lastRow="0" w:firstColumn="1" w:lastColumn="0" w:noHBand="0" w:noVBand="1"/>
      </w:tblPr>
      <w:tblGrid>
        <w:gridCol w:w="5759"/>
        <w:gridCol w:w="3812"/>
      </w:tblGrid>
      <w:tr w:rsidR="00CF489B" w:rsidRPr="00CF489B" w:rsidTr="00CF489B">
        <w:tc>
          <w:tcPr>
            <w:tcW w:w="59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Программа семинара</w:t>
            </w:r>
          </w:p>
        </w:tc>
        <w:tc>
          <w:tcPr>
            <w:tcW w:w="3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Участники</w:t>
            </w:r>
          </w:p>
        </w:tc>
      </w:tr>
      <w:tr w:rsidR="00CF489B" w:rsidRPr="00CF489B" w:rsidTr="00CF489B">
        <w:tc>
          <w:tcPr>
            <w:tcW w:w="59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1.«Проектирование в образовании: теория и практика»;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-«Мастер-классы» победителей и финалистов конкурса педагогического мастерства «Учитель года» разных лет</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2.«Технология смешанного обучения»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3.«Творческие мастерские педагогов России» </w:t>
            </w:r>
          </w:p>
        </w:tc>
        <w:tc>
          <w:tcPr>
            <w:tcW w:w="3935"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Ноткина Светлана Григорьевна, методист МБОУ ДПО «УМОЦ»</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 xml:space="preserve">5. III Всероссийская научно-практическая конференция специалистов дошкольного и начального общего образования «Деятельность образовательных организаций по реализации ФГОС дошкольного и начального общего образования».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Выступление с мастер-классом: «Использование ИКТ для ознакомления дошкольников с художественной литературой», секция «Ребёнок и книга», 27.11.2014г., МГОГИг. Орехово-Зуево</w:t>
      </w:r>
    </w:p>
    <w:tbl>
      <w:tblPr>
        <w:tblW w:w="5000" w:type="pct"/>
        <w:tblCellMar>
          <w:left w:w="0" w:type="dxa"/>
          <w:right w:w="0" w:type="dxa"/>
        </w:tblCellMar>
        <w:tblLook w:val="04A0" w:firstRow="1" w:lastRow="0" w:firstColumn="1" w:lastColumn="0" w:noHBand="0" w:noVBand="1"/>
      </w:tblPr>
      <w:tblGrid>
        <w:gridCol w:w="1077"/>
        <w:gridCol w:w="8494"/>
      </w:tblGrid>
      <w:tr w:rsidR="00CF489B" w:rsidRPr="00CF489B" w:rsidTr="00CF489B">
        <w:tc>
          <w:tcPr>
            <w:tcW w:w="1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п/п</w:t>
            </w:r>
          </w:p>
        </w:tc>
        <w:tc>
          <w:tcPr>
            <w:tcW w:w="87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участника</w:t>
            </w:r>
          </w:p>
        </w:tc>
      </w:tr>
      <w:tr w:rsidR="00CF489B" w:rsidRPr="00CF489B" w:rsidTr="00CF489B">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78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Деркаченко Нина Владимировна, воспитатель МБДОУ «ЦРР-д/с №1 «Журавушка»</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6. Зональная педагогическая ассамблея «Речевое развитие дошкольников в контексте дошкольного образования»</w:t>
      </w:r>
      <w:r w:rsidRPr="00CF489B">
        <w:rPr>
          <w:rFonts w:ascii="Times New Roman" w:eastAsia="Times New Roman" w:hAnsi="Times New Roman" w:cs="Times New Roman"/>
          <w:sz w:val="20"/>
          <w:szCs w:val="20"/>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 Выступление: «Мультимедийная презентация как элемент социального партнерства ДОО и семьи в системе речевого развития дошкольников», 26.03.2015г., Орехово-Зуево, МДОУ Детский сад № 1</w:t>
      </w:r>
    </w:p>
    <w:tbl>
      <w:tblPr>
        <w:tblW w:w="5000" w:type="pct"/>
        <w:tblCellMar>
          <w:left w:w="0" w:type="dxa"/>
          <w:right w:w="0" w:type="dxa"/>
        </w:tblCellMar>
        <w:tblLook w:val="04A0" w:firstRow="1" w:lastRow="0" w:firstColumn="1" w:lastColumn="0" w:noHBand="0" w:noVBand="1"/>
      </w:tblPr>
      <w:tblGrid>
        <w:gridCol w:w="941"/>
        <w:gridCol w:w="8630"/>
      </w:tblGrid>
      <w:tr w:rsidR="00CF489B" w:rsidRPr="00CF489B" w:rsidTr="00CF489B">
        <w:tc>
          <w:tcPr>
            <w:tcW w:w="9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п/п</w:t>
            </w:r>
          </w:p>
        </w:tc>
        <w:tc>
          <w:tcPr>
            <w:tcW w:w="8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участника</w:t>
            </w:r>
          </w:p>
        </w:tc>
      </w:tr>
      <w:tr w:rsidR="00CF489B" w:rsidRPr="00CF489B" w:rsidTr="00CF489B">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930"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Деркаченко Нина Владимировна, воспитатель МБДОУ «ЦРР-д/с №1 «Журавушка»</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 xml:space="preserve">7. </w:t>
      </w:r>
      <w:r w:rsidRPr="00CF489B">
        <w:rPr>
          <w:rFonts w:ascii="Times New Roman" w:eastAsia="Times New Roman" w:hAnsi="Times New Roman" w:cs="Times New Roman"/>
          <w:b/>
          <w:bCs/>
          <w:sz w:val="20"/>
          <w:szCs w:val="20"/>
          <w:lang w:val="en-US" w:eastAsia="ru-RU"/>
        </w:rPr>
        <w:t>XI</w:t>
      </w:r>
      <w:r w:rsidRPr="00CF489B">
        <w:rPr>
          <w:rFonts w:ascii="Times New Roman" w:eastAsia="Times New Roman" w:hAnsi="Times New Roman" w:cs="Times New Roman"/>
          <w:b/>
          <w:bCs/>
          <w:sz w:val="20"/>
          <w:szCs w:val="20"/>
          <w:lang w:eastAsia="ru-RU"/>
        </w:rPr>
        <w:t xml:space="preserve"> Подмосковный слет участников областного конкурса «Педагог года Подмосковья», </w:t>
      </w:r>
      <w:r w:rsidRPr="00CF489B">
        <w:rPr>
          <w:rFonts w:ascii="Times New Roman" w:eastAsia="Times New Roman" w:hAnsi="Times New Roman" w:cs="Times New Roman"/>
          <w:sz w:val="20"/>
          <w:szCs w:val="20"/>
          <w:lang w:eastAsia="ru-RU"/>
        </w:rPr>
        <w:t>г.о. Пущино Московская область 04.02 – 06.02.2015г.</w:t>
      </w:r>
    </w:p>
    <w:tbl>
      <w:tblPr>
        <w:tblW w:w="5000" w:type="pct"/>
        <w:tblCellMar>
          <w:left w:w="0" w:type="dxa"/>
          <w:right w:w="0" w:type="dxa"/>
        </w:tblCellMar>
        <w:tblLook w:val="04A0" w:firstRow="1" w:lastRow="0" w:firstColumn="1" w:lastColumn="0" w:noHBand="0" w:noVBand="1"/>
      </w:tblPr>
      <w:tblGrid>
        <w:gridCol w:w="941"/>
        <w:gridCol w:w="8630"/>
      </w:tblGrid>
      <w:tr w:rsidR="00CF489B" w:rsidRPr="00CF489B" w:rsidTr="00CF489B">
        <w:tc>
          <w:tcPr>
            <w:tcW w:w="9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п/п</w:t>
            </w:r>
          </w:p>
        </w:tc>
        <w:tc>
          <w:tcPr>
            <w:tcW w:w="8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участников слёта, ОУ, должность</w:t>
            </w:r>
          </w:p>
        </w:tc>
      </w:tr>
      <w:tr w:rsidR="00CF489B" w:rsidRPr="00CF489B" w:rsidTr="00CF489B">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930"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Климова Светлана Николаевна, учитель химии АОУ гимназия №9, победитель муниципального этапа конкурса «Педагог года Подмосковья – 2015», номинация «Учитель года»</w:t>
            </w:r>
          </w:p>
        </w:tc>
      </w:tr>
      <w:tr w:rsidR="00CF489B" w:rsidRPr="00CF489B" w:rsidTr="00CF489B">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8930"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Юсупова Эльвира Рашидовна, учитель информатики МБОУ СОШ №3, молодой специалист</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8. Научно-методический семинар по теме: «Совершенствование деятельности детских молодежных и детских общественных объединений»,</w:t>
      </w:r>
      <w:r w:rsidRPr="00CF489B">
        <w:rPr>
          <w:rFonts w:ascii="Times New Roman" w:eastAsia="Times New Roman" w:hAnsi="Times New Roman" w:cs="Times New Roman"/>
          <w:sz w:val="20"/>
          <w:szCs w:val="20"/>
          <w:lang w:eastAsia="ru-RU"/>
        </w:rPr>
        <w:t xml:space="preserve"> 04.02.2015 г., ГОУ ВПО «Московский государственный областной университет»</w:t>
      </w:r>
    </w:p>
    <w:tbl>
      <w:tblPr>
        <w:tblW w:w="5000" w:type="pct"/>
        <w:tblCellMar>
          <w:left w:w="0" w:type="dxa"/>
          <w:right w:w="0" w:type="dxa"/>
        </w:tblCellMar>
        <w:tblLook w:val="04A0" w:firstRow="1" w:lastRow="0" w:firstColumn="1" w:lastColumn="0" w:noHBand="0" w:noVBand="1"/>
      </w:tblPr>
      <w:tblGrid>
        <w:gridCol w:w="942"/>
        <w:gridCol w:w="8629"/>
      </w:tblGrid>
      <w:tr w:rsidR="00CF489B" w:rsidRPr="00CF489B" w:rsidTr="00CF489B">
        <w:tc>
          <w:tcPr>
            <w:tcW w:w="9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п/п</w:t>
            </w:r>
          </w:p>
        </w:tc>
        <w:tc>
          <w:tcPr>
            <w:tcW w:w="8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участника</w:t>
            </w:r>
          </w:p>
        </w:tc>
      </w:tr>
      <w:tr w:rsidR="00CF489B" w:rsidRPr="00CF489B" w:rsidTr="00CF489B">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930"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Ноткина Светлана Григорьевна, методист МБОУ ДО «УМОЦ»</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9.</w:t>
      </w:r>
      <w:r w:rsidRPr="00CF489B">
        <w:rPr>
          <w:rFonts w:ascii="Times New Roman" w:eastAsia="Times New Roman" w:hAnsi="Times New Roman" w:cs="Times New Roman"/>
          <w:sz w:val="20"/>
          <w:szCs w:val="20"/>
          <w:lang w:eastAsia="ru-RU"/>
        </w:rPr>
        <w:t xml:space="preserve"> </w:t>
      </w:r>
      <w:r w:rsidRPr="00CF489B">
        <w:rPr>
          <w:rFonts w:ascii="Times New Roman" w:eastAsia="Times New Roman" w:hAnsi="Times New Roman" w:cs="Times New Roman"/>
          <w:b/>
          <w:bCs/>
          <w:sz w:val="20"/>
          <w:szCs w:val="20"/>
          <w:lang w:eastAsia="ru-RU"/>
        </w:rPr>
        <w:t>Областное обсуждение проекта «Стратегия развития воспитания в Российской Федерации (2015-2025</w:t>
      </w:r>
      <w:r w:rsidRPr="00CF489B">
        <w:rPr>
          <w:rFonts w:ascii="Times New Roman" w:eastAsia="Times New Roman" w:hAnsi="Times New Roman" w:cs="Times New Roman"/>
          <w:sz w:val="20"/>
          <w:szCs w:val="20"/>
          <w:lang w:eastAsia="ru-RU"/>
        </w:rPr>
        <w:t>)», 10.02.15г., ГОУ ВПО «Московский государственный областной университет»</w:t>
      </w:r>
    </w:p>
    <w:tbl>
      <w:tblPr>
        <w:tblW w:w="5000" w:type="pct"/>
        <w:tblCellMar>
          <w:left w:w="0" w:type="dxa"/>
          <w:right w:w="0" w:type="dxa"/>
        </w:tblCellMar>
        <w:tblLook w:val="04A0" w:firstRow="1" w:lastRow="0" w:firstColumn="1" w:lastColumn="0" w:noHBand="0" w:noVBand="1"/>
      </w:tblPr>
      <w:tblGrid>
        <w:gridCol w:w="942"/>
        <w:gridCol w:w="8629"/>
      </w:tblGrid>
      <w:tr w:rsidR="00CF489B" w:rsidRPr="00CF489B" w:rsidTr="00CF489B">
        <w:trPr>
          <w:tblHeader/>
        </w:trPr>
        <w:tc>
          <w:tcPr>
            <w:tcW w:w="9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п/п</w:t>
            </w:r>
          </w:p>
        </w:tc>
        <w:tc>
          <w:tcPr>
            <w:tcW w:w="8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участника</w:t>
            </w:r>
          </w:p>
        </w:tc>
      </w:tr>
      <w:tr w:rsidR="00CF489B" w:rsidRPr="00CF489B" w:rsidTr="00CF489B">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930"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Ноткина Светлана Григорьевна, методист МБОУ ДО «УМОЦ»</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10. Научно - методический семинар по теме «Организация добровольческой (волонтерской) деятельности обучающихся образовательных организаций как средства воспитания и социализации детей и подростков»,</w:t>
      </w:r>
      <w:r w:rsidRPr="00CF489B">
        <w:rPr>
          <w:rFonts w:ascii="Times New Roman" w:eastAsia="Times New Roman" w:hAnsi="Times New Roman" w:cs="Times New Roman"/>
          <w:sz w:val="20"/>
          <w:szCs w:val="20"/>
          <w:lang w:eastAsia="ru-RU"/>
        </w:rPr>
        <w:t xml:space="preserve"> 11.02.2015 г., ГОУ ВПО «Московский государственный областной университет»</w:t>
      </w:r>
    </w:p>
    <w:tbl>
      <w:tblPr>
        <w:tblW w:w="5000" w:type="pct"/>
        <w:tblCellMar>
          <w:left w:w="0" w:type="dxa"/>
          <w:right w:w="0" w:type="dxa"/>
        </w:tblCellMar>
        <w:tblLook w:val="04A0" w:firstRow="1" w:lastRow="0" w:firstColumn="1" w:lastColumn="0" w:noHBand="0" w:noVBand="1"/>
      </w:tblPr>
      <w:tblGrid>
        <w:gridCol w:w="942"/>
        <w:gridCol w:w="8629"/>
      </w:tblGrid>
      <w:tr w:rsidR="00CF489B" w:rsidRPr="00CF489B" w:rsidTr="00CF489B">
        <w:tc>
          <w:tcPr>
            <w:tcW w:w="9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п/п</w:t>
            </w:r>
          </w:p>
        </w:tc>
        <w:tc>
          <w:tcPr>
            <w:tcW w:w="8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участника</w:t>
            </w:r>
          </w:p>
        </w:tc>
      </w:tr>
      <w:tr w:rsidR="00CF489B" w:rsidRPr="00CF489B" w:rsidTr="00CF489B">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930"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Ноткина Светлана Григорьевна, методист МБОУ ДО «УМОЦ»</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11.</w:t>
      </w:r>
      <w:r w:rsidRPr="00CF489B">
        <w:rPr>
          <w:rFonts w:ascii="Times New Roman" w:eastAsia="Times New Roman" w:hAnsi="Times New Roman" w:cs="Times New Roman"/>
          <w:sz w:val="20"/>
          <w:szCs w:val="20"/>
          <w:lang w:eastAsia="ru-RU"/>
        </w:rPr>
        <w:t xml:space="preserve"> </w:t>
      </w:r>
      <w:r w:rsidRPr="00CF489B">
        <w:rPr>
          <w:rFonts w:ascii="Times New Roman" w:eastAsia="Times New Roman" w:hAnsi="Times New Roman" w:cs="Times New Roman"/>
          <w:b/>
          <w:bCs/>
          <w:sz w:val="20"/>
          <w:szCs w:val="20"/>
          <w:lang w:eastAsia="ru-RU"/>
        </w:rPr>
        <w:t>Региональный установочный семинар</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 xml:space="preserve">«Методическая поддержка участников областного конкурса в номинации «Воспитатель года Подмосковья».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Выступление: «Профессиональный конкурс: интерес, общение, обмен опытом», 17.02.2015, МГОГИ, Орехово-Зуево</w:t>
      </w:r>
    </w:p>
    <w:tbl>
      <w:tblPr>
        <w:tblW w:w="5000" w:type="pct"/>
        <w:tblCellMar>
          <w:left w:w="0" w:type="dxa"/>
          <w:right w:w="0" w:type="dxa"/>
        </w:tblCellMar>
        <w:tblLook w:val="04A0" w:firstRow="1" w:lastRow="0" w:firstColumn="1" w:lastColumn="0" w:noHBand="0" w:noVBand="1"/>
      </w:tblPr>
      <w:tblGrid>
        <w:gridCol w:w="941"/>
        <w:gridCol w:w="8630"/>
      </w:tblGrid>
      <w:tr w:rsidR="00CF489B" w:rsidRPr="00CF489B" w:rsidTr="00CF489B">
        <w:tc>
          <w:tcPr>
            <w:tcW w:w="9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п/п</w:t>
            </w:r>
          </w:p>
        </w:tc>
        <w:tc>
          <w:tcPr>
            <w:tcW w:w="8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участника</w:t>
            </w:r>
          </w:p>
        </w:tc>
      </w:tr>
      <w:tr w:rsidR="00CF489B" w:rsidRPr="00CF489B" w:rsidTr="00CF489B">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930"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Деркаченко Нина Владимировна, воспитатель МБДОУ «ЦРР-д/с №1 «Журавушка»</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 xml:space="preserve">12. Российско-французский форум «Образование для устойчивого развития в Московской области», </w:t>
      </w:r>
      <w:r w:rsidRPr="00CF489B">
        <w:rPr>
          <w:rFonts w:ascii="Times New Roman" w:eastAsia="Times New Roman" w:hAnsi="Times New Roman" w:cs="Times New Roman"/>
          <w:sz w:val="20"/>
          <w:szCs w:val="20"/>
          <w:lang w:eastAsia="ru-RU"/>
        </w:rPr>
        <w:t>г. Красногорск, Дом Правительства Московской области 23.03.2015</w:t>
      </w:r>
    </w:p>
    <w:tbl>
      <w:tblPr>
        <w:tblW w:w="5000" w:type="pct"/>
        <w:tblCellMar>
          <w:left w:w="0" w:type="dxa"/>
          <w:right w:w="0" w:type="dxa"/>
        </w:tblCellMar>
        <w:tblLook w:val="04A0" w:firstRow="1" w:lastRow="0" w:firstColumn="1" w:lastColumn="0" w:noHBand="0" w:noVBand="1"/>
      </w:tblPr>
      <w:tblGrid>
        <w:gridCol w:w="970"/>
        <w:gridCol w:w="8601"/>
      </w:tblGrid>
      <w:tr w:rsidR="00CF489B" w:rsidRPr="00CF489B" w:rsidTr="00CF489B">
        <w:tc>
          <w:tcPr>
            <w:tcW w:w="9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п/п</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участника</w:t>
            </w:r>
          </w:p>
        </w:tc>
      </w:tr>
      <w:tr w:rsidR="00CF489B" w:rsidRPr="00CF489B" w:rsidTr="00CF489B">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Вощилина Людмила Васильевна, учитель французского языка МОУ «Гимназия №5»</w:t>
            </w:r>
          </w:p>
        </w:tc>
      </w:tr>
      <w:tr w:rsidR="00CF489B" w:rsidRPr="00CF489B" w:rsidTr="00CF489B">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Петрухина Ирина Фёдоровна, учитель французского языка МБОУ гимназия №11</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 xml:space="preserve">13. Всероссийской научно-практической конференции «Молодёжная политика, воспитательная и патриотическая работа: практика </w:t>
      </w:r>
      <w:r w:rsidRPr="00CF489B">
        <w:rPr>
          <w:rFonts w:ascii="Times New Roman" w:eastAsia="Times New Roman" w:hAnsi="Times New Roman" w:cs="Times New Roman"/>
          <w:b/>
          <w:bCs/>
          <w:sz w:val="20"/>
          <w:szCs w:val="20"/>
          <w:lang w:val="en-US" w:eastAsia="ru-RU"/>
        </w:rPr>
        <w:t>XXI</w:t>
      </w:r>
      <w:r w:rsidRPr="00CF489B">
        <w:rPr>
          <w:rFonts w:ascii="Times New Roman" w:eastAsia="Times New Roman" w:hAnsi="Times New Roman" w:cs="Times New Roman"/>
          <w:b/>
          <w:bCs/>
          <w:sz w:val="20"/>
          <w:szCs w:val="20"/>
          <w:lang w:eastAsia="ru-RU"/>
        </w:rPr>
        <w:t xml:space="preserve"> века»,</w:t>
      </w:r>
      <w:r w:rsidRPr="00CF489B">
        <w:rPr>
          <w:rFonts w:ascii="Times New Roman" w:eastAsia="Times New Roman" w:hAnsi="Times New Roman" w:cs="Times New Roman"/>
          <w:sz w:val="20"/>
          <w:szCs w:val="20"/>
          <w:lang w:eastAsia="ru-RU"/>
        </w:rPr>
        <w:t xml:space="preserve"> 24.03.2015г., Московская область, Пушкинский муниципальный район, г.п. Черкизово</w:t>
      </w:r>
    </w:p>
    <w:tbl>
      <w:tblPr>
        <w:tblW w:w="5000" w:type="pct"/>
        <w:tblCellMar>
          <w:left w:w="0" w:type="dxa"/>
          <w:right w:w="0" w:type="dxa"/>
        </w:tblCellMar>
        <w:tblLook w:val="04A0" w:firstRow="1" w:lastRow="0" w:firstColumn="1" w:lastColumn="0" w:noHBand="0" w:noVBand="1"/>
      </w:tblPr>
      <w:tblGrid>
        <w:gridCol w:w="1168"/>
        <w:gridCol w:w="8403"/>
      </w:tblGrid>
      <w:tr w:rsidR="00CF489B" w:rsidRPr="00CF489B" w:rsidTr="00CF489B">
        <w:tc>
          <w:tcPr>
            <w:tcW w:w="11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п/п</w:t>
            </w:r>
          </w:p>
        </w:tc>
        <w:tc>
          <w:tcPr>
            <w:tcW w:w="8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участника</w:t>
            </w:r>
          </w:p>
        </w:tc>
      </w:tr>
      <w:tr w:rsidR="00CF489B" w:rsidRPr="00CF489B" w:rsidTr="00CF489B">
        <w:tc>
          <w:tcPr>
            <w:tcW w:w="1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694"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Ноткина Светлана Григорьевна, методист МБОУ ДО «УМОЦ»</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lastRenderedPageBreak/>
        <w:t>14. IV</w:t>
      </w:r>
      <w:r w:rsidRPr="00CF489B">
        <w:rPr>
          <w:rFonts w:ascii="Times New Roman" w:eastAsia="Times New Roman" w:hAnsi="Times New Roman" w:cs="Times New Roman"/>
          <w:sz w:val="20"/>
          <w:szCs w:val="20"/>
          <w:lang w:eastAsia="ru-RU"/>
        </w:rPr>
        <w:t> </w:t>
      </w:r>
      <w:r w:rsidRPr="00CF489B">
        <w:rPr>
          <w:rFonts w:ascii="Times New Roman" w:eastAsia="Times New Roman" w:hAnsi="Times New Roman" w:cs="Times New Roman"/>
          <w:b/>
          <w:bCs/>
          <w:sz w:val="20"/>
          <w:szCs w:val="20"/>
          <w:lang w:eastAsia="ru-RU"/>
        </w:rPr>
        <w:t xml:space="preserve">международная научно-практическая конференция «Воспитание и обучение детей младшего возраста», </w:t>
      </w:r>
      <w:r w:rsidRPr="00CF489B">
        <w:rPr>
          <w:rFonts w:ascii="Times New Roman" w:eastAsia="Times New Roman" w:hAnsi="Times New Roman" w:cs="Times New Roman"/>
          <w:sz w:val="20"/>
          <w:szCs w:val="20"/>
          <w:lang w:eastAsia="ru-RU"/>
        </w:rPr>
        <w:t>23-25 апреля 2015 г, МГУ, г. Москва</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Напечатана статья в сборнике конференции «Развитие интереса дошкольников к художественной литературе посредством сотрудничества ДОО и семьи»</w:t>
      </w:r>
    </w:p>
    <w:tbl>
      <w:tblPr>
        <w:tblW w:w="5000" w:type="pct"/>
        <w:tblCellMar>
          <w:left w:w="0" w:type="dxa"/>
          <w:right w:w="0" w:type="dxa"/>
        </w:tblCellMar>
        <w:tblLook w:val="04A0" w:firstRow="1" w:lastRow="0" w:firstColumn="1" w:lastColumn="0" w:noHBand="0" w:noVBand="1"/>
      </w:tblPr>
      <w:tblGrid>
        <w:gridCol w:w="1077"/>
        <w:gridCol w:w="8494"/>
      </w:tblGrid>
      <w:tr w:rsidR="00CF489B" w:rsidRPr="00CF489B" w:rsidTr="00CF489B">
        <w:tc>
          <w:tcPr>
            <w:tcW w:w="1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п/п</w:t>
            </w:r>
          </w:p>
        </w:tc>
        <w:tc>
          <w:tcPr>
            <w:tcW w:w="87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участника</w:t>
            </w:r>
          </w:p>
        </w:tc>
      </w:tr>
      <w:tr w:rsidR="00CF489B" w:rsidRPr="00CF489B" w:rsidTr="00CF489B">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78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Деркаченко Нина Владимировна, воспитатель МБДОУ «ЦРР-д/с №1 «Журавушка»</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 xml:space="preserve">15. Всероссийский семинар «Мониторинг проведения ГИА-2015», </w:t>
      </w:r>
      <w:r w:rsidRPr="00CF489B">
        <w:rPr>
          <w:rFonts w:ascii="Times New Roman" w:eastAsia="Times New Roman" w:hAnsi="Times New Roman" w:cs="Times New Roman"/>
          <w:sz w:val="20"/>
          <w:szCs w:val="20"/>
          <w:lang w:eastAsia="ru-RU"/>
        </w:rPr>
        <w:t>14.05.15 – 15.05.15г, ФГБУ «Федеральный центр тестирования»</w:t>
      </w:r>
    </w:p>
    <w:tbl>
      <w:tblPr>
        <w:tblW w:w="5000" w:type="pct"/>
        <w:tblCellMar>
          <w:left w:w="0" w:type="dxa"/>
          <w:right w:w="0" w:type="dxa"/>
        </w:tblCellMar>
        <w:tblLook w:val="04A0" w:firstRow="1" w:lastRow="0" w:firstColumn="1" w:lastColumn="0" w:noHBand="0" w:noVBand="1"/>
      </w:tblPr>
      <w:tblGrid>
        <w:gridCol w:w="1168"/>
        <w:gridCol w:w="8403"/>
      </w:tblGrid>
      <w:tr w:rsidR="00CF489B" w:rsidRPr="00CF489B" w:rsidTr="00CF489B">
        <w:tc>
          <w:tcPr>
            <w:tcW w:w="11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п/п</w:t>
            </w:r>
          </w:p>
        </w:tc>
        <w:tc>
          <w:tcPr>
            <w:tcW w:w="8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участника</w:t>
            </w:r>
          </w:p>
        </w:tc>
      </w:tr>
      <w:tr w:rsidR="00CF489B" w:rsidRPr="00CF489B" w:rsidTr="00CF489B">
        <w:tc>
          <w:tcPr>
            <w:tcW w:w="1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694"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Ноткина Светлана Григорьевна, методист МБОУ ДО «УМОЦ»</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0"/>
          <w:szCs w:val="20"/>
          <w:lang w:eastAsia="ru-RU"/>
        </w:rPr>
        <w:t xml:space="preserve">16. 22 Международная конференция «Математика. Компьютер. Образование», </w:t>
      </w:r>
      <w:r w:rsidRPr="00CF489B">
        <w:rPr>
          <w:rFonts w:ascii="Times New Roman" w:eastAsia="Times New Roman" w:hAnsi="Times New Roman" w:cs="Times New Roman"/>
          <w:sz w:val="20"/>
          <w:szCs w:val="20"/>
          <w:lang w:eastAsia="ru-RU"/>
        </w:rPr>
        <w:t>31.01.2015, г.о. Пущино Московская область. В сборнике материалов конференции опубликованы статьи педагогов.</w:t>
      </w:r>
    </w:p>
    <w:tbl>
      <w:tblPr>
        <w:tblW w:w="5000" w:type="pct"/>
        <w:tblCellMar>
          <w:left w:w="0" w:type="dxa"/>
          <w:right w:w="0" w:type="dxa"/>
        </w:tblCellMar>
        <w:tblLook w:val="04A0" w:firstRow="1" w:lastRow="0" w:firstColumn="1" w:lastColumn="0" w:noHBand="0" w:noVBand="1"/>
      </w:tblPr>
      <w:tblGrid>
        <w:gridCol w:w="1077"/>
        <w:gridCol w:w="8494"/>
      </w:tblGrid>
      <w:tr w:rsidR="00CF489B" w:rsidRPr="00CF489B" w:rsidTr="00CF489B">
        <w:tc>
          <w:tcPr>
            <w:tcW w:w="1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п/п</w:t>
            </w:r>
          </w:p>
        </w:tc>
        <w:tc>
          <w:tcPr>
            <w:tcW w:w="87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Ф.И.О. участника</w:t>
            </w:r>
          </w:p>
        </w:tc>
      </w:tr>
      <w:tr w:rsidR="00CF489B" w:rsidRPr="00CF489B" w:rsidTr="00CF489B">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78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Руднева Наталья Александровна, учитель русского языка и литературы МОУ «Гимназия №5»</w:t>
            </w:r>
          </w:p>
        </w:tc>
      </w:tr>
      <w:tr w:rsidR="00CF489B" w:rsidRPr="00CF489B" w:rsidTr="00CF489B">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8788" w:type="dxa"/>
            <w:tcBorders>
              <w:top w:val="nil"/>
              <w:left w:val="nil"/>
              <w:bottom w:val="single" w:sz="8" w:space="0" w:color="auto"/>
              <w:right w:val="single" w:sz="8" w:space="0" w:color="auto"/>
            </w:tcBorders>
            <w:tcMar>
              <w:top w:w="0" w:type="dxa"/>
              <w:left w:w="108" w:type="dxa"/>
              <w:bottom w:w="0" w:type="dxa"/>
              <w:right w:w="108" w:type="dxa"/>
            </w:tcMar>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Смирнова Лилия Анатольевна, учитель русского языка и литературы МОУ «Гимназия №5»</w:t>
            </w:r>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43" w:name="_Ref426145684"/>
      <w:bookmarkStart w:id="244" w:name="_Toc426145757"/>
      <w:bookmarkEnd w:id="243"/>
      <w:bookmarkEnd w:id="244"/>
      <w:r w:rsidRPr="00CF489B">
        <w:rPr>
          <w:rFonts w:ascii="Times New Roman" w:eastAsia="Times New Roman" w:hAnsi="Times New Roman" w:cs="Times New Roman"/>
          <w:sz w:val="24"/>
          <w:szCs w:val="24"/>
          <w:lang w:eastAsia="ru-RU"/>
        </w:rPr>
        <w:t>Список 12 . Лауреаты конкурса в Номинации «Наставник будущих ученых» (2015г)</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Дубна </w:t>
      </w:r>
      <w:r w:rsidRPr="00CF489B">
        <w:rPr>
          <w:rFonts w:ascii="Times New Roman" w:eastAsia="Times New Roman" w:hAnsi="Times New Roman" w:cs="Times New Roman"/>
          <w:b/>
          <w:bCs/>
          <w:sz w:val="24"/>
          <w:szCs w:val="24"/>
          <w:lang w:eastAsia="ru-RU"/>
        </w:rPr>
        <w:t xml:space="preserve">Исакова Зинаида Викторовна </w:t>
      </w:r>
      <w:r w:rsidRPr="00CF489B">
        <w:rPr>
          <w:rFonts w:ascii="Times New Roman" w:eastAsia="Times New Roman" w:hAnsi="Times New Roman" w:cs="Times New Roman"/>
          <w:i/>
          <w:iCs/>
          <w:sz w:val="24"/>
          <w:szCs w:val="24"/>
          <w:lang w:eastAsia="ru-RU"/>
        </w:rPr>
        <w:t xml:space="preserve">х </w:t>
      </w:r>
      <w:r w:rsidRPr="00CF489B">
        <w:rPr>
          <w:rFonts w:ascii="Times New Roman" w:eastAsia="Times New Roman" w:hAnsi="Times New Roman" w:cs="Times New Roman"/>
          <w:sz w:val="24"/>
          <w:szCs w:val="24"/>
          <w:lang w:eastAsia="ru-RU"/>
        </w:rPr>
        <w:t xml:space="preserve">Лицей №6 </w:t>
      </w:r>
      <w:r w:rsidRPr="00CF489B">
        <w:rPr>
          <w:rFonts w:ascii="Times New Roman" w:eastAsia="Times New Roman" w:hAnsi="Times New Roman" w:cs="Times New Roman"/>
          <w:sz w:val="24"/>
          <w:szCs w:val="24"/>
          <w:lang w:eastAsia="ru-RU"/>
        </w:rPr>
        <w:br/>
        <w:t xml:space="preserve">Дубна </w:t>
      </w:r>
      <w:r w:rsidRPr="00CF489B">
        <w:rPr>
          <w:rFonts w:ascii="Times New Roman" w:eastAsia="Times New Roman" w:hAnsi="Times New Roman" w:cs="Times New Roman"/>
          <w:b/>
          <w:bCs/>
          <w:sz w:val="24"/>
          <w:szCs w:val="24"/>
          <w:lang w:eastAsia="ru-RU"/>
        </w:rPr>
        <w:t xml:space="preserve">Туманян Яна Рудольфовна </w:t>
      </w:r>
      <w:r w:rsidRPr="00CF489B">
        <w:rPr>
          <w:rFonts w:ascii="Times New Roman" w:eastAsia="Times New Roman" w:hAnsi="Times New Roman" w:cs="Times New Roman"/>
          <w:i/>
          <w:iCs/>
          <w:sz w:val="24"/>
          <w:szCs w:val="24"/>
          <w:lang w:eastAsia="ru-RU"/>
        </w:rPr>
        <w:t xml:space="preserve">б </w:t>
      </w:r>
      <w:r w:rsidRPr="00CF489B">
        <w:rPr>
          <w:rFonts w:ascii="Times New Roman" w:eastAsia="Times New Roman" w:hAnsi="Times New Roman" w:cs="Times New Roman"/>
          <w:sz w:val="24"/>
          <w:szCs w:val="24"/>
          <w:lang w:eastAsia="ru-RU"/>
        </w:rPr>
        <w:t xml:space="preserve">Лицей №6 </w:t>
      </w:r>
      <w:r w:rsidRPr="00CF489B">
        <w:rPr>
          <w:rFonts w:ascii="Times New Roman" w:eastAsia="Times New Roman" w:hAnsi="Times New Roman" w:cs="Times New Roman"/>
          <w:sz w:val="24"/>
          <w:szCs w:val="24"/>
          <w:lang w:eastAsia="ru-RU"/>
        </w:rPr>
        <w:br/>
        <w:t xml:space="preserve">Жуковский </w:t>
      </w:r>
      <w:r w:rsidRPr="00CF489B">
        <w:rPr>
          <w:rFonts w:ascii="Times New Roman" w:eastAsia="Times New Roman" w:hAnsi="Times New Roman" w:cs="Times New Roman"/>
          <w:b/>
          <w:bCs/>
          <w:sz w:val="24"/>
          <w:szCs w:val="24"/>
          <w:lang w:eastAsia="ru-RU"/>
        </w:rPr>
        <w:t xml:space="preserve">Блохина Нина Георгиевна </w:t>
      </w:r>
      <w:r w:rsidRPr="00CF489B">
        <w:rPr>
          <w:rFonts w:ascii="Times New Roman" w:eastAsia="Times New Roman" w:hAnsi="Times New Roman" w:cs="Times New Roman"/>
          <w:i/>
          <w:iCs/>
          <w:sz w:val="24"/>
          <w:szCs w:val="24"/>
          <w:lang w:eastAsia="ru-RU"/>
        </w:rPr>
        <w:t xml:space="preserve">ф </w:t>
      </w:r>
      <w:r w:rsidRPr="00CF489B">
        <w:rPr>
          <w:rFonts w:ascii="Times New Roman" w:eastAsia="Times New Roman" w:hAnsi="Times New Roman" w:cs="Times New Roman"/>
          <w:sz w:val="24"/>
          <w:szCs w:val="24"/>
          <w:lang w:eastAsia="ru-RU"/>
        </w:rPr>
        <w:t xml:space="preserve">Лицей №14 </w:t>
      </w:r>
      <w:r w:rsidRPr="00CF489B">
        <w:rPr>
          <w:rFonts w:ascii="Times New Roman" w:eastAsia="Times New Roman" w:hAnsi="Times New Roman" w:cs="Times New Roman"/>
          <w:sz w:val="24"/>
          <w:szCs w:val="24"/>
          <w:lang w:eastAsia="ru-RU"/>
        </w:rPr>
        <w:br/>
        <w:t xml:space="preserve">Жуковский </w:t>
      </w:r>
      <w:r w:rsidRPr="00CF489B">
        <w:rPr>
          <w:rFonts w:ascii="Times New Roman" w:eastAsia="Times New Roman" w:hAnsi="Times New Roman" w:cs="Times New Roman"/>
          <w:b/>
          <w:bCs/>
          <w:sz w:val="24"/>
          <w:szCs w:val="24"/>
          <w:lang w:eastAsia="ru-RU"/>
        </w:rPr>
        <w:t xml:space="preserve">Хорева Галина Михайловна </w:t>
      </w:r>
      <w:r w:rsidRPr="00CF489B">
        <w:rPr>
          <w:rFonts w:ascii="Times New Roman" w:eastAsia="Times New Roman" w:hAnsi="Times New Roman" w:cs="Times New Roman"/>
          <w:i/>
          <w:iCs/>
          <w:sz w:val="24"/>
          <w:szCs w:val="24"/>
          <w:lang w:eastAsia="ru-RU"/>
        </w:rPr>
        <w:t xml:space="preserve">м </w:t>
      </w:r>
      <w:r w:rsidRPr="00CF489B">
        <w:rPr>
          <w:rFonts w:ascii="Times New Roman" w:eastAsia="Times New Roman" w:hAnsi="Times New Roman" w:cs="Times New Roman"/>
          <w:sz w:val="24"/>
          <w:szCs w:val="24"/>
          <w:lang w:eastAsia="ru-RU"/>
        </w:rPr>
        <w:t xml:space="preserve">Лицей №14 </w:t>
      </w:r>
      <w:r w:rsidRPr="00CF489B">
        <w:rPr>
          <w:rFonts w:ascii="Times New Roman" w:eastAsia="Times New Roman" w:hAnsi="Times New Roman" w:cs="Times New Roman"/>
          <w:sz w:val="24"/>
          <w:szCs w:val="24"/>
          <w:lang w:eastAsia="ru-RU"/>
        </w:rPr>
        <w:br/>
        <w:t xml:space="preserve">Кашира </w:t>
      </w:r>
      <w:r w:rsidRPr="00CF489B">
        <w:rPr>
          <w:rFonts w:ascii="Times New Roman" w:eastAsia="Times New Roman" w:hAnsi="Times New Roman" w:cs="Times New Roman"/>
          <w:b/>
          <w:bCs/>
          <w:sz w:val="24"/>
          <w:szCs w:val="24"/>
          <w:lang w:eastAsia="ru-RU"/>
        </w:rPr>
        <w:t xml:space="preserve">Астахова Галина Александровна </w:t>
      </w:r>
      <w:r w:rsidRPr="00CF489B">
        <w:rPr>
          <w:rFonts w:ascii="Times New Roman" w:eastAsia="Times New Roman" w:hAnsi="Times New Roman" w:cs="Times New Roman"/>
          <w:i/>
          <w:iCs/>
          <w:sz w:val="24"/>
          <w:szCs w:val="24"/>
          <w:lang w:eastAsia="ru-RU"/>
        </w:rPr>
        <w:t xml:space="preserve">м </w:t>
      </w:r>
      <w:r w:rsidRPr="00CF489B">
        <w:rPr>
          <w:rFonts w:ascii="Times New Roman" w:eastAsia="Times New Roman" w:hAnsi="Times New Roman" w:cs="Times New Roman"/>
          <w:sz w:val="24"/>
          <w:szCs w:val="24"/>
          <w:lang w:eastAsia="ru-RU"/>
        </w:rPr>
        <w:t xml:space="preserve">Школа №7 </w:t>
      </w:r>
      <w:r w:rsidRPr="00CF489B">
        <w:rPr>
          <w:rFonts w:ascii="Times New Roman" w:eastAsia="Times New Roman" w:hAnsi="Times New Roman" w:cs="Times New Roman"/>
          <w:sz w:val="24"/>
          <w:szCs w:val="24"/>
          <w:lang w:eastAsia="ru-RU"/>
        </w:rPr>
        <w:br/>
        <w:t xml:space="preserve">Коломна </w:t>
      </w:r>
      <w:r w:rsidRPr="00CF489B">
        <w:rPr>
          <w:rFonts w:ascii="Times New Roman" w:eastAsia="Times New Roman" w:hAnsi="Times New Roman" w:cs="Times New Roman"/>
          <w:b/>
          <w:bCs/>
          <w:sz w:val="24"/>
          <w:szCs w:val="24"/>
          <w:lang w:eastAsia="ru-RU"/>
        </w:rPr>
        <w:t xml:space="preserve">Горохова Елена Владимировна </w:t>
      </w:r>
      <w:r w:rsidRPr="00CF489B">
        <w:rPr>
          <w:rFonts w:ascii="Times New Roman" w:eastAsia="Times New Roman" w:hAnsi="Times New Roman" w:cs="Times New Roman"/>
          <w:i/>
          <w:iCs/>
          <w:sz w:val="24"/>
          <w:szCs w:val="24"/>
          <w:lang w:eastAsia="ru-RU"/>
        </w:rPr>
        <w:t xml:space="preserve">ф </w:t>
      </w:r>
      <w:r w:rsidRPr="00CF489B">
        <w:rPr>
          <w:rFonts w:ascii="Times New Roman" w:eastAsia="Times New Roman" w:hAnsi="Times New Roman" w:cs="Times New Roman"/>
          <w:sz w:val="24"/>
          <w:szCs w:val="24"/>
          <w:lang w:eastAsia="ru-RU"/>
        </w:rPr>
        <w:t xml:space="preserve">Гимназия №2 </w:t>
      </w:r>
      <w:r w:rsidRPr="00CF489B">
        <w:rPr>
          <w:rFonts w:ascii="Times New Roman" w:eastAsia="Times New Roman" w:hAnsi="Times New Roman" w:cs="Times New Roman"/>
          <w:sz w:val="24"/>
          <w:szCs w:val="24"/>
          <w:lang w:eastAsia="ru-RU"/>
        </w:rPr>
        <w:br/>
        <w:t xml:space="preserve">Коломна </w:t>
      </w:r>
      <w:r w:rsidRPr="00CF489B">
        <w:rPr>
          <w:rFonts w:ascii="Times New Roman" w:eastAsia="Times New Roman" w:hAnsi="Times New Roman" w:cs="Times New Roman"/>
          <w:b/>
          <w:bCs/>
          <w:sz w:val="24"/>
          <w:szCs w:val="24"/>
          <w:lang w:eastAsia="ru-RU"/>
        </w:rPr>
        <w:t xml:space="preserve">Тилипалова Галина Аркадьевна </w:t>
      </w:r>
      <w:r w:rsidRPr="00CF489B">
        <w:rPr>
          <w:rFonts w:ascii="Times New Roman" w:eastAsia="Times New Roman" w:hAnsi="Times New Roman" w:cs="Times New Roman"/>
          <w:i/>
          <w:iCs/>
          <w:sz w:val="24"/>
          <w:szCs w:val="24"/>
          <w:lang w:eastAsia="ru-RU"/>
        </w:rPr>
        <w:t xml:space="preserve">х </w:t>
      </w:r>
      <w:r w:rsidRPr="00CF489B">
        <w:rPr>
          <w:rFonts w:ascii="Times New Roman" w:eastAsia="Times New Roman" w:hAnsi="Times New Roman" w:cs="Times New Roman"/>
          <w:sz w:val="24"/>
          <w:szCs w:val="24"/>
          <w:lang w:eastAsia="ru-RU"/>
        </w:rPr>
        <w:t xml:space="preserve">Гимназия №2 </w:t>
      </w:r>
      <w:r w:rsidRPr="00CF489B">
        <w:rPr>
          <w:rFonts w:ascii="Times New Roman" w:eastAsia="Times New Roman" w:hAnsi="Times New Roman" w:cs="Times New Roman"/>
          <w:sz w:val="24"/>
          <w:szCs w:val="24"/>
          <w:lang w:eastAsia="ru-RU"/>
        </w:rPr>
        <w:br/>
        <w:t xml:space="preserve">Королёв </w:t>
      </w:r>
      <w:r w:rsidRPr="00CF489B">
        <w:rPr>
          <w:rFonts w:ascii="Times New Roman" w:eastAsia="Times New Roman" w:hAnsi="Times New Roman" w:cs="Times New Roman"/>
          <w:b/>
          <w:bCs/>
          <w:sz w:val="24"/>
          <w:szCs w:val="24"/>
          <w:lang w:eastAsia="ru-RU"/>
        </w:rPr>
        <w:t xml:space="preserve">Дегтярева Марина Олеговна </w:t>
      </w:r>
      <w:r w:rsidRPr="00CF489B">
        <w:rPr>
          <w:rFonts w:ascii="Times New Roman" w:eastAsia="Times New Roman" w:hAnsi="Times New Roman" w:cs="Times New Roman"/>
          <w:i/>
          <w:iCs/>
          <w:sz w:val="24"/>
          <w:szCs w:val="24"/>
          <w:lang w:eastAsia="ru-RU"/>
        </w:rPr>
        <w:t xml:space="preserve">х </w:t>
      </w:r>
      <w:r w:rsidRPr="00CF489B">
        <w:rPr>
          <w:rFonts w:ascii="Times New Roman" w:eastAsia="Times New Roman" w:hAnsi="Times New Roman" w:cs="Times New Roman"/>
          <w:sz w:val="24"/>
          <w:szCs w:val="24"/>
          <w:lang w:eastAsia="ru-RU"/>
        </w:rPr>
        <w:t xml:space="preserve">ЛНИП </w:t>
      </w:r>
      <w:r w:rsidRPr="00CF489B">
        <w:rPr>
          <w:rFonts w:ascii="Times New Roman" w:eastAsia="Times New Roman" w:hAnsi="Times New Roman" w:cs="Times New Roman"/>
          <w:sz w:val="24"/>
          <w:szCs w:val="24"/>
          <w:lang w:eastAsia="ru-RU"/>
        </w:rPr>
        <w:br/>
        <w:t xml:space="preserve">Королёв </w:t>
      </w:r>
      <w:r w:rsidRPr="00CF489B">
        <w:rPr>
          <w:rFonts w:ascii="Times New Roman" w:eastAsia="Times New Roman" w:hAnsi="Times New Roman" w:cs="Times New Roman"/>
          <w:b/>
          <w:bCs/>
          <w:sz w:val="24"/>
          <w:szCs w:val="24"/>
          <w:lang w:eastAsia="ru-RU"/>
        </w:rPr>
        <w:t xml:space="preserve">Закаблук Оксана Викторовна </w:t>
      </w:r>
      <w:r w:rsidRPr="00CF489B">
        <w:rPr>
          <w:rFonts w:ascii="Times New Roman" w:eastAsia="Times New Roman" w:hAnsi="Times New Roman" w:cs="Times New Roman"/>
          <w:i/>
          <w:iCs/>
          <w:sz w:val="24"/>
          <w:szCs w:val="24"/>
          <w:lang w:eastAsia="ru-RU"/>
        </w:rPr>
        <w:t xml:space="preserve">х </w:t>
      </w:r>
      <w:r w:rsidRPr="00CF489B">
        <w:rPr>
          <w:rFonts w:ascii="Times New Roman" w:eastAsia="Times New Roman" w:hAnsi="Times New Roman" w:cs="Times New Roman"/>
          <w:sz w:val="24"/>
          <w:szCs w:val="24"/>
          <w:lang w:eastAsia="ru-RU"/>
        </w:rPr>
        <w:t xml:space="preserve">Лицей №19 </w:t>
      </w:r>
      <w:r w:rsidRPr="00CF489B">
        <w:rPr>
          <w:rFonts w:ascii="Times New Roman" w:eastAsia="Times New Roman" w:hAnsi="Times New Roman" w:cs="Times New Roman"/>
          <w:sz w:val="24"/>
          <w:szCs w:val="24"/>
          <w:lang w:eastAsia="ru-RU"/>
        </w:rPr>
        <w:br/>
        <w:t xml:space="preserve">Королёв </w:t>
      </w:r>
      <w:r w:rsidRPr="00CF489B">
        <w:rPr>
          <w:rFonts w:ascii="Times New Roman" w:eastAsia="Times New Roman" w:hAnsi="Times New Roman" w:cs="Times New Roman"/>
          <w:b/>
          <w:bCs/>
          <w:sz w:val="24"/>
          <w:szCs w:val="24"/>
          <w:lang w:eastAsia="ru-RU"/>
        </w:rPr>
        <w:t xml:space="preserve">Исайчева Елена Николаевна </w:t>
      </w:r>
      <w:r w:rsidRPr="00CF489B">
        <w:rPr>
          <w:rFonts w:ascii="Times New Roman" w:eastAsia="Times New Roman" w:hAnsi="Times New Roman" w:cs="Times New Roman"/>
          <w:i/>
          <w:iCs/>
          <w:sz w:val="24"/>
          <w:szCs w:val="24"/>
          <w:lang w:eastAsia="ru-RU"/>
        </w:rPr>
        <w:t xml:space="preserve">ф </w:t>
      </w:r>
      <w:r w:rsidRPr="00CF489B">
        <w:rPr>
          <w:rFonts w:ascii="Times New Roman" w:eastAsia="Times New Roman" w:hAnsi="Times New Roman" w:cs="Times New Roman"/>
          <w:sz w:val="24"/>
          <w:szCs w:val="24"/>
          <w:lang w:eastAsia="ru-RU"/>
        </w:rPr>
        <w:t xml:space="preserve">ЛНИП </w:t>
      </w:r>
      <w:r w:rsidRPr="00CF489B">
        <w:rPr>
          <w:rFonts w:ascii="Times New Roman" w:eastAsia="Times New Roman" w:hAnsi="Times New Roman" w:cs="Times New Roman"/>
          <w:sz w:val="24"/>
          <w:szCs w:val="24"/>
          <w:lang w:eastAsia="ru-RU"/>
        </w:rPr>
        <w:br/>
        <w:t xml:space="preserve">Королёв </w:t>
      </w:r>
      <w:r w:rsidRPr="00CF489B">
        <w:rPr>
          <w:rFonts w:ascii="Times New Roman" w:eastAsia="Times New Roman" w:hAnsi="Times New Roman" w:cs="Times New Roman"/>
          <w:b/>
          <w:bCs/>
          <w:sz w:val="24"/>
          <w:szCs w:val="24"/>
          <w:lang w:eastAsia="ru-RU"/>
        </w:rPr>
        <w:t xml:space="preserve">Колганов Игорь Львович </w:t>
      </w:r>
      <w:r w:rsidRPr="00CF489B">
        <w:rPr>
          <w:rFonts w:ascii="Times New Roman" w:eastAsia="Times New Roman" w:hAnsi="Times New Roman" w:cs="Times New Roman"/>
          <w:i/>
          <w:iCs/>
          <w:sz w:val="24"/>
          <w:szCs w:val="24"/>
          <w:lang w:eastAsia="ru-RU"/>
        </w:rPr>
        <w:t xml:space="preserve">м </w:t>
      </w:r>
      <w:r w:rsidRPr="00CF489B">
        <w:rPr>
          <w:rFonts w:ascii="Times New Roman" w:eastAsia="Times New Roman" w:hAnsi="Times New Roman" w:cs="Times New Roman"/>
          <w:sz w:val="24"/>
          <w:szCs w:val="24"/>
          <w:lang w:eastAsia="ru-RU"/>
        </w:rPr>
        <w:t xml:space="preserve">Лицей №19 </w:t>
      </w:r>
      <w:r w:rsidRPr="00CF489B">
        <w:rPr>
          <w:rFonts w:ascii="Times New Roman" w:eastAsia="Times New Roman" w:hAnsi="Times New Roman" w:cs="Times New Roman"/>
          <w:sz w:val="24"/>
          <w:szCs w:val="24"/>
          <w:lang w:eastAsia="ru-RU"/>
        </w:rPr>
        <w:br/>
        <w:t xml:space="preserve">Королёв (мкр.ЮБИЛЕЙНЫЙ) </w:t>
      </w:r>
      <w:r w:rsidRPr="00CF489B">
        <w:rPr>
          <w:rFonts w:ascii="Times New Roman" w:eastAsia="Times New Roman" w:hAnsi="Times New Roman" w:cs="Times New Roman"/>
          <w:b/>
          <w:bCs/>
          <w:sz w:val="24"/>
          <w:szCs w:val="24"/>
          <w:lang w:eastAsia="ru-RU"/>
        </w:rPr>
        <w:t xml:space="preserve">Моливер Екатерина Соломоновна </w:t>
      </w:r>
      <w:r w:rsidRPr="00CF489B">
        <w:rPr>
          <w:rFonts w:ascii="Times New Roman" w:eastAsia="Times New Roman" w:hAnsi="Times New Roman" w:cs="Times New Roman"/>
          <w:i/>
          <w:iCs/>
          <w:sz w:val="24"/>
          <w:szCs w:val="24"/>
          <w:lang w:eastAsia="ru-RU"/>
        </w:rPr>
        <w:t xml:space="preserve">б </w:t>
      </w:r>
      <w:r w:rsidRPr="00CF489B">
        <w:rPr>
          <w:rFonts w:ascii="Times New Roman" w:eastAsia="Times New Roman" w:hAnsi="Times New Roman" w:cs="Times New Roman"/>
          <w:sz w:val="24"/>
          <w:szCs w:val="24"/>
          <w:lang w:eastAsia="ru-RU"/>
        </w:rPr>
        <w:t xml:space="preserve">Гимназия №5 </w:t>
      </w:r>
      <w:r w:rsidRPr="00CF489B">
        <w:rPr>
          <w:rFonts w:ascii="Times New Roman" w:eastAsia="Times New Roman" w:hAnsi="Times New Roman" w:cs="Times New Roman"/>
          <w:sz w:val="24"/>
          <w:szCs w:val="24"/>
          <w:lang w:eastAsia="ru-RU"/>
        </w:rPr>
        <w:br/>
        <w:t xml:space="preserve">Королёв </w:t>
      </w:r>
      <w:r w:rsidRPr="00CF489B">
        <w:rPr>
          <w:rFonts w:ascii="Times New Roman" w:eastAsia="Times New Roman" w:hAnsi="Times New Roman" w:cs="Times New Roman"/>
          <w:b/>
          <w:bCs/>
          <w:sz w:val="24"/>
          <w:szCs w:val="24"/>
          <w:lang w:eastAsia="ru-RU"/>
        </w:rPr>
        <w:t xml:space="preserve">Седов Олег Германович </w:t>
      </w:r>
      <w:r w:rsidRPr="00CF489B">
        <w:rPr>
          <w:rFonts w:ascii="Times New Roman" w:eastAsia="Times New Roman" w:hAnsi="Times New Roman" w:cs="Times New Roman"/>
          <w:i/>
          <w:iCs/>
          <w:sz w:val="24"/>
          <w:szCs w:val="24"/>
          <w:lang w:eastAsia="ru-RU"/>
        </w:rPr>
        <w:t xml:space="preserve">б </w:t>
      </w:r>
      <w:r w:rsidRPr="00CF489B">
        <w:rPr>
          <w:rFonts w:ascii="Times New Roman" w:eastAsia="Times New Roman" w:hAnsi="Times New Roman" w:cs="Times New Roman"/>
          <w:sz w:val="24"/>
          <w:szCs w:val="24"/>
          <w:lang w:eastAsia="ru-RU"/>
        </w:rPr>
        <w:t xml:space="preserve">ЛНИП </w:t>
      </w:r>
      <w:r w:rsidRPr="00CF489B">
        <w:rPr>
          <w:rFonts w:ascii="Times New Roman" w:eastAsia="Times New Roman" w:hAnsi="Times New Roman" w:cs="Times New Roman"/>
          <w:sz w:val="24"/>
          <w:szCs w:val="24"/>
          <w:lang w:eastAsia="ru-RU"/>
        </w:rPr>
        <w:br/>
        <w:t xml:space="preserve">Королёв </w:t>
      </w:r>
      <w:r w:rsidRPr="00CF489B">
        <w:rPr>
          <w:rFonts w:ascii="Times New Roman" w:eastAsia="Times New Roman" w:hAnsi="Times New Roman" w:cs="Times New Roman"/>
          <w:b/>
          <w:bCs/>
          <w:sz w:val="24"/>
          <w:szCs w:val="24"/>
          <w:lang w:eastAsia="ru-RU"/>
        </w:rPr>
        <w:t xml:space="preserve">Уланова Ольга Владимировна </w:t>
      </w:r>
      <w:r w:rsidRPr="00CF489B">
        <w:rPr>
          <w:rFonts w:ascii="Times New Roman" w:eastAsia="Times New Roman" w:hAnsi="Times New Roman" w:cs="Times New Roman"/>
          <w:i/>
          <w:iCs/>
          <w:sz w:val="24"/>
          <w:szCs w:val="24"/>
          <w:lang w:eastAsia="ru-RU"/>
        </w:rPr>
        <w:t xml:space="preserve">ф </w:t>
      </w:r>
      <w:r w:rsidRPr="00CF489B">
        <w:rPr>
          <w:rFonts w:ascii="Times New Roman" w:eastAsia="Times New Roman" w:hAnsi="Times New Roman" w:cs="Times New Roman"/>
          <w:sz w:val="24"/>
          <w:szCs w:val="24"/>
          <w:lang w:eastAsia="ru-RU"/>
        </w:rPr>
        <w:t xml:space="preserve">Лицей №19 </w:t>
      </w:r>
      <w:r w:rsidRPr="00CF489B">
        <w:rPr>
          <w:rFonts w:ascii="Times New Roman" w:eastAsia="Times New Roman" w:hAnsi="Times New Roman" w:cs="Times New Roman"/>
          <w:sz w:val="24"/>
          <w:szCs w:val="24"/>
          <w:lang w:eastAsia="ru-RU"/>
        </w:rPr>
        <w:br/>
        <w:t xml:space="preserve">Мытищи </w:t>
      </w:r>
      <w:r w:rsidRPr="00CF489B">
        <w:rPr>
          <w:rFonts w:ascii="Times New Roman" w:eastAsia="Times New Roman" w:hAnsi="Times New Roman" w:cs="Times New Roman"/>
          <w:b/>
          <w:bCs/>
          <w:sz w:val="24"/>
          <w:szCs w:val="24"/>
          <w:lang w:eastAsia="ru-RU"/>
        </w:rPr>
        <w:t xml:space="preserve">Афанасьева Ольга Викторовна </w:t>
      </w:r>
      <w:r w:rsidRPr="00CF489B">
        <w:rPr>
          <w:rFonts w:ascii="Times New Roman" w:eastAsia="Times New Roman" w:hAnsi="Times New Roman" w:cs="Times New Roman"/>
          <w:i/>
          <w:iCs/>
          <w:sz w:val="24"/>
          <w:szCs w:val="24"/>
          <w:lang w:eastAsia="ru-RU"/>
        </w:rPr>
        <w:t xml:space="preserve">ф </w:t>
      </w:r>
      <w:r w:rsidRPr="00CF489B">
        <w:rPr>
          <w:rFonts w:ascii="Times New Roman" w:eastAsia="Times New Roman" w:hAnsi="Times New Roman" w:cs="Times New Roman"/>
          <w:sz w:val="24"/>
          <w:szCs w:val="24"/>
          <w:lang w:eastAsia="ru-RU"/>
        </w:rPr>
        <w:t xml:space="preserve">Школа №6 </w:t>
      </w:r>
      <w:r w:rsidRPr="00CF489B">
        <w:rPr>
          <w:rFonts w:ascii="Times New Roman" w:eastAsia="Times New Roman" w:hAnsi="Times New Roman" w:cs="Times New Roman"/>
          <w:sz w:val="24"/>
          <w:szCs w:val="24"/>
          <w:lang w:eastAsia="ru-RU"/>
        </w:rPr>
        <w:br/>
        <w:t xml:space="preserve">Сергиев Посад </w:t>
      </w:r>
      <w:r w:rsidRPr="00CF489B">
        <w:rPr>
          <w:rFonts w:ascii="Times New Roman" w:eastAsia="Times New Roman" w:hAnsi="Times New Roman" w:cs="Times New Roman"/>
          <w:b/>
          <w:bCs/>
          <w:sz w:val="24"/>
          <w:szCs w:val="24"/>
          <w:lang w:eastAsia="ru-RU"/>
        </w:rPr>
        <w:t xml:space="preserve">Николаев Николай Васильевич </w:t>
      </w:r>
      <w:r w:rsidRPr="00CF489B">
        <w:rPr>
          <w:rFonts w:ascii="Times New Roman" w:eastAsia="Times New Roman" w:hAnsi="Times New Roman" w:cs="Times New Roman"/>
          <w:i/>
          <w:iCs/>
          <w:sz w:val="24"/>
          <w:szCs w:val="24"/>
          <w:lang w:eastAsia="ru-RU"/>
        </w:rPr>
        <w:t xml:space="preserve">м </w:t>
      </w:r>
      <w:r w:rsidRPr="00CF489B">
        <w:rPr>
          <w:rFonts w:ascii="Times New Roman" w:eastAsia="Times New Roman" w:hAnsi="Times New Roman" w:cs="Times New Roman"/>
          <w:sz w:val="24"/>
          <w:szCs w:val="24"/>
          <w:lang w:eastAsia="ru-RU"/>
        </w:rPr>
        <w:t xml:space="preserve">Физико-математический лицей </w:t>
      </w:r>
      <w:r w:rsidRPr="00CF489B">
        <w:rPr>
          <w:rFonts w:ascii="Times New Roman" w:eastAsia="Times New Roman" w:hAnsi="Times New Roman" w:cs="Times New Roman"/>
          <w:sz w:val="24"/>
          <w:szCs w:val="24"/>
          <w:lang w:eastAsia="ru-RU"/>
        </w:rPr>
        <w:br/>
        <w:t xml:space="preserve">Сергиев Посад </w:t>
      </w:r>
      <w:r w:rsidRPr="00CF489B">
        <w:rPr>
          <w:rFonts w:ascii="Times New Roman" w:eastAsia="Times New Roman" w:hAnsi="Times New Roman" w:cs="Times New Roman"/>
          <w:b/>
          <w:bCs/>
          <w:sz w:val="24"/>
          <w:szCs w:val="24"/>
          <w:lang w:eastAsia="ru-RU"/>
        </w:rPr>
        <w:t xml:space="preserve">Перепелкин Олег Владимирович </w:t>
      </w:r>
      <w:r w:rsidRPr="00CF489B">
        <w:rPr>
          <w:rFonts w:ascii="Times New Roman" w:eastAsia="Times New Roman" w:hAnsi="Times New Roman" w:cs="Times New Roman"/>
          <w:i/>
          <w:iCs/>
          <w:sz w:val="24"/>
          <w:szCs w:val="24"/>
          <w:lang w:eastAsia="ru-RU"/>
        </w:rPr>
        <w:t xml:space="preserve">х </w:t>
      </w:r>
      <w:r w:rsidRPr="00CF489B">
        <w:rPr>
          <w:rFonts w:ascii="Times New Roman" w:eastAsia="Times New Roman" w:hAnsi="Times New Roman" w:cs="Times New Roman"/>
          <w:sz w:val="24"/>
          <w:szCs w:val="24"/>
          <w:lang w:eastAsia="ru-RU"/>
        </w:rPr>
        <w:t xml:space="preserve">Физико-математический лицей </w:t>
      </w:r>
      <w:r w:rsidRPr="00CF489B">
        <w:rPr>
          <w:rFonts w:ascii="Times New Roman" w:eastAsia="Times New Roman" w:hAnsi="Times New Roman" w:cs="Times New Roman"/>
          <w:sz w:val="24"/>
          <w:szCs w:val="24"/>
          <w:lang w:eastAsia="ru-RU"/>
        </w:rPr>
        <w:br/>
        <w:t xml:space="preserve">Троицк </w:t>
      </w:r>
      <w:r w:rsidRPr="00CF489B">
        <w:rPr>
          <w:rFonts w:ascii="Times New Roman" w:eastAsia="Times New Roman" w:hAnsi="Times New Roman" w:cs="Times New Roman"/>
          <w:b/>
          <w:bCs/>
          <w:sz w:val="24"/>
          <w:szCs w:val="24"/>
          <w:lang w:eastAsia="ru-RU"/>
        </w:rPr>
        <w:t xml:space="preserve">Дмитриева Ирина Вилиоровна </w:t>
      </w:r>
      <w:r w:rsidRPr="00CF489B">
        <w:rPr>
          <w:rFonts w:ascii="Times New Roman" w:eastAsia="Times New Roman" w:hAnsi="Times New Roman" w:cs="Times New Roman"/>
          <w:i/>
          <w:iCs/>
          <w:sz w:val="24"/>
          <w:szCs w:val="24"/>
          <w:lang w:eastAsia="ru-RU"/>
        </w:rPr>
        <w:t xml:space="preserve">м </w:t>
      </w:r>
      <w:r w:rsidRPr="00CF489B">
        <w:rPr>
          <w:rFonts w:ascii="Times New Roman" w:eastAsia="Times New Roman" w:hAnsi="Times New Roman" w:cs="Times New Roman"/>
          <w:sz w:val="24"/>
          <w:szCs w:val="24"/>
          <w:lang w:eastAsia="ru-RU"/>
        </w:rPr>
        <w:t xml:space="preserve">Лицей </w:t>
      </w:r>
      <w:r w:rsidRPr="00CF489B">
        <w:rPr>
          <w:rFonts w:ascii="Times New Roman" w:eastAsia="Times New Roman" w:hAnsi="Times New Roman" w:cs="Times New Roman"/>
          <w:sz w:val="24"/>
          <w:szCs w:val="24"/>
          <w:lang w:eastAsia="ru-RU"/>
        </w:rPr>
        <w:br/>
        <w:t xml:space="preserve">Черноголовка </w:t>
      </w:r>
      <w:r w:rsidRPr="00CF489B">
        <w:rPr>
          <w:rFonts w:ascii="Times New Roman" w:eastAsia="Times New Roman" w:hAnsi="Times New Roman" w:cs="Times New Roman"/>
          <w:b/>
          <w:bCs/>
          <w:sz w:val="24"/>
          <w:szCs w:val="24"/>
          <w:lang w:eastAsia="ru-RU"/>
        </w:rPr>
        <w:t xml:space="preserve">Аветисян Лариса Феликсовна </w:t>
      </w:r>
      <w:r w:rsidRPr="00CF489B">
        <w:rPr>
          <w:rFonts w:ascii="Times New Roman" w:eastAsia="Times New Roman" w:hAnsi="Times New Roman" w:cs="Times New Roman"/>
          <w:i/>
          <w:iCs/>
          <w:sz w:val="24"/>
          <w:szCs w:val="24"/>
          <w:lang w:eastAsia="ru-RU"/>
        </w:rPr>
        <w:t xml:space="preserve">ф </w:t>
      </w:r>
      <w:r w:rsidRPr="00CF489B">
        <w:rPr>
          <w:rFonts w:ascii="Times New Roman" w:eastAsia="Times New Roman" w:hAnsi="Times New Roman" w:cs="Times New Roman"/>
          <w:sz w:val="24"/>
          <w:szCs w:val="24"/>
          <w:lang w:eastAsia="ru-RU"/>
        </w:rPr>
        <w:t xml:space="preserve">Школа №82 </w:t>
      </w:r>
      <w:r w:rsidRPr="00CF489B">
        <w:rPr>
          <w:rFonts w:ascii="Times New Roman" w:eastAsia="Times New Roman" w:hAnsi="Times New Roman" w:cs="Times New Roman"/>
          <w:sz w:val="24"/>
          <w:szCs w:val="24"/>
          <w:lang w:eastAsia="ru-RU"/>
        </w:rPr>
        <w:br/>
        <w:t xml:space="preserve">Щёлково </w:t>
      </w:r>
      <w:r w:rsidRPr="00CF489B">
        <w:rPr>
          <w:rFonts w:ascii="Times New Roman" w:eastAsia="Times New Roman" w:hAnsi="Times New Roman" w:cs="Times New Roman"/>
          <w:b/>
          <w:bCs/>
          <w:sz w:val="24"/>
          <w:szCs w:val="24"/>
          <w:lang w:eastAsia="ru-RU"/>
        </w:rPr>
        <w:t xml:space="preserve">Поликарпова Татьяна Александровна </w:t>
      </w:r>
      <w:r w:rsidRPr="00CF489B">
        <w:rPr>
          <w:rFonts w:ascii="Times New Roman" w:eastAsia="Times New Roman" w:hAnsi="Times New Roman" w:cs="Times New Roman"/>
          <w:i/>
          <w:iCs/>
          <w:sz w:val="24"/>
          <w:szCs w:val="24"/>
          <w:lang w:eastAsia="ru-RU"/>
        </w:rPr>
        <w:t xml:space="preserve">м </w:t>
      </w:r>
      <w:r w:rsidRPr="00CF489B">
        <w:rPr>
          <w:rFonts w:ascii="Times New Roman" w:eastAsia="Times New Roman" w:hAnsi="Times New Roman" w:cs="Times New Roman"/>
          <w:sz w:val="24"/>
          <w:szCs w:val="24"/>
          <w:lang w:eastAsia="ru-RU"/>
        </w:rPr>
        <w:t>Гимназия</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lastRenderedPageBreak/>
        <w:t> </w:t>
      </w:r>
    </w:p>
    <w:p w:rsidR="00CF489B" w:rsidRPr="00CF489B" w:rsidRDefault="00CF489B" w:rsidP="00CF489B">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bookmarkStart w:id="245" w:name="_TocInfSprav1"/>
      <w:bookmarkEnd w:id="245"/>
      <w:r w:rsidRPr="00CF489B">
        <w:rPr>
          <w:rFonts w:ascii="Times New Roman" w:eastAsia="Times New Roman" w:hAnsi="Times New Roman" w:cs="Times New Roman"/>
          <w:b/>
          <w:bCs/>
          <w:sz w:val="36"/>
          <w:szCs w:val="36"/>
          <w:lang w:eastAsia="ru-RU"/>
        </w:rPr>
        <w:t>Информационная справка о публикациях статей в газете «Спутник» о функционировании учреждений системы образования за 2014-2015 учебный год.</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За период с сентября 2014 года по август 2015 года в газете «Спутник было опубликовано 32 статьи о функционировании учреждений системы образования (в частности школ и учреждений дополнительного образования) города Королёва Московской области.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Из них: </w:t>
      </w:r>
    </w:p>
    <w:p w:rsidR="00CF489B" w:rsidRPr="00CF489B" w:rsidRDefault="00CF489B" w:rsidP="00CF489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16 статей были посвящены мероприятиям, педагогам общеобразовательных школ, гимназий, лицеев города; </w:t>
      </w:r>
    </w:p>
    <w:p w:rsidR="00CF489B" w:rsidRPr="00CF489B" w:rsidRDefault="00CF489B" w:rsidP="00CF489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6 статей – мероприятиям учреждений дополнительного образования; </w:t>
      </w:r>
    </w:p>
    <w:p w:rsidR="00CF489B" w:rsidRPr="00CF489B" w:rsidRDefault="00CF489B" w:rsidP="00CF489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7статей – мероприятиям всероссийского, международного, областного уровня; </w:t>
      </w:r>
    </w:p>
    <w:p w:rsidR="00CF489B" w:rsidRPr="00CF489B" w:rsidRDefault="00CF489B" w:rsidP="00CF489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2 статьи – мероприятиям социально-реабилитационного центра для несовершеннолетних «Забота»; </w:t>
      </w:r>
    </w:p>
    <w:p w:rsidR="00CF489B" w:rsidRPr="00CF489B" w:rsidRDefault="00CF489B" w:rsidP="00CF489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 статья – результатам ЕГЭ.</w:t>
      </w:r>
    </w:p>
    <w:p w:rsidR="00CF489B" w:rsidRPr="00CF489B" w:rsidRDefault="00CF489B" w:rsidP="00CF489B">
      <w:pPr>
        <w:spacing w:after="0" w:line="240" w:lineRule="auto"/>
        <w:rPr>
          <w:rFonts w:ascii="Times New Roman" w:eastAsia="Times New Roman" w:hAnsi="Times New Roman" w:cs="Times New Roman"/>
          <w:sz w:val="24"/>
          <w:szCs w:val="24"/>
          <w:lang w:eastAsia="ru-RU"/>
        </w:rPr>
      </w:pPr>
    </w:p>
    <w:tbl>
      <w:tblPr>
        <w:tblW w:w="5000" w:type="pct"/>
        <w:tblCellSpacing w:w="0" w:type="dxa"/>
        <w:tblCellMar>
          <w:top w:w="105" w:type="dxa"/>
          <w:left w:w="105" w:type="dxa"/>
          <w:bottom w:w="105" w:type="dxa"/>
          <w:right w:w="105" w:type="dxa"/>
        </w:tblCellMar>
        <w:tblLook w:val="04A0" w:firstRow="1" w:lastRow="0" w:firstColumn="1" w:lastColumn="0" w:noHBand="0" w:noVBand="1"/>
      </w:tblPr>
      <w:tblGrid>
        <w:gridCol w:w="581"/>
        <w:gridCol w:w="1565"/>
        <w:gridCol w:w="2599"/>
        <w:gridCol w:w="4820"/>
      </w:tblGrid>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п/п</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Дата публикации</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Название статьи</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Ссылка в интернете</w:t>
            </w: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02.10.2014</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«Тридцать восьмой старт в Королёве» Международный космический марафон</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21" w:anchor="page=8&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http://flipper.pressa-online.com/issue.aspx?aid=62000000-d3c7-4467-84c7-98aa14c3089f&amp;iid=128507#page=8&amp;kw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02.10.2014</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«Зубрёжка или поиск сокровищ» Самсонова Галина Васильевна</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22" w:anchor="page=8&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http://flipper.pressa-online.com/issue.aspx?aid=62000000-d3c7-4467-84c7-98aa14c3089f&amp;iid=128507#page=8&amp;kw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09.10.2014</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«Им доверяют самое дорогое» (День учителя в ДК Калинина)</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23" w:anchor="page=1&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http://flipper.pressa-online.com/issue.aspx?aid=62000000-d3c7-4467-84c7-98aa14c3089f&amp;iid=128528#page=1&amp;kw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09.10.2014</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«Изучаем ПДД – предупреждаем ДТП» смотр-конкурс агитбригад в лицее №19</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24" w:anchor="page=1&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http://flipper.pressa-online.com/issue.aspx?aid=62000000-d3c7-4467-84c7-98aa14c3089f&amp;iid=128528#page=1&amp;kw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5.</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16.10.2014</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«Её величество Королёва» (гимназия №5 победитель конкурса фонда Дмитрия Зимина «Династия» в номинации «Наставник будущих учёных»)</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25" w:anchor="page=8&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http://flipper.pressa-online.com/issue.aspx?aid=62000000-d3c7-4467-84c7-98aa14c3089f&amp;iid=128786#page=8&amp;kw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23.10.2014</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«Вместе – по дороге в космос» (Международная космическая олимпиада)</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26" w:anchor="page=1&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http://flipper.pressa-online.com/issue.aspx?aid=62000000-d3c7-4467-84c7-98aa14c3089f&amp;iid=129638#page=1&amp;kw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30.10.2014</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«На пьедестале почёта - Россия и Израиль» (Международная космическая олимпиада. Итоги.)</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27" w:anchor="page=4&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http://flipper.pressa-online.com/issue.aspx?aid=62000000-d3c7-4467-84c7-98aa14c3089f&amp;iid=130263#page=4&amp;kw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30.10.2014</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«Юные королёвцы в областной Думе» (выставка работ воспитанников художественного отделения Детской школы искусств)</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28" w:anchor="page=4&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http://flipper.pressa-online.com/issue.aspx?aid=62000000-d3c7-4467-84c7-98aa14c3089f&amp;iid=130263#page=4&amp;kw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06.11.2014</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«Мы - дети России» (праздничный концерт в гимназии «Российская школа»)</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29" w:anchor="page=1&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http://flipper.pressa-online.com/issue.aspx?aid=62000000-d3c7-4467-84c7-98aa14c3089f&amp;iid=130805#page=1&amp;kw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12.02.2015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«Вспоминая Олимпиаду» (спортивный праздник в социально-реабилитационном центре для несовершеннолетних «Забота»)</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30" w:anchor="page=2&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http://flipper.pressa-online.com/issue.aspx?aid=62000000-d3c7-4467-84c7-98aa14c3089f&amp;iid=140610#page=2&amp;kw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12.02.2015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«Областное золото в контексте наград» (Королёвский хоккейный клуб «Галактика»)</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31" w:anchor="page=2&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http://flipper.pressa-online.com/issue.aspx?aid=62000000-d3c7-4467-84c7-98aa14c3089f&amp;iid=140610#page=2&amp;kw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12.</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19.02.2015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«Когда космос становится ближе…» (конкурс уголков космической славы – гимназия №17, гимназия №5)</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32" w:anchor="page=1&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http://flipper.pressa-online.com/issue.aspx?aid=62000000-d3c7-4467-84c7-98aa14c3089f&amp;iid=144332#page=1&amp;kw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13.</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19.02.2015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«17 голов за два матча» (первенство России по хоккею с мячом в высшей лиге)</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33" w:anchor="page=1&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http://flipper.pressa-online.com/issue.aspx?aid=62000000-d3c7-4467-84c7-98aa14c3089f&amp;iid=144332#page=1&amp;kw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14.</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26.02.2015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 выборах и в шутку, и в серьёз» (олимпиада по избирательному праву)</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34" w:anchor="page=2&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http://flipper.pressa-online.com/issue.aspx?aid=62000000-d3c7-4467-84c7-98aa14c3089f&amp;iid=143902#page=2&amp;kw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05.03.2015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 рота» победила в «Зарнице» (социально-реабилитационный центр для несовершеннолетних «Забота»)</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35" w:anchor="page=1&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http://flipper.pressa-online.com/issue.aspx?aid=62000000-d3c7-4467-84c7-98aa14c3089f&amp;iid=144333#page=1&amp;kw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05.03.2015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«Как воспитывать патриотов» (Сухова И.И., директор МБОУ СОШ №13)</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36" w:anchor="page=1&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http://flipper.pressa-online.com/issue.aspx?aid=62000000-d3c7-4467-84c7-98aa14c3089f&amp;iid=144333#page=1&amp;kw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17.</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12.03.2015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«Радостные приметы весны» (концерт, посвящённый Международному женскому дню в ЦРТД и Ю)</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37" w:anchor="page=10&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http://flipper.pressa-online.com/issue.aspx?aid=62000000-d3c7-4467-84c7-98aa14c3089f&amp;iid=144334#page=10&amp;kw</w:t>
              </w:r>
            </w:hyperlink>
            <w:r w:rsidRPr="00CF489B">
              <w:rPr>
                <w:rFonts w:ascii="Times New Roman" w:eastAsia="Times New Roman" w:hAnsi="Times New Roman" w:cs="Times New Roman"/>
                <w:sz w:val="24"/>
                <w:szCs w:val="24"/>
                <w:lang w:eastAsia="ru-RU"/>
              </w:rPr>
              <w:t xml:space="preserve">= </w:t>
            </w: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18.</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12.03.2015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«Вымпел» взял «серебро» первенства России по хоккею с мячом</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38" w:anchor="page=10&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http://flipper.pressa-online.com/issue.aspx?aid=62000000-d3c7-4467-84c7-98aa14c3089f&amp;iid=144334#page=10&amp;kw</w:t>
              </w:r>
            </w:hyperlink>
            <w:r w:rsidRPr="00CF489B">
              <w:rPr>
                <w:rFonts w:ascii="Times New Roman" w:eastAsia="Times New Roman" w:hAnsi="Times New Roman" w:cs="Times New Roman"/>
                <w:sz w:val="24"/>
                <w:szCs w:val="24"/>
                <w:lang w:eastAsia="ru-RU"/>
              </w:rPr>
              <w:t>=</w:t>
            </w: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12.03.2015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«Победная серия Центра творчества»</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39" w:anchor="page=10&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http://flipper.pressa-online.com/issue.aspx?aid=62000000-d3c7-4467-84c7-98aa14c3089f&amp;iid=144334#page=10&amp;kw</w:t>
              </w:r>
            </w:hyperlink>
            <w:r w:rsidRPr="00CF489B">
              <w:rPr>
                <w:rFonts w:ascii="Times New Roman" w:eastAsia="Times New Roman" w:hAnsi="Times New Roman" w:cs="Times New Roman"/>
                <w:sz w:val="24"/>
                <w:szCs w:val="24"/>
                <w:lang w:eastAsia="ru-RU"/>
              </w:rPr>
              <w:t>=</w:t>
            </w: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20.</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19.03.2015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«Звёздочки», ваш выход! (гимназия №3 чемпионат Московской области по черлидингу)</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40" w:anchor="page=10&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http://flipper.pressa-online.com/issue.aspx?aid=62000000-d3c7-4467-84c7-98aa14c3089f&amp;iid=145062#page=10&amp;kw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19.03.2015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«Открывая классику» Международный конкурс чтецов прозы «Живая классика» в ЦРТД и Ю</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41" w:anchor="page=10&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http://flipper.pressa-online.com/issue.aspx?aid=62000000-d3c7-4467-84c7-98aa14c3089f&amp;iid=145062#page=10&amp;kw</w:t>
              </w:r>
            </w:hyperlink>
            <w:r w:rsidRPr="00CF489B">
              <w:rPr>
                <w:rFonts w:ascii="Times New Roman" w:eastAsia="Times New Roman" w:hAnsi="Times New Roman" w:cs="Times New Roman"/>
                <w:sz w:val="24"/>
                <w:szCs w:val="24"/>
                <w:lang w:eastAsia="ru-RU"/>
              </w:rPr>
              <w:t xml:space="preserve">=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22.</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26.03.2015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одном шаге от победы» (результаты олимпиады по избирательному праву)</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42" w:anchor="page=2&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http://flipper.pressa-online.com/issue.aspx?aid=62000000-d3c7-4467-84c7-98aa14c3089f&amp;iid=145936#page=2&amp;kw</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23.</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30.04.2015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«Первые в почетном карауле» (гимназия №5)</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43" w:anchor="page=1&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http://flipper.pressa-online.com/issue.aspx?aid=62000000-d3c7-4467-84c7-98aa14c3089f&amp;iid=149030#page=1&amp;kw</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24.</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30.04.2015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«В созвездии талантов»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Финальная конференция 16-й Всероссийской олимпиады «Созвездие»</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44" w:anchor="page=1&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http://flipper.pressa-online.com/issue.aspx?aid=62000000-d3c7-4467-84c7-98aa14c3089f&amp;iid=149030#page=1&amp;kw</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25.</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30.04.2015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«Единственные в Подмовковье»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(отряд «Юные друзья лесных пожарных» гимназия №3)</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45" w:anchor="page=1&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http://flipper.pressa-online.com/issue.aspx?aid=62000000-d3c7-4467-84c7-98aa14c3089f&amp;iid=149030#page=1&amp;kw</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07.05.2015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«Школьники – о войне и славных воинах» (олимпиада по краеведению в Королёвском историческом музее)</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46" w:anchor="page=2&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http://flipper.pressa-online.com/issue.aspx?aid=62000000-d3c7-4467-84c7-98aa14c3089f&amp;iid=149031#page=2&amp;kw</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27.</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07.05.2015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«ЖКХ глазами </w:t>
            </w:r>
            <w:r w:rsidRPr="00CF489B">
              <w:rPr>
                <w:rFonts w:ascii="Times New Roman" w:eastAsia="Times New Roman" w:hAnsi="Times New Roman" w:cs="Times New Roman"/>
                <w:sz w:val="24"/>
                <w:szCs w:val="24"/>
                <w:lang w:eastAsia="ru-RU"/>
              </w:rPr>
              <w:lastRenderedPageBreak/>
              <w:t xml:space="preserve">подростков»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(областной конкурс «Парад проектов ЖКХ 2015» в ДК Калинина)</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47" w:anchor="page=2&amp;kw" w:history="1">
              <w:r w:rsidRPr="00CF489B">
                <w:rPr>
                  <w:rFonts w:ascii="Times New Roman" w:eastAsia="Times New Roman" w:hAnsi="Times New Roman" w:cs="Times New Roman"/>
                  <w:color w:val="0000FF"/>
                  <w:sz w:val="24"/>
                  <w:szCs w:val="24"/>
                  <w:u w:val="single"/>
                  <w:lang w:eastAsia="ru-RU"/>
                </w:rPr>
                <w:t>http://flipper.pressa-online.com/issue.aspx?aid=62000000-d3c7-</w:t>
              </w:r>
              <w:r w:rsidRPr="00CF489B">
                <w:rPr>
                  <w:rFonts w:ascii="Times New Roman" w:eastAsia="Times New Roman" w:hAnsi="Times New Roman" w:cs="Times New Roman"/>
                  <w:color w:val="0000FF"/>
                  <w:sz w:val="24"/>
                  <w:szCs w:val="24"/>
                  <w:u w:val="single"/>
                  <w:lang w:eastAsia="ru-RU"/>
                </w:rPr>
                <w:lastRenderedPageBreak/>
                <w:t>4467-84c7-98aa14c3089f&amp;iid=149031#page=2&amp;kw</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28.</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21.05.2015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«Заповедными тропами…» (экологическая игра в национальном парке «Лосиный остров»)</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48" w:anchor="page=10&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http://flipper.pressa-online.com/issue.aspx?aid=62000000-d3c7-4467-84c7-98aa14c3089f&amp;iid=150238#page=10&amp;kw</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29.</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21.05.2015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«Удивительный народ»</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(городской культурно-образовательный проект «Литературный Королёв» в гимназии №3)</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49" w:anchor="page=10&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http://flipper.pressa-online.com/issue.aspx?aid=62000000-d3c7-4467-84c7-98aa14c3089f&amp;iid=150238#page=10&amp;kw</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30.</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28.05.2015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«Прощай, школьная жизнь!» (последний звонок в гимназии №9»</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50" w:anchor="page=2&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http://flipper.pressa-online.com/issue.aspx?aid=62000000-d3c7-4467-84c7-98aa14c3089f&amp;iid=150711#page=2&amp;kw</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31.</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28.05.2015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«Слово созидает» (день славянской письменности и культуры в гимназии №18)</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51" w:anchor="page=2&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http://flipper.pressa-online.com/issue.aspx?aid=62000000-d3c7-4467-84c7-98aa14c3089f&amp;iid=150711#page=2&amp;kw</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42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32.</w:t>
            </w:r>
          </w:p>
        </w:tc>
        <w:tc>
          <w:tcPr>
            <w:tcW w:w="109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18.06.2015</w:t>
            </w:r>
          </w:p>
        </w:tc>
        <w:tc>
          <w:tcPr>
            <w:tcW w:w="1950"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«Первые 100-балльники» (результаты ЕГЭ)</w:t>
            </w:r>
          </w:p>
        </w:tc>
        <w:tc>
          <w:tcPr>
            <w:tcW w:w="3765" w:type="dxa"/>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52" w:anchor="page=2&amp;kw" w:history="1">
              <w:r w:rsidRPr="00CF489B">
                <w:rPr>
                  <w:rFonts w:ascii="Times New Roman" w:eastAsia="Times New Roman" w:hAnsi="Times New Roman" w:cs="Times New Roman"/>
                  <w:color w:val="0000FF"/>
                  <w:sz w:val="24"/>
                  <w:szCs w:val="24"/>
                  <w:u w:val="single"/>
                  <w:lang w:eastAsia="ru-RU"/>
                </w:rPr>
                <w:t>http://flipper.pressa-online.com/issue.aspx?aid=62000000-d3c7-4467-84c7-98aa14c3089f&amp;iid=152901#page=2&amp;kw</w:t>
              </w:r>
            </w:hyperlink>
            <w:r w:rsidRPr="00CF489B">
              <w:rPr>
                <w:rFonts w:ascii="Times New Roman" w:eastAsia="Times New Roman" w:hAnsi="Times New Roman" w:cs="Times New Roman"/>
                <w:sz w:val="24"/>
                <w:szCs w:val="24"/>
                <w:lang w:eastAsia="ru-RU"/>
              </w:rPr>
              <w:t>=</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p w:rsidR="00CF489B" w:rsidRPr="00CF489B" w:rsidRDefault="00CF489B" w:rsidP="00CF489B">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bookmarkStart w:id="246" w:name="_TocInfSprav2"/>
      <w:bookmarkEnd w:id="246"/>
      <w:r w:rsidRPr="00CF489B">
        <w:rPr>
          <w:rFonts w:ascii="Times New Roman" w:eastAsia="Times New Roman" w:hAnsi="Times New Roman" w:cs="Times New Roman"/>
          <w:b/>
          <w:bCs/>
          <w:sz w:val="36"/>
          <w:szCs w:val="36"/>
          <w:lang w:eastAsia="ru-RU"/>
        </w:rPr>
        <w:t>ИНФОРМАЦИОННАЯ СПРАВКА о публикации статей в «Калининградской правде» о функционировании системы образования г.о. Королёва</w:t>
      </w:r>
    </w:p>
    <w:p w:rsidR="00CF489B" w:rsidRPr="00CF489B" w:rsidRDefault="00CF489B" w:rsidP="00CF489B">
      <w:pPr>
        <w:spacing w:after="0"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 xml:space="preserve">В период с </w:t>
      </w:r>
      <w:r w:rsidRPr="00CF489B">
        <w:rPr>
          <w:rFonts w:ascii="Times New Roman" w:eastAsia="Times New Roman" w:hAnsi="Times New Roman" w:cs="Times New Roman"/>
          <w:b/>
          <w:bCs/>
          <w:sz w:val="24"/>
          <w:szCs w:val="24"/>
          <w:lang w:eastAsia="ru-RU"/>
        </w:rPr>
        <w:t>01.09.2014г по 07.07.2015г</w:t>
      </w:r>
      <w:r w:rsidRPr="00CF489B">
        <w:rPr>
          <w:rFonts w:ascii="Times New Roman" w:eastAsia="Times New Roman" w:hAnsi="Times New Roman" w:cs="Times New Roman"/>
          <w:sz w:val="24"/>
          <w:szCs w:val="24"/>
          <w:lang w:eastAsia="ru-RU"/>
        </w:rPr>
        <w:t xml:space="preserve"> в номерах муниципального периодического издания «Калининградская правда» опубликовано </w:t>
      </w:r>
      <w:r w:rsidRPr="00CF489B">
        <w:rPr>
          <w:rFonts w:ascii="Times New Roman" w:eastAsia="Times New Roman" w:hAnsi="Times New Roman" w:cs="Times New Roman"/>
          <w:b/>
          <w:bCs/>
          <w:sz w:val="24"/>
          <w:szCs w:val="24"/>
          <w:lang w:eastAsia="ru-RU"/>
        </w:rPr>
        <w:t xml:space="preserve">46 </w:t>
      </w:r>
      <w:r w:rsidRPr="00CF489B">
        <w:rPr>
          <w:rFonts w:ascii="Times New Roman" w:eastAsia="Times New Roman" w:hAnsi="Times New Roman" w:cs="Times New Roman"/>
          <w:sz w:val="24"/>
          <w:szCs w:val="24"/>
          <w:lang w:eastAsia="ru-RU"/>
        </w:rPr>
        <w:t xml:space="preserve">статей функционирования системы образования г.о. Королёва. Из них: </w:t>
      </w:r>
    </w:p>
    <w:p w:rsidR="00CF489B" w:rsidRPr="00CF489B" w:rsidRDefault="00CF489B" w:rsidP="00CF489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xml:space="preserve">43 </w:t>
      </w:r>
      <w:r w:rsidRPr="00CF489B">
        <w:rPr>
          <w:rFonts w:ascii="Times New Roman" w:eastAsia="Times New Roman" w:hAnsi="Times New Roman" w:cs="Times New Roman"/>
          <w:sz w:val="24"/>
          <w:szCs w:val="24"/>
          <w:lang w:eastAsia="ru-RU"/>
        </w:rPr>
        <w:t xml:space="preserve">публикации о проведённых мероприятиях в общеобразовательных учреждениях, </w:t>
      </w:r>
    </w:p>
    <w:p w:rsidR="00CF489B" w:rsidRPr="00CF489B" w:rsidRDefault="00CF489B" w:rsidP="00CF489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xml:space="preserve">5 </w:t>
      </w:r>
      <w:r w:rsidRPr="00CF489B">
        <w:rPr>
          <w:rFonts w:ascii="Times New Roman" w:eastAsia="Times New Roman" w:hAnsi="Times New Roman" w:cs="Times New Roman"/>
          <w:sz w:val="24"/>
          <w:szCs w:val="24"/>
          <w:lang w:eastAsia="ru-RU"/>
        </w:rPr>
        <w:t xml:space="preserve">публикаций о проведённых мероприятиях в учреждениях дополнительного образования детей, </w:t>
      </w:r>
    </w:p>
    <w:p w:rsidR="00CF489B" w:rsidRPr="00CF489B" w:rsidRDefault="00CF489B" w:rsidP="00CF489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xml:space="preserve">73 </w:t>
      </w:r>
      <w:r w:rsidRPr="00CF489B">
        <w:rPr>
          <w:rFonts w:ascii="Times New Roman" w:eastAsia="Times New Roman" w:hAnsi="Times New Roman" w:cs="Times New Roman"/>
          <w:sz w:val="24"/>
          <w:szCs w:val="24"/>
          <w:lang w:eastAsia="ru-RU"/>
        </w:rPr>
        <w:t xml:space="preserve">публикации о проведённых мероприятиях в дошкольных образовательных учреждениях. </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710"/>
        <w:gridCol w:w="1896"/>
        <w:gridCol w:w="2725"/>
        <w:gridCol w:w="4264"/>
      </w:tblGrid>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 </w:t>
            </w:r>
            <w:r w:rsidRPr="00CF489B">
              <w:rPr>
                <w:rFonts w:ascii="Times New Roman" w:eastAsia="Times New Roman" w:hAnsi="Times New Roman" w:cs="Times New Roman"/>
                <w:b/>
                <w:bCs/>
                <w:sz w:val="24"/>
                <w:szCs w:val="24"/>
                <w:lang w:eastAsia="ru-RU"/>
              </w:rPr>
              <w:t>п/п</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Дата публикации</w:t>
            </w:r>
          </w:p>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Название статьи</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Ссылка в интернете</w:t>
            </w:r>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28.03.2015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Гармонь играет — душа поёт</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53" w:history="1">
              <w:r w:rsidRPr="00CF489B">
                <w:rPr>
                  <w:rFonts w:ascii="Times New Roman" w:eastAsia="Times New Roman" w:hAnsi="Times New Roman" w:cs="Times New Roman"/>
                  <w:color w:val="0000FF"/>
                  <w:sz w:val="20"/>
                  <w:szCs w:val="20"/>
                  <w:u w:val="single"/>
                  <w:lang w:eastAsia="ru-RU"/>
                </w:rPr>
                <w:t xml:space="preserve">http://kaliningradka-korolyov.ru/newspaper/18348/21187/ </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24.03.2015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Открытая городская конференция в гимназии №17. Обучение через предпринимательство</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54" w:history="1">
              <w:r w:rsidRPr="00CF489B">
                <w:rPr>
                  <w:rFonts w:ascii="Times New Roman" w:eastAsia="Times New Roman" w:hAnsi="Times New Roman" w:cs="Times New Roman"/>
                  <w:color w:val="0000FF"/>
                  <w:sz w:val="20"/>
                  <w:szCs w:val="20"/>
                  <w:u w:val="single"/>
                  <w:lang w:eastAsia="ru-RU"/>
                </w:rPr>
                <w:t>http://kaliningradka-korolyov.ru/newspaper/18346/21140/</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21.03.2015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Подмосковная весна. Дорога к Храму</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55" w:history="1">
              <w:r w:rsidRPr="00CF489B">
                <w:rPr>
                  <w:rFonts w:ascii="Times New Roman" w:eastAsia="Times New Roman" w:hAnsi="Times New Roman" w:cs="Times New Roman"/>
                  <w:color w:val="0000FF"/>
                  <w:sz w:val="20"/>
                  <w:szCs w:val="20"/>
                  <w:u w:val="single"/>
                  <w:lang w:eastAsia="ru-RU"/>
                </w:rPr>
                <w:t>http://kaliningradka-korolyov.ru/newspaper/18345/21124/</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21.03.2015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День открытых дверей</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56" w:history="1">
              <w:r w:rsidRPr="00CF489B">
                <w:rPr>
                  <w:rFonts w:ascii="Times New Roman" w:eastAsia="Times New Roman" w:hAnsi="Times New Roman" w:cs="Times New Roman"/>
                  <w:color w:val="0000FF"/>
                  <w:sz w:val="20"/>
                  <w:szCs w:val="20"/>
                  <w:u w:val="single"/>
                  <w:lang w:eastAsia="ru-RU"/>
                </w:rPr>
                <w:t>http://kaliningradka-korolyov.ru/newspaper/18345/21126/</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14.03.2015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К 70-ЛЕТИЮ ПОБЕДЫ. Смотр песни и строя</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57" w:history="1">
              <w:r w:rsidRPr="00CF489B">
                <w:rPr>
                  <w:rFonts w:ascii="Times New Roman" w:eastAsia="Times New Roman" w:hAnsi="Times New Roman" w:cs="Times New Roman"/>
                  <w:color w:val="0000FF"/>
                  <w:sz w:val="20"/>
                  <w:szCs w:val="20"/>
                  <w:u w:val="single"/>
                  <w:lang w:eastAsia="ru-RU"/>
                </w:rPr>
                <w:t>http://kaliningradka-korolyov.ru/newspaper/18342/21067/</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5</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05.03.2015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Школьникам рассказали об афганской войне</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58" w:history="1">
              <w:r w:rsidRPr="00CF489B">
                <w:rPr>
                  <w:rFonts w:ascii="Times New Roman" w:eastAsia="Times New Roman" w:hAnsi="Times New Roman" w:cs="Times New Roman"/>
                  <w:color w:val="0000FF"/>
                  <w:sz w:val="20"/>
                  <w:szCs w:val="20"/>
                  <w:u w:val="single"/>
                  <w:lang w:eastAsia="ru-RU"/>
                </w:rPr>
                <w:t>http://kaliningradka-korolyov.ru/newspaper/18338/21018/</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6</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28.02.2015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Как воспитать патриотов</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59" w:history="1">
              <w:r w:rsidRPr="00CF489B">
                <w:rPr>
                  <w:rFonts w:ascii="Times New Roman" w:eastAsia="Times New Roman" w:hAnsi="Times New Roman" w:cs="Times New Roman"/>
                  <w:color w:val="0000FF"/>
                  <w:sz w:val="20"/>
                  <w:szCs w:val="20"/>
                  <w:u w:val="single"/>
                  <w:lang w:eastAsia="ru-RU"/>
                </w:rPr>
                <w:t>http://kaliningradka-korolyov.ru/newspaper/18336/20987/</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7</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03.02.2015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К 70-летию Великой Победы. Чтобы помнили</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60" w:history="1">
              <w:r w:rsidRPr="00CF489B">
                <w:rPr>
                  <w:rFonts w:ascii="Times New Roman" w:eastAsia="Times New Roman" w:hAnsi="Times New Roman" w:cs="Times New Roman"/>
                  <w:color w:val="0000FF"/>
                  <w:sz w:val="20"/>
                  <w:szCs w:val="20"/>
                  <w:u w:val="single"/>
                  <w:lang w:eastAsia="ru-RU"/>
                </w:rPr>
                <w:t>http://kaliningradka-korolyov.ru/newspaper/18325/20826/</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8</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27.01.2015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К 70-летию Великой победы. Юбилей героя</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61" w:history="1">
              <w:r w:rsidRPr="00CF489B">
                <w:rPr>
                  <w:rFonts w:ascii="Times New Roman" w:eastAsia="Times New Roman" w:hAnsi="Times New Roman" w:cs="Times New Roman"/>
                  <w:color w:val="0000FF"/>
                  <w:sz w:val="20"/>
                  <w:szCs w:val="20"/>
                  <w:u w:val="single"/>
                  <w:lang w:eastAsia="ru-RU"/>
                </w:rPr>
                <w:t>http://kaliningradka-korolyov.ru/newspaper/18322/20774/</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9</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27.01.2015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Патриотизм. Воспитать личность</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62" w:history="1">
              <w:r w:rsidRPr="00CF489B">
                <w:rPr>
                  <w:rFonts w:ascii="Times New Roman" w:eastAsia="Times New Roman" w:hAnsi="Times New Roman" w:cs="Times New Roman"/>
                  <w:color w:val="0000FF"/>
                  <w:sz w:val="20"/>
                  <w:szCs w:val="20"/>
                  <w:u w:val="single"/>
                  <w:lang w:eastAsia="ru-RU"/>
                </w:rPr>
                <w:t>http://kaliningradka-korolyov.ru/newspaper/18322/20782/</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10</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16.06.2015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Александр Ходырев: «Новая школа должна стать лучшей в Подмосковье»</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63" w:history="1">
              <w:r w:rsidRPr="00CF489B">
                <w:rPr>
                  <w:rFonts w:ascii="Times New Roman" w:eastAsia="Times New Roman" w:hAnsi="Times New Roman" w:cs="Times New Roman"/>
                  <w:color w:val="0000FF"/>
                  <w:sz w:val="20"/>
                  <w:szCs w:val="20"/>
                  <w:u w:val="single"/>
                  <w:lang w:eastAsia="ru-RU"/>
                </w:rPr>
                <w:t>http://kaliningradka-korolyov.ru/newspaper/18379/21906/</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07.07.2015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Подготовка к учебному году началась с проверки</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64" w:history="1">
              <w:r w:rsidRPr="00CF489B">
                <w:rPr>
                  <w:rFonts w:ascii="Times New Roman" w:eastAsia="Times New Roman" w:hAnsi="Times New Roman" w:cs="Times New Roman"/>
                  <w:color w:val="0000FF"/>
                  <w:sz w:val="20"/>
                  <w:szCs w:val="20"/>
                  <w:u w:val="single"/>
                  <w:lang w:eastAsia="ru-RU"/>
                </w:rPr>
                <w:t>http://kaliningradka-korolyov.ru/newspaper/18388/22122/</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12</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28.05.2015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 xml:space="preserve">Инновации. В Королёве обучать игре в шахматы будут в школах и детских садах. Шахматы: искусство </w:t>
            </w:r>
            <w:r w:rsidRPr="00CF489B">
              <w:rPr>
                <w:rFonts w:ascii="Times New Roman" w:eastAsia="Times New Roman" w:hAnsi="Times New Roman" w:cs="Times New Roman"/>
                <w:sz w:val="20"/>
                <w:szCs w:val="20"/>
                <w:lang w:eastAsia="ru-RU"/>
              </w:rPr>
              <w:lastRenderedPageBreak/>
              <w:t>и спорт</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65" w:history="1">
              <w:r w:rsidRPr="00CF489B">
                <w:rPr>
                  <w:rFonts w:ascii="Times New Roman" w:eastAsia="Times New Roman" w:hAnsi="Times New Roman" w:cs="Times New Roman"/>
                  <w:color w:val="0000FF"/>
                  <w:sz w:val="20"/>
                  <w:szCs w:val="20"/>
                  <w:u w:val="single"/>
                  <w:lang w:eastAsia="ru-RU"/>
                </w:rPr>
                <w:t>http://kaliningradka-korolyov.ru/newspaper/18372/20404/</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13</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28.05.2015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Экзамены. Пришла пора отчёта</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66" w:history="1">
              <w:r w:rsidRPr="00CF489B">
                <w:rPr>
                  <w:rFonts w:ascii="Times New Roman" w:eastAsia="Times New Roman" w:hAnsi="Times New Roman" w:cs="Times New Roman"/>
                  <w:color w:val="0000FF"/>
                  <w:sz w:val="20"/>
                  <w:szCs w:val="20"/>
                  <w:u w:val="single"/>
                  <w:lang w:eastAsia="ru-RU"/>
                </w:rPr>
                <w:t>http://kaliningradka-korolyov.ru/newspaper/18372/20410/</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14</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28.05.2015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Достижения. 26 юных художников из Королёва стали лауреатами международного конкурса. Великой Победе посвящается</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67" w:history="1">
              <w:r w:rsidRPr="00CF489B">
                <w:rPr>
                  <w:rFonts w:ascii="Times New Roman" w:eastAsia="Times New Roman" w:hAnsi="Times New Roman" w:cs="Times New Roman"/>
                  <w:color w:val="0000FF"/>
                  <w:sz w:val="20"/>
                  <w:szCs w:val="20"/>
                  <w:u w:val="single"/>
                  <w:lang w:eastAsia="ru-RU"/>
                </w:rPr>
                <w:t>http://kaliningradka-korolyov.ru/newspaper/18372/20411/</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15</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26.05.2015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Официально. Удачи на экзаменах</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68" w:history="1">
              <w:r w:rsidRPr="00CF489B">
                <w:rPr>
                  <w:rFonts w:ascii="Times New Roman" w:eastAsia="Times New Roman" w:hAnsi="Times New Roman" w:cs="Times New Roman"/>
                  <w:color w:val="0000FF"/>
                  <w:sz w:val="20"/>
                  <w:szCs w:val="20"/>
                  <w:u w:val="single"/>
                  <w:lang w:eastAsia="ru-RU"/>
                </w:rPr>
                <w:t>http://kaliningradka-korolyov.ru/newspaper/18371/20385/</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26.05.2015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Отучились. В городских школах прозвучали последние звонки. На пороге взрослой жизни</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69" w:history="1">
              <w:r w:rsidRPr="00CF489B">
                <w:rPr>
                  <w:rFonts w:ascii="Times New Roman" w:eastAsia="Times New Roman" w:hAnsi="Times New Roman" w:cs="Times New Roman"/>
                  <w:color w:val="0000FF"/>
                  <w:sz w:val="20"/>
                  <w:szCs w:val="20"/>
                  <w:u w:val="single"/>
                  <w:lang w:eastAsia="ru-RU"/>
                </w:rPr>
                <w:t>http://kaliningradka-korolyov.ru/newspaper/18371/20386/</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17</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26.05.2015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Образование. Королёв стал победителем двух конкурсов в сфере образования. В школу — только по утрам</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70" w:history="1">
              <w:r w:rsidRPr="00CF489B">
                <w:rPr>
                  <w:rFonts w:ascii="Times New Roman" w:eastAsia="Times New Roman" w:hAnsi="Times New Roman" w:cs="Times New Roman"/>
                  <w:color w:val="0000FF"/>
                  <w:sz w:val="20"/>
                  <w:szCs w:val="20"/>
                  <w:u w:val="single"/>
                  <w:lang w:eastAsia="ru-RU"/>
                </w:rPr>
                <w:t>http://kaliningradka-korolyov.ru/newspaper/18371/20387/</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18</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23.05.2015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Музыкальное искусство. Королёвские кларнетисты стали победителями и призёрами престижного фестиваля. «Невские созвездия» из Королёва</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71" w:history="1">
              <w:r w:rsidRPr="00CF489B">
                <w:rPr>
                  <w:rFonts w:ascii="Times New Roman" w:eastAsia="Times New Roman" w:hAnsi="Times New Roman" w:cs="Times New Roman"/>
                  <w:color w:val="0000FF"/>
                  <w:sz w:val="20"/>
                  <w:szCs w:val="20"/>
                  <w:u w:val="single"/>
                  <w:lang w:eastAsia="ru-RU"/>
                </w:rPr>
                <w:t>http://kaliningradka-korolyov.ru/newspaper/18370/20375/</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19</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16.05.2015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Благодарность из детских уст</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72" w:history="1">
              <w:r w:rsidRPr="00CF489B">
                <w:rPr>
                  <w:rFonts w:ascii="Times New Roman" w:eastAsia="Times New Roman" w:hAnsi="Times New Roman" w:cs="Times New Roman"/>
                  <w:color w:val="0000FF"/>
                  <w:sz w:val="20"/>
                  <w:szCs w:val="20"/>
                  <w:u w:val="single"/>
                  <w:lang w:eastAsia="ru-RU"/>
                </w:rPr>
                <w:t>http://kaliningradka-korolyov.ru/newspaper/18367/300/</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20</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16.05.2015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Безопасность. К школьникам приехали пожарные. Огненная работа</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73" w:history="1">
              <w:r w:rsidRPr="00CF489B">
                <w:rPr>
                  <w:rFonts w:ascii="Times New Roman" w:eastAsia="Times New Roman" w:hAnsi="Times New Roman" w:cs="Times New Roman"/>
                  <w:color w:val="0000FF"/>
                  <w:sz w:val="20"/>
                  <w:szCs w:val="20"/>
                  <w:u w:val="single"/>
                  <w:lang w:eastAsia="ru-RU"/>
                </w:rPr>
                <w:t>http://kaliningradka-korolyov.ru/newspaper/18367/292/</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14.05.2015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Память. Ученики школы №1 пообщались с ветеранами. Творцы Победы и её наследники</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74" w:history="1">
              <w:r w:rsidRPr="00CF489B">
                <w:rPr>
                  <w:rFonts w:ascii="Times New Roman" w:eastAsia="Times New Roman" w:hAnsi="Times New Roman" w:cs="Times New Roman"/>
                  <w:color w:val="0000FF"/>
                  <w:sz w:val="20"/>
                  <w:szCs w:val="20"/>
                  <w:u w:val="single"/>
                  <w:lang w:eastAsia="ru-RU"/>
                </w:rPr>
                <w:t>http://kaliningradka-korolyov.ru/newspaper/18366/276/</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07.05.2015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Встреча накануне Дня Победы. Дети поздравили ветеранов с наступающим праздником</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75" w:history="1">
              <w:r w:rsidRPr="00CF489B">
                <w:rPr>
                  <w:rFonts w:ascii="Times New Roman" w:eastAsia="Times New Roman" w:hAnsi="Times New Roman" w:cs="Times New Roman"/>
                  <w:color w:val="0000FF"/>
                  <w:sz w:val="20"/>
                  <w:szCs w:val="20"/>
                  <w:u w:val="single"/>
                  <w:lang w:eastAsia="ru-RU"/>
                </w:rPr>
                <w:t>http://kaliningradka-korolyov.ru/newspaper/18364/213/</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22</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07.05.2015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Память. Школьники вспоминают историю своих семей. Правнуки Победы создали Стену Памяти</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76" w:history="1">
              <w:r w:rsidRPr="00CF489B">
                <w:rPr>
                  <w:rFonts w:ascii="Times New Roman" w:eastAsia="Times New Roman" w:hAnsi="Times New Roman" w:cs="Times New Roman"/>
                  <w:color w:val="0000FF"/>
                  <w:sz w:val="20"/>
                  <w:szCs w:val="20"/>
                  <w:u w:val="single"/>
                  <w:lang w:eastAsia="ru-RU"/>
                </w:rPr>
                <w:t>http://kaliningradka-korolyov.ru/newspaper/18364/210/</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23</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07.05.2015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Семинар. Педагоги обсудили пути самореализации детей. Дополнительное образование — это ТВОРЧЕСТВО!</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77" w:history="1">
              <w:r w:rsidRPr="00CF489B">
                <w:rPr>
                  <w:rFonts w:ascii="Times New Roman" w:eastAsia="Times New Roman" w:hAnsi="Times New Roman" w:cs="Times New Roman"/>
                  <w:color w:val="0000FF"/>
                  <w:sz w:val="20"/>
                  <w:szCs w:val="20"/>
                  <w:u w:val="single"/>
                  <w:lang w:eastAsia="ru-RU"/>
                </w:rPr>
                <w:t>http://kaliningradka-korolyov.ru/newspaper/18364/201/</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24</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05.05.2015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Школьников наградили редкими саженцами</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78" w:history="1">
              <w:r w:rsidRPr="00CF489B">
                <w:rPr>
                  <w:rFonts w:ascii="Times New Roman" w:eastAsia="Times New Roman" w:hAnsi="Times New Roman" w:cs="Times New Roman"/>
                  <w:color w:val="0000FF"/>
                  <w:sz w:val="20"/>
                  <w:szCs w:val="20"/>
                  <w:u w:val="single"/>
                  <w:lang w:eastAsia="ru-RU"/>
                </w:rPr>
                <w:t>http://kaliningradka-korolyov.ru/newspaper/18363/193/</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25</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21.04.2015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Увлекательный мастер-класс. Письма, опалённые войной</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79" w:history="1">
              <w:r w:rsidRPr="00CF489B">
                <w:rPr>
                  <w:rFonts w:ascii="Times New Roman" w:eastAsia="Times New Roman" w:hAnsi="Times New Roman" w:cs="Times New Roman"/>
                  <w:color w:val="0000FF"/>
                  <w:sz w:val="20"/>
                  <w:szCs w:val="20"/>
                  <w:u w:val="single"/>
                  <w:lang w:eastAsia="ru-RU"/>
                </w:rPr>
                <w:t>http://kaliningradka-korolyov.ru/newspaper/18358/20626/</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26</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18.04.2015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Дебют</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80" w:history="1">
              <w:r w:rsidRPr="00CF489B">
                <w:rPr>
                  <w:rFonts w:ascii="Times New Roman" w:eastAsia="Times New Roman" w:hAnsi="Times New Roman" w:cs="Times New Roman"/>
                  <w:color w:val="0000FF"/>
                  <w:sz w:val="20"/>
                  <w:szCs w:val="20"/>
                  <w:u w:val="single"/>
                  <w:lang w:eastAsia="ru-RU"/>
                </w:rPr>
                <w:t>http://kaliningradka-korolyov.ru/newspaper/18357/20613/</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27</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16.04.2015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Гимназист — это звучит гордо</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81" w:history="1">
              <w:r w:rsidRPr="00CF489B">
                <w:rPr>
                  <w:rFonts w:ascii="Times New Roman" w:eastAsia="Times New Roman" w:hAnsi="Times New Roman" w:cs="Times New Roman"/>
                  <w:color w:val="0000FF"/>
                  <w:sz w:val="20"/>
                  <w:szCs w:val="20"/>
                  <w:u w:val="single"/>
                  <w:lang w:eastAsia="ru-RU"/>
                </w:rPr>
                <w:t>http://kaliningradka-korolyov.ru/newspaper/18356/20592/</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28</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09.04.2015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Образование. Прошли отчётные выступления детских творческих коллективов. Дополнительное образование — территория вдохновения и творчества</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82" w:history="1">
              <w:r w:rsidRPr="00CF489B">
                <w:rPr>
                  <w:rFonts w:ascii="Times New Roman" w:eastAsia="Times New Roman" w:hAnsi="Times New Roman" w:cs="Times New Roman"/>
                  <w:color w:val="0000FF"/>
                  <w:sz w:val="20"/>
                  <w:szCs w:val="20"/>
                  <w:u w:val="single"/>
                  <w:lang w:eastAsia="ru-RU"/>
                </w:rPr>
                <w:t>http://kaliningradka-korolyov.ru/newspaper/18353/20538/</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29</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09.04.2015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ЕГЭ-2015</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83" w:history="1">
              <w:r w:rsidRPr="00CF489B">
                <w:rPr>
                  <w:rFonts w:ascii="Times New Roman" w:eastAsia="Times New Roman" w:hAnsi="Times New Roman" w:cs="Times New Roman"/>
                  <w:color w:val="0000FF"/>
                  <w:sz w:val="20"/>
                  <w:szCs w:val="20"/>
                  <w:u w:val="single"/>
                  <w:lang w:eastAsia="ru-RU"/>
                </w:rPr>
                <w:t>http://kaliningradka-korolyov.ru/newspaper/18353/20539/</w:t>
              </w:r>
            </w:hyperlink>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30</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09.04.2015</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Помним, ценим, благодарим</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84" w:history="1">
              <w:r w:rsidRPr="00CF489B">
                <w:rPr>
                  <w:rFonts w:ascii="Times New Roman" w:eastAsia="Times New Roman" w:hAnsi="Times New Roman" w:cs="Times New Roman"/>
                  <w:color w:val="0000FF"/>
                  <w:sz w:val="20"/>
                  <w:szCs w:val="20"/>
                  <w:u w:val="single"/>
                  <w:lang w:eastAsia="ru-RU"/>
                </w:rPr>
                <w:t>http://kaliningradka-korolyov.ru/newspaper/18353/20543/</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31</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06.12.2014</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«Наше Подмосковье» – лучшие из лучших!</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85" w:history="1">
              <w:r w:rsidRPr="00CF489B">
                <w:rPr>
                  <w:rFonts w:ascii="Times New Roman" w:eastAsia="Times New Roman" w:hAnsi="Times New Roman" w:cs="Times New Roman"/>
                  <w:color w:val="0000FF"/>
                  <w:sz w:val="20"/>
                  <w:szCs w:val="20"/>
                  <w:u w:val="single"/>
                  <w:lang w:eastAsia="ru-RU"/>
                </w:rPr>
                <w:t>http://kaliningradka-korolyov.ru/newspaper/18304/4533/</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32</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29.112014</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«Не для меня придёт весна…»</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86" w:history="1">
              <w:r w:rsidRPr="00CF489B">
                <w:rPr>
                  <w:rFonts w:ascii="Times New Roman" w:eastAsia="Times New Roman" w:hAnsi="Times New Roman" w:cs="Times New Roman"/>
                  <w:color w:val="0000FF"/>
                  <w:sz w:val="20"/>
                  <w:szCs w:val="20"/>
                  <w:u w:val="single"/>
                  <w:lang w:eastAsia="ru-RU"/>
                </w:rPr>
                <w:t>http://kaliningradka-korolyov.ru/newspaper/18301/4500/</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33</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25.12.2014</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Совет старшеклассников</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87" w:history="1">
              <w:r w:rsidRPr="00CF489B">
                <w:rPr>
                  <w:rFonts w:ascii="Times New Roman" w:eastAsia="Times New Roman" w:hAnsi="Times New Roman" w:cs="Times New Roman"/>
                  <w:color w:val="0000FF"/>
                  <w:sz w:val="20"/>
                  <w:szCs w:val="20"/>
                  <w:u w:val="single"/>
                  <w:lang w:eastAsia="ru-RU"/>
                </w:rPr>
                <w:t>http://kaliningradka-korolyov.ru/newspaper/18312/4656/</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34</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23.12.2014</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Благословенный выбор святого Владимира, Крестителя Руси</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88" w:history="1">
              <w:r w:rsidRPr="00CF489B">
                <w:rPr>
                  <w:rFonts w:ascii="Times New Roman" w:eastAsia="Times New Roman" w:hAnsi="Times New Roman" w:cs="Times New Roman"/>
                  <w:color w:val="0000FF"/>
                  <w:sz w:val="20"/>
                  <w:szCs w:val="20"/>
                  <w:u w:val="single"/>
                  <w:lang w:eastAsia="ru-RU"/>
                </w:rPr>
                <w:t>http://kaliningradka-korolyov.ru/newspaper/18311/4641/</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35</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11.11.2014</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За непрерывность образования. Основные вопросы развития образования</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89" w:history="1">
              <w:r w:rsidRPr="00CF489B">
                <w:rPr>
                  <w:rFonts w:ascii="Times New Roman" w:eastAsia="Times New Roman" w:hAnsi="Times New Roman" w:cs="Times New Roman"/>
                  <w:color w:val="0000FF"/>
                  <w:sz w:val="20"/>
                  <w:szCs w:val="20"/>
                  <w:u w:val="single"/>
                  <w:lang w:eastAsia="ru-RU"/>
                </w:rPr>
                <w:t>http://kaliningradka-korolyov.ru/newspaper/18293/4385/</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36</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11.11.2014</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Формируй пенсию смолоду!</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90" w:history="1">
              <w:r w:rsidRPr="00CF489B">
                <w:rPr>
                  <w:rFonts w:ascii="Times New Roman" w:eastAsia="Times New Roman" w:hAnsi="Times New Roman" w:cs="Times New Roman"/>
                  <w:color w:val="0000FF"/>
                  <w:sz w:val="20"/>
                  <w:szCs w:val="20"/>
                  <w:u w:val="single"/>
                  <w:lang w:eastAsia="ru-RU"/>
                </w:rPr>
                <w:t>http://kaliningradka-korolyov.ru/newspaper/18293/4393/</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37</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01.11.2014</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Будущее Королёва — в надёжных руках</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91" w:history="1">
              <w:r w:rsidRPr="00CF489B">
                <w:rPr>
                  <w:rFonts w:ascii="Times New Roman" w:eastAsia="Times New Roman" w:hAnsi="Times New Roman" w:cs="Times New Roman"/>
                  <w:color w:val="0000FF"/>
                  <w:sz w:val="20"/>
                  <w:szCs w:val="20"/>
                  <w:u w:val="single"/>
                  <w:lang w:eastAsia="ru-RU"/>
                </w:rPr>
                <w:t>http://kaliningradka-korolyov.ru/newspaper/18290/4345/</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38</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21.10.2014</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ОКТЯБРЬ — КОРОЛЁВ — КОСМОС</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92" w:history="1">
              <w:r w:rsidRPr="00CF489B">
                <w:rPr>
                  <w:rFonts w:ascii="Times New Roman" w:eastAsia="Times New Roman" w:hAnsi="Times New Roman" w:cs="Times New Roman"/>
                  <w:color w:val="0000FF"/>
                  <w:sz w:val="20"/>
                  <w:szCs w:val="20"/>
                  <w:u w:val="single"/>
                  <w:lang w:eastAsia="ru-RU"/>
                </w:rPr>
                <w:t>http://kaliningradka-korolyov.ru/newspaper/18285/4277/</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39</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11.10.2014</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Уроки доброты и памяти</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93" w:history="1">
              <w:r w:rsidRPr="00CF489B">
                <w:rPr>
                  <w:rFonts w:ascii="Times New Roman" w:eastAsia="Times New Roman" w:hAnsi="Times New Roman" w:cs="Times New Roman"/>
                  <w:color w:val="0000FF"/>
                  <w:sz w:val="20"/>
                  <w:szCs w:val="20"/>
                  <w:u w:val="single"/>
                  <w:lang w:eastAsia="ru-RU"/>
                </w:rPr>
                <w:t>http://kaliningradka-korolyov.ru/newspaper/18281/4235/</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40</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04.10.2014</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Учитель это не профессия, это образ жизни.</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94" w:history="1">
              <w:r w:rsidRPr="00CF489B">
                <w:rPr>
                  <w:rFonts w:ascii="Times New Roman" w:eastAsia="Times New Roman" w:hAnsi="Times New Roman" w:cs="Times New Roman"/>
                  <w:color w:val="0000FF"/>
                  <w:sz w:val="20"/>
                  <w:szCs w:val="20"/>
                  <w:u w:val="single"/>
                  <w:lang w:eastAsia="ru-RU"/>
                </w:rPr>
                <w:t>http://kaliningradka-korolyov.ru/newspaper/18278/4177/</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lastRenderedPageBreak/>
              <w:t>41</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02.09.2014</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Лучшая школа Подмосковья – в Королёве. Первое место в рейтинге образовательных учреждений региона</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95" w:history="1">
              <w:r w:rsidRPr="00CF489B">
                <w:rPr>
                  <w:rFonts w:ascii="Times New Roman" w:eastAsia="Times New Roman" w:hAnsi="Times New Roman" w:cs="Times New Roman"/>
                  <w:color w:val="0000FF"/>
                  <w:sz w:val="20"/>
                  <w:szCs w:val="20"/>
                  <w:u w:val="single"/>
                  <w:lang w:eastAsia="ru-RU"/>
                </w:rPr>
                <w:t>http://kaliningradka-korolyov.ru/newspaper/18265/4004/</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42</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02.09.2014</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В системе знаний Подмосковья этот лицей находится в лидерах</w:t>
            </w:r>
            <w:r w:rsidRPr="00CF489B">
              <w:rPr>
                <w:rFonts w:ascii="Times New Roman" w:eastAsia="Times New Roman" w:hAnsi="Times New Roman" w:cs="Times New Roman"/>
                <w:sz w:val="24"/>
                <w:szCs w:val="24"/>
                <w:lang w:eastAsia="ru-RU"/>
              </w:rPr>
              <w:t>.</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96" w:history="1">
              <w:r w:rsidRPr="00CF489B">
                <w:rPr>
                  <w:rFonts w:ascii="Times New Roman" w:eastAsia="Times New Roman" w:hAnsi="Times New Roman" w:cs="Times New Roman"/>
                  <w:color w:val="0000FF"/>
                  <w:sz w:val="20"/>
                  <w:szCs w:val="20"/>
                  <w:u w:val="single"/>
                  <w:lang w:eastAsia="ru-RU"/>
                </w:rPr>
                <w:t>http://kaliningradka-korolyov.ru/newspaper/18265/4005</w:t>
              </w:r>
            </w:hyperlink>
            <w:r w:rsidRPr="00CF489B">
              <w:rPr>
                <w:rFonts w:ascii="Times New Roman" w:eastAsia="Times New Roman" w:hAnsi="Times New Roman" w:cs="Times New Roman"/>
                <w:sz w:val="24"/>
                <w:szCs w:val="24"/>
                <w:lang w:eastAsia="ru-RU"/>
              </w:rPr>
              <w:t>/</w:t>
            </w:r>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43</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04.09.2014</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Здесь не солдаты – души полегли…</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97" w:history="1">
              <w:r w:rsidRPr="00CF489B">
                <w:rPr>
                  <w:rFonts w:ascii="Times New Roman" w:eastAsia="Times New Roman" w:hAnsi="Times New Roman" w:cs="Times New Roman"/>
                  <w:color w:val="0000FF"/>
                  <w:sz w:val="20"/>
                  <w:szCs w:val="20"/>
                  <w:u w:val="single"/>
                  <w:lang w:eastAsia="ru-RU"/>
                </w:rPr>
                <w:t>http://kaliningradka-korolyov.ru/newspaper/18266/4031/</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44</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06.09.2014</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Любимой школе – 50 лет!</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98" w:history="1">
              <w:r w:rsidRPr="00CF489B">
                <w:rPr>
                  <w:rFonts w:ascii="Times New Roman" w:eastAsia="Times New Roman" w:hAnsi="Times New Roman" w:cs="Times New Roman"/>
                  <w:color w:val="0000FF"/>
                  <w:sz w:val="20"/>
                  <w:szCs w:val="20"/>
                  <w:u w:val="single"/>
                  <w:lang w:eastAsia="ru-RU"/>
                </w:rPr>
                <w:t>http://kaliningradka-korolyov.ru/newspaper/18267/4052/</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45</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09.09.2014</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Буквы разные писать, тонким пёрышком в тетрадь…</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599" w:history="1">
              <w:r w:rsidRPr="00CF489B">
                <w:rPr>
                  <w:rFonts w:ascii="Times New Roman" w:eastAsia="Times New Roman" w:hAnsi="Times New Roman" w:cs="Times New Roman"/>
                  <w:color w:val="0000FF"/>
                  <w:sz w:val="20"/>
                  <w:szCs w:val="20"/>
                  <w:u w:val="single"/>
                  <w:lang w:eastAsia="ru-RU"/>
                </w:rPr>
                <w:t>http://kaliningradka-korolyov.ru/newspaper/18268/4057/</w:t>
              </w:r>
            </w:hyperlink>
          </w:p>
        </w:tc>
      </w:tr>
      <w:tr w:rsidR="00CF489B" w:rsidRPr="00CF489B" w:rsidTr="00CF489B">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46</w:t>
            </w:r>
          </w:p>
        </w:tc>
        <w:tc>
          <w:tcPr>
            <w:tcW w:w="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18.09.2014</w:t>
            </w:r>
          </w:p>
        </w:tc>
        <w:tc>
          <w:tcPr>
            <w:tcW w:w="115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0"/>
                <w:szCs w:val="20"/>
                <w:lang w:eastAsia="ru-RU"/>
              </w:rPr>
              <w:t>«Наша школа – это маленький город!». Торжественная линейка</w:t>
            </w:r>
          </w:p>
        </w:tc>
        <w:tc>
          <w:tcPr>
            <w:tcW w:w="1800" w:type="pct"/>
            <w:tcBorders>
              <w:top w:val="outset" w:sz="6" w:space="0" w:color="auto"/>
              <w:left w:val="outset" w:sz="6" w:space="0" w:color="auto"/>
              <w:bottom w:val="outset" w:sz="6" w:space="0" w:color="auto"/>
              <w:right w:val="outset" w:sz="6" w:space="0" w:color="auto"/>
            </w:tcBorders>
            <w:hideMark/>
          </w:tcPr>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hyperlink r:id="rId600" w:history="1">
              <w:r w:rsidRPr="00CF489B">
                <w:rPr>
                  <w:rFonts w:ascii="Times New Roman" w:eastAsia="Times New Roman" w:hAnsi="Times New Roman" w:cs="Times New Roman"/>
                  <w:color w:val="0000FF"/>
                  <w:sz w:val="20"/>
                  <w:szCs w:val="20"/>
                  <w:u w:val="single"/>
                  <w:lang w:eastAsia="ru-RU"/>
                </w:rPr>
                <w:t>http://kaliningradka-korolyov.ru/newspaper/18271/4099/</w:t>
              </w:r>
            </w:hyperlink>
          </w:p>
        </w:tc>
      </w:tr>
    </w:tbl>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br/>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br/>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br/>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b/>
          <w:bCs/>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Общая редакция:       Ваврик Ирина Валерьевна – председатель Комитета образования Администрации г.о. Королёв.</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Авторы:                     Астапенко Т.С., Бортная Т.Б., Ващенко Н.А., Дармороз Г.Н., Дмитриенко С.В., Драпун Т.В., Зенькович Н.В., Игошева А.Г., Королёва Л.В., Коростелкина А.В., Красноярская Н.А., Куликова Л.Г., Литвиненко А.А., Мазина О.Ю., Молоткова Л.С., Поспелова Т.И., Прохорова Е.В., Сергеева Л.Ю., Сушилина Н.В., Холкина О.А., Черкашина О.М. </w:t>
      </w:r>
    </w:p>
    <w:p w:rsidR="00CF489B" w:rsidRPr="00CF489B" w:rsidRDefault="00CF489B" w:rsidP="00CF489B">
      <w:pPr>
        <w:spacing w:before="100" w:beforeAutospacing="1" w:after="100" w:afterAutospacing="1" w:line="240" w:lineRule="auto"/>
        <w:rPr>
          <w:rFonts w:ascii="Times New Roman" w:eastAsia="Times New Roman" w:hAnsi="Times New Roman" w:cs="Times New Roman"/>
          <w:sz w:val="24"/>
          <w:szCs w:val="24"/>
          <w:lang w:eastAsia="ru-RU"/>
        </w:rPr>
      </w:pPr>
      <w:r w:rsidRPr="00CF489B">
        <w:rPr>
          <w:rFonts w:ascii="Times New Roman" w:eastAsia="Times New Roman" w:hAnsi="Times New Roman" w:cs="Times New Roman"/>
          <w:sz w:val="24"/>
          <w:szCs w:val="24"/>
          <w:lang w:eastAsia="ru-RU"/>
        </w:rPr>
        <w:t xml:space="preserve">Технический редактор: Жгулёв С.В., Серебрякова Е.В. </w:t>
      </w:r>
    </w:p>
    <w:p w:rsidR="00BB4E51" w:rsidRDefault="00BB4E51">
      <w:bookmarkStart w:id="247" w:name="_GoBack"/>
      <w:bookmarkEnd w:id="247"/>
    </w:p>
    <w:sectPr w:rsidR="00BB4E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080DB4"/>
    <w:multiLevelType w:val="multilevel"/>
    <w:tmpl w:val="E7703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DE87568"/>
    <w:multiLevelType w:val="multilevel"/>
    <w:tmpl w:val="E77C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6560C0B"/>
    <w:multiLevelType w:val="multilevel"/>
    <w:tmpl w:val="4E021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63C"/>
    <w:rsid w:val="00BB4E51"/>
    <w:rsid w:val="00BC363C"/>
    <w:rsid w:val="00CF48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F48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link w:val="Heading2Char"/>
    <w:uiPriority w:val="9"/>
    <w:qFormat/>
    <w:rsid w:val="00CF489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Heading3">
    <w:name w:val="heading 3"/>
    <w:basedOn w:val="Normal"/>
    <w:link w:val="Heading3Char"/>
    <w:uiPriority w:val="9"/>
    <w:qFormat/>
    <w:rsid w:val="00CF489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Heading4">
    <w:name w:val="heading 4"/>
    <w:basedOn w:val="Normal"/>
    <w:link w:val="Heading4Char"/>
    <w:uiPriority w:val="9"/>
    <w:qFormat/>
    <w:rsid w:val="00CF489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489B"/>
    <w:rPr>
      <w:rFonts w:ascii="Times New Roman" w:eastAsia="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
    <w:rsid w:val="00CF489B"/>
    <w:rPr>
      <w:rFonts w:ascii="Times New Roman" w:eastAsia="Times New Roman" w:hAnsi="Times New Roman" w:cs="Times New Roman"/>
      <w:b/>
      <w:bCs/>
      <w:sz w:val="36"/>
      <w:szCs w:val="36"/>
      <w:lang w:eastAsia="ru-RU"/>
    </w:rPr>
  </w:style>
  <w:style w:type="character" w:customStyle="1" w:styleId="Heading3Char">
    <w:name w:val="Heading 3 Char"/>
    <w:basedOn w:val="DefaultParagraphFont"/>
    <w:link w:val="Heading3"/>
    <w:uiPriority w:val="9"/>
    <w:rsid w:val="00CF489B"/>
    <w:rPr>
      <w:rFonts w:ascii="Times New Roman" w:eastAsia="Times New Roman" w:hAnsi="Times New Roman" w:cs="Times New Roman"/>
      <w:b/>
      <w:bCs/>
      <w:sz w:val="27"/>
      <w:szCs w:val="27"/>
      <w:lang w:eastAsia="ru-RU"/>
    </w:rPr>
  </w:style>
  <w:style w:type="character" w:customStyle="1" w:styleId="Heading4Char">
    <w:name w:val="Heading 4 Char"/>
    <w:basedOn w:val="DefaultParagraphFont"/>
    <w:link w:val="Heading4"/>
    <w:uiPriority w:val="9"/>
    <w:rsid w:val="00CF489B"/>
    <w:rPr>
      <w:rFonts w:ascii="Times New Roman" w:eastAsia="Times New Roman" w:hAnsi="Times New Roman" w:cs="Times New Roman"/>
      <w:b/>
      <w:bCs/>
      <w:sz w:val="24"/>
      <w:szCs w:val="24"/>
      <w:lang w:eastAsia="ru-RU"/>
    </w:rPr>
  </w:style>
  <w:style w:type="paragraph" w:styleId="TOC1">
    <w:name w:val="toc 1"/>
    <w:basedOn w:val="Normal"/>
    <w:autoRedefine/>
    <w:uiPriority w:val="39"/>
    <w:semiHidden/>
    <w:unhideWhenUsed/>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CF489B"/>
    <w:rPr>
      <w:color w:val="0000FF"/>
      <w:u w:val="single"/>
    </w:rPr>
  </w:style>
  <w:style w:type="character" w:styleId="FollowedHyperlink">
    <w:name w:val="FollowedHyperlink"/>
    <w:basedOn w:val="DefaultParagraphFont"/>
    <w:uiPriority w:val="99"/>
    <w:semiHidden/>
    <w:unhideWhenUsed/>
    <w:rsid w:val="00CF489B"/>
    <w:rPr>
      <w:color w:val="800080"/>
      <w:u w:val="single"/>
    </w:rPr>
  </w:style>
  <w:style w:type="paragraph" w:styleId="TOC2">
    <w:name w:val="toc 2"/>
    <w:basedOn w:val="Normal"/>
    <w:autoRedefine/>
    <w:uiPriority w:val="39"/>
    <w:semiHidden/>
    <w:unhideWhenUsed/>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OC3">
    <w:name w:val="toc 3"/>
    <w:basedOn w:val="Normal"/>
    <w:autoRedefine/>
    <w:uiPriority w:val="39"/>
    <w:semiHidden/>
    <w:unhideWhenUsed/>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OC4">
    <w:name w:val="toc 4"/>
    <w:basedOn w:val="Normal"/>
    <w:autoRedefine/>
    <w:uiPriority w:val="39"/>
    <w:semiHidden/>
    <w:unhideWhenUsed/>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ableofFigures">
    <w:name w:val="table of figures"/>
    <w:basedOn w:val="Normal"/>
    <w:uiPriority w:val="99"/>
    <w:semiHidden/>
    <w:unhideWhenUsed/>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250">
    <w:name w:val="11250"/>
    <w:basedOn w:val="Normal"/>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Caption">
    <w:name w:val="caption"/>
    <w:basedOn w:val="Normal"/>
    <w:uiPriority w:val="35"/>
    <w:qFormat/>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
    <w:name w:val="a5"/>
    <w:basedOn w:val="Normal"/>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a4"/>
    <w:basedOn w:val="Normal"/>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NormalWeb">
    <w:name w:val="Normal (Web)"/>
    <w:basedOn w:val="Normal"/>
    <w:uiPriority w:val="99"/>
    <w:unhideWhenUsed/>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a"/>
    <w:basedOn w:val="Normal"/>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CF48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48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F48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link w:val="Heading2Char"/>
    <w:uiPriority w:val="9"/>
    <w:qFormat/>
    <w:rsid w:val="00CF489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Heading3">
    <w:name w:val="heading 3"/>
    <w:basedOn w:val="Normal"/>
    <w:link w:val="Heading3Char"/>
    <w:uiPriority w:val="9"/>
    <w:qFormat/>
    <w:rsid w:val="00CF489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Heading4">
    <w:name w:val="heading 4"/>
    <w:basedOn w:val="Normal"/>
    <w:link w:val="Heading4Char"/>
    <w:uiPriority w:val="9"/>
    <w:qFormat/>
    <w:rsid w:val="00CF489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489B"/>
    <w:rPr>
      <w:rFonts w:ascii="Times New Roman" w:eastAsia="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
    <w:rsid w:val="00CF489B"/>
    <w:rPr>
      <w:rFonts w:ascii="Times New Roman" w:eastAsia="Times New Roman" w:hAnsi="Times New Roman" w:cs="Times New Roman"/>
      <w:b/>
      <w:bCs/>
      <w:sz w:val="36"/>
      <w:szCs w:val="36"/>
      <w:lang w:eastAsia="ru-RU"/>
    </w:rPr>
  </w:style>
  <w:style w:type="character" w:customStyle="1" w:styleId="Heading3Char">
    <w:name w:val="Heading 3 Char"/>
    <w:basedOn w:val="DefaultParagraphFont"/>
    <w:link w:val="Heading3"/>
    <w:uiPriority w:val="9"/>
    <w:rsid w:val="00CF489B"/>
    <w:rPr>
      <w:rFonts w:ascii="Times New Roman" w:eastAsia="Times New Roman" w:hAnsi="Times New Roman" w:cs="Times New Roman"/>
      <w:b/>
      <w:bCs/>
      <w:sz w:val="27"/>
      <w:szCs w:val="27"/>
      <w:lang w:eastAsia="ru-RU"/>
    </w:rPr>
  </w:style>
  <w:style w:type="character" w:customStyle="1" w:styleId="Heading4Char">
    <w:name w:val="Heading 4 Char"/>
    <w:basedOn w:val="DefaultParagraphFont"/>
    <w:link w:val="Heading4"/>
    <w:uiPriority w:val="9"/>
    <w:rsid w:val="00CF489B"/>
    <w:rPr>
      <w:rFonts w:ascii="Times New Roman" w:eastAsia="Times New Roman" w:hAnsi="Times New Roman" w:cs="Times New Roman"/>
      <w:b/>
      <w:bCs/>
      <w:sz w:val="24"/>
      <w:szCs w:val="24"/>
      <w:lang w:eastAsia="ru-RU"/>
    </w:rPr>
  </w:style>
  <w:style w:type="paragraph" w:styleId="TOC1">
    <w:name w:val="toc 1"/>
    <w:basedOn w:val="Normal"/>
    <w:autoRedefine/>
    <w:uiPriority w:val="39"/>
    <w:semiHidden/>
    <w:unhideWhenUsed/>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CF489B"/>
    <w:rPr>
      <w:color w:val="0000FF"/>
      <w:u w:val="single"/>
    </w:rPr>
  </w:style>
  <w:style w:type="character" w:styleId="FollowedHyperlink">
    <w:name w:val="FollowedHyperlink"/>
    <w:basedOn w:val="DefaultParagraphFont"/>
    <w:uiPriority w:val="99"/>
    <w:semiHidden/>
    <w:unhideWhenUsed/>
    <w:rsid w:val="00CF489B"/>
    <w:rPr>
      <w:color w:val="800080"/>
      <w:u w:val="single"/>
    </w:rPr>
  </w:style>
  <w:style w:type="paragraph" w:styleId="TOC2">
    <w:name w:val="toc 2"/>
    <w:basedOn w:val="Normal"/>
    <w:autoRedefine/>
    <w:uiPriority w:val="39"/>
    <w:semiHidden/>
    <w:unhideWhenUsed/>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OC3">
    <w:name w:val="toc 3"/>
    <w:basedOn w:val="Normal"/>
    <w:autoRedefine/>
    <w:uiPriority w:val="39"/>
    <w:semiHidden/>
    <w:unhideWhenUsed/>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OC4">
    <w:name w:val="toc 4"/>
    <w:basedOn w:val="Normal"/>
    <w:autoRedefine/>
    <w:uiPriority w:val="39"/>
    <w:semiHidden/>
    <w:unhideWhenUsed/>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ableofFigures">
    <w:name w:val="table of figures"/>
    <w:basedOn w:val="Normal"/>
    <w:uiPriority w:val="99"/>
    <w:semiHidden/>
    <w:unhideWhenUsed/>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250">
    <w:name w:val="11250"/>
    <w:basedOn w:val="Normal"/>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Caption">
    <w:name w:val="caption"/>
    <w:basedOn w:val="Normal"/>
    <w:uiPriority w:val="35"/>
    <w:qFormat/>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
    <w:name w:val="a5"/>
    <w:basedOn w:val="Normal"/>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a4"/>
    <w:basedOn w:val="Normal"/>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NormalWeb">
    <w:name w:val="Normal (Web)"/>
    <w:basedOn w:val="Normal"/>
    <w:uiPriority w:val="99"/>
    <w:unhideWhenUsed/>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a"/>
    <w:basedOn w:val="Normal"/>
    <w:rsid w:val="00CF48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CF48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48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61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korolevedu.ru/education/about.php" TargetMode="External"/><Relationship Id="rId299" Type="http://schemas.openxmlformats.org/officeDocument/2006/relationships/hyperlink" Target="http://obrnadzor.gov.ru/common/upload/doc_list/Pismo_Rosobrnadzora_ot_18.06.2015_N_02-222_Ob_uchastii_obuchaushchikhsya_i_vypusknikov_proshlykh_let_v_GIA-11_EGE_v_sentyabrskie_sroki.pdf" TargetMode="External"/><Relationship Id="rId21" Type="http://schemas.openxmlformats.org/officeDocument/2006/relationships/hyperlink" Target="http://www.korolevedu.ru/education/about.php" TargetMode="External"/><Relationship Id="rId63" Type="http://schemas.openxmlformats.org/officeDocument/2006/relationships/hyperlink" Target="http://www.korolevedu.ru/education/about.php" TargetMode="External"/><Relationship Id="rId159" Type="http://schemas.openxmlformats.org/officeDocument/2006/relationships/hyperlink" Target="https://ru.wikipedia.org/wiki/&#1052;&#1085;&#1086;&#1075;&#1086;&#1092;&#1091;&#1085;&#1082;&#1094;&#1080;&#1086;&#1085;&#1072;&#1083;&#1100;&#1085;&#1099;&#1081;_&#1094;&#1077;&#1085;&#1090;&#1088;" TargetMode="External"/><Relationship Id="rId324" Type="http://schemas.openxmlformats.org/officeDocument/2006/relationships/hyperlink" Target="http://www.kreml.ru/" TargetMode="External"/><Relationship Id="rId366" Type="http://schemas.openxmlformats.org/officeDocument/2006/relationships/hyperlink" Target="http://ru.wikipedia.org/wiki/%CA%EE%F0%EE%EB%B8%E2_(%E3%EE%F0%EE%E4)" TargetMode="External"/><Relationship Id="rId531" Type="http://schemas.openxmlformats.org/officeDocument/2006/relationships/hyperlink" Target="http://flipper.pressa-online.com/issue.aspx?aid=62000000-d3c7-4467-84c7-98aa14c3089f&amp;iid=140610" TargetMode="External"/><Relationship Id="rId573" Type="http://schemas.openxmlformats.org/officeDocument/2006/relationships/hyperlink" Target="http://kaliningradka-korolyov.ru/newspaper/18367/292/" TargetMode="External"/><Relationship Id="rId170" Type="http://schemas.openxmlformats.org/officeDocument/2006/relationships/hyperlink" Target="https://ru.wikipedia.org/wiki/&#1061;&#1080;&#1084;&#1082;&#1080;" TargetMode="External"/><Relationship Id="rId226" Type="http://schemas.openxmlformats.org/officeDocument/2006/relationships/hyperlink" Target="http://www.korolev.ru/docfiles/adm2012/adm1862.rar" TargetMode="External"/><Relationship Id="rId433" Type="http://schemas.openxmlformats.org/officeDocument/2006/relationships/hyperlink" Target="http://ymoc.my1.ru/publ/psikhologicheskaja_sluzhba/centr_psikhologo_pedagogicheskoj_podderzhki_i_reabilitacii/36-1-0-84" TargetMode="External"/><Relationship Id="rId268" Type="http://schemas.openxmlformats.org/officeDocument/2006/relationships/hyperlink" Target="http://www.korolevedu.ru/" TargetMode="External"/><Relationship Id="rId475" Type="http://schemas.openxmlformats.org/officeDocument/2006/relationships/hyperlink" Target="http://www.dynastyfdn.com/news/1269" TargetMode="External"/><Relationship Id="rId32" Type="http://schemas.openxmlformats.org/officeDocument/2006/relationships/hyperlink" Target="http://www.korolevedu.ru/education/about.php" TargetMode="External"/><Relationship Id="rId74" Type="http://schemas.openxmlformats.org/officeDocument/2006/relationships/hyperlink" Target="http://www.korolevedu.ru/education/about.php" TargetMode="External"/><Relationship Id="rId128" Type="http://schemas.openxmlformats.org/officeDocument/2006/relationships/hyperlink" Target="http://www.korolevedu.ru/education/about.php" TargetMode="External"/><Relationship Id="rId335" Type="http://schemas.openxmlformats.org/officeDocument/2006/relationships/hyperlink" Target="https://ru.wikipedia.org/wiki/&#1050;&#1086;&#1088;&#1086;&#1083;&#1105;&#1074;_(&#1075;&#1086;&#1088;&#1086;&#1076;)" TargetMode="External"/><Relationship Id="rId377" Type="http://schemas.openxmlformats.org/officeDocument/2006/relationships/hyperlink" Target="http://www.consultant.ru/document/cons_doc_LAW_165984/" TargetMode="External"/><Relationship Id="rId500" Type="http://schemas.openxmlformats.org/officeDocument/2006/relationships/hyperlink" Target="http://www.korolevedu.ru/documents/standard-design/" TargetMode="External"/><Relationship Id="rId542" Type="http://schemas.openxmlformats.org/officeDocument/2006/relationships/hyperlink" Target="http://flipper.pressa-online.com/issue.aspx?aid=62000000-d3c7-4467-84c7-98aa14c3089f&amp;iid=145936" TargetMode="External"/><Relationship Id="rId584" Type="http://schemas.openxmlformats.org/officeDocument/2006/relationships/hyperlink" Target="http://kaliningradka-korolyov.ru/newspaper/18353/20543/" TargetMode="External"/><Relationship Id="rId5" Type="http://schemas.openxmlformats.org/officeDocument/2006/relationships/webSettings" Target="webSettings.xml"/><Relationship Id="rId181" Type="http://schemas.openxmlformats.org/officeDocument/2006/relationships/hyperlink" Target="http://www.korolevedu.ru/education/about.php" TargetMode="External"/><Relationship Id="rId237" Type="http://schemas.openxmlformats.org/officeDocument/2006/relationships/hyperlink" Target="https://maps.yandex.ru/?source=wizgeo&amp;l=map&amp;ll=37.843792%2C55.945294&amp;z=18&amp;text=&#1084;&#1082;&#1088;.%20&#1055;&#1077;&#1088;&#1074;&#1086;&#1084;&#1072;&#1081;&#1089;&#1082;&#1080;&#1081;%2C%20&#1091;&#1083;.%20&#1043;&#1086;&#1088;&#1100;&#1082;&#1086;&#1075;&#1086;%2C%20&#1076;.%2016&amp;sll=37.814377%2C55.920696&amp;sspn=0.008621%2C0.003395&amp;ol=geo&amp;oll=37.843580%2C55.945569" TargetMode="External"/><Relationship Id="rId402" Type="http://schemas.openxmlformats.org/officeDocument/2006/relationships/hyperlink" Target="http://ru.wikipedia.org/wiki/%CC%EE%F1%EA%EE%E2%F1%EA%E0%FF_%EE%E1%EB%E0%F1%F2%FC" TargetMode="External"/><Relationship Id="rId279" Type="http://schemas.openxmlformats.org/officeDocument/2006/relationships/hyperlink" Target="http://www.mccme.ru/" TargetMode="External"/><Relationship Id="rId444" Type="http://schemas.openxmlformats.org/officeDocument/2006/relationships/hyperlink" Target="http://unitech-mo.ru/" TargetMode="External"/><Relationship Id="rId486" Type="http://schemas.openxmlformats.org/officeDocument/2006/relationships/hyperlink" Target="http://www.korolevedu.ru/education/about.php" TargetMode="External"/><Relationship Id="rId43" Type="http://schemas.openxmlformats.org/officeDocument/2006/relationships/hyperlink" Target="http://www.korolevedu.ru/education/about.php" TargetMode="External"/><Relationship Id="rId139" Type="http://schemas.openxmlformats.org/officeDocument/2006/relationships/hyperlink" Target="https://ru.wikipedia.org/wiki/&#1053;&#1072;&#1091;&#1082;&#1086;&#1075;&#1088;&#1072;&#1076;" TargetMode="External"/><Relationship Id="rId290" Type="http://schemas.openxmlformats.org/officeDocument/2006/relationships/hyperlink" Target="http://www.ege.edu.ru/" TargetMode="External"/><Relationship Id="rId304" Type="http://schemas.openxmlformats.org/officeDocument/2006/relationships/hyperlink" Target="http://www.korolevedu.ru/education/about.php" TargetMode="External"/><Relationship Id="rId346" Type="http://schemas.openxmlformats.org/officeDocument/2006/relationships/hyperlink" Target="http://mosregtoday.ru/" TargetMode="External"/><Relationship Id="rId388" Type="http://schemas.openxmlformats.org/officeDocument/2006/relationships/hyperlink" Target="http://ymoc.my1.ru/publ/36-1-0-84" TargetMode="External"/><Relationship Id="rId511" Type="http://schemas.openxmlformats.org/officeDocument/2006/relationships/image" Target="media/image1.gif"/><Relationship Id="rId553" Type="http://schemas.openxmlformats.org/officeDocument/2006/relationships/hyperlink" Target="http://kaliningradka-korolyov.ru/newspaper/18348/21187/%20%20%20" TargetMode="External"/><Relationship Id="rId85" Type="http://schemas.openxmlformats.org/officeDocument/2006/relationships/hyperlink" Target="http://www.korolevedu.ru/education/about.php" TargetMode="External"/><Relationship Id="rId150" Type="http://schemas.openxmlformats.org/officeDocument/2006/relationships/hyperlink" Target="https://ru.wikipedia.org/wiki/&#1043;&#1077;&#1088;&#1086;&#1081;_&#1057;&#1086;&#1074;&#1077;&#1090;&#1089;&#1082;&#1086;&#1075;&#1086;_&#1057;&#1086;&#1102;&#1079;&#1072;" TargetMode="External"/><Relationship Id="rId192" Type="http://schemas.openxmlformats.org/officeDocument/2006/relationships/hyperlink" Target="http://www.korolev.ru/docfiles/adm2015/adm114pa.doc" TargetMode="External"/><Relationship Id="rId206" Type="http://schemas.openxmlformats.org/officeDocument/2006/relationships/hyperlink" Target="https://ru.wikipedia.org/wiki/&#1052;&#1086;&#1089;&#1082;&#1086;&#1074;&#1089;&#1082;&#1072;&#1103;_&#1086;&#1073;&#1083;&#1072;&#1089;&#1090;&#1100;" TargetMode="External"/><Relationship Id="rId413" Type="http://schemas.openxmlformats.org/officeDocument/2006/relationships/hyperlink" Target="http://www.korolevedu.ru/education/about.php" TargetMode="External"/><Relationship Id="rId595" Type="http://schemas.openxmlformats.org/officeDocument/2006/relationships/hyperlink" Target="http://kaliningradka-korolyov.ru/newspaper/18265/4004/" TargetMode="External"/><Relationship Id="rId248" Type="http://schemas.openxmlformats.org/officeDocument/2006/relationships/hyperlink" Target="https://ru.wikipedia.org/wiki/&#1050;&#1086;&#1088;&#1086;&#1083;&#1105;&#1074;_(&#1075;&#1086;&#1088;&#1086;&#1076;)" TargetMode="External"/><Relationship Id="rId455" Type="http://schemas.openxmlformats.org/officeDocument/2006/relationships/hyperlink" Target="http://ymoc.my1.ru/" TargetMode="External"/><Relationship Id="rId497" Type="http://schemas.openxmlformats.org/officeDocument/2006/relationships/hyperlink" Target="http://ru.wikipedia.org/wiki/%CC%EE%F1%EA%EE%E2%F1%EA%E0%FF_%EE%E1%EB%E0%F1%F2%FC" TargetMode="External"/><Relationship Id="rId12" Type="http://schemas.openxmlformats.org/officeDocument/2006/relationships/hyperlink" Target="http://www.korolevedu.ru/education/about.php" TargetMode="External"/><Relationship Id="rId108" Type="http://schemas.openxmlformats.org/officeDocument/2006/relationships/hyperlink" Target="http://www.korolevedu.ru/education/about.php" TargetMode="External"/><Relationship Id="rId315" Type="http://schemas.openxmlformats.org/officeDocument/2006/relationships/hyperlink" Target="http://www.korolevedu.ru/education/about.php" TargetMode="External"/><Relationship Id="rId357" Type="http://schemas.openxmlformats.org/officeDocument/2006/relationships/hyperlink" Target="http://www.korolevedu.ru/education/about.php" TargetMode="External"/><Relationship Id="rId522" Type="http://schemas.openxmlformats.org/officeDocument/2006/relationships/hyperlink" Target="http://flipper.pressa-online.com/issue.aspx?aid=62000000-d3c7-4467-84c7-98aa14c3089f&amp;iid=128507" TargetMode="External"/><Relationship Id="rId54" Type="http://schemas.openxmlformats.org/officeDocument/2006/relationships/hyperlink" Target="http://www.korolevedu.ru/education/about.php" TargetMode="External"/><Relationship Id="rId96" Type="http://schemas.openxmlformats.org/officeDocument/2006/relationships/hyperlink" Target="http://www.korolevedu.ru/education/about.php" TargetMode="External"/><Relationship Id="rId161" Type="http://schemas.openxmlformats.org/officeDocument/2006/relationships/hyperlink" Target="http://www.korolev.ru/docfiles/adm2014/adm1785.docx" TargetMode="External"/><Relationship Id="rId217" Type="http://schemas.openxmlformats.org/officeDocument/2006/relationships/hyperlink" Target="http://www.constitution.ru/10003000/10003000-4.htm" TargetMode="External"/><Relationship Id="rId399" Type="http://schemas.openxmlformats.org/officeDocument/2006/relationships/hyperlink" Target="http://www.kbhmisaeva.ru/" TargetMode="External"/><Relationship Id="rId564" Type="http://schemas.openxmlformats.org/officeDocument/2006/relationships/hyperlink" Target="http://kaliningradka-korolyov.ru/newspaper/18388/22122/" TargetMode="External"/><Relationship Id="rId259" Type="http://schemas.openxmlformats.org/officeDocument/2006/relationships/hyperlink" Target="mailto:fta@fta-mo.ru" TargetMode="External"/><Relationship Id="rId424" Type="http://schemas.openxmlformats.org/officeDocument/2006/relationships/hyperlink" Target="http://ru.wikipedia.org/wiki/%CA%EE%F0%EE%EB%B8%E2_(%E3%EE%F0%EE%E4)" TargetMode="External"/><Relationship Id="rId466" Type="http://schemas.openxmlformats.org/officeDocument/2006/relationships/hyperlink" Target="http://www.korolevedu.ru/education/about.php" TargetMode="External"/><Relationship Id="rId23" Type="http://schemas.openxmlformats.org/officeDocument/2006/relationships/hyperlink" Target="http://www.korolevedu.ru/education/about.php" TargetMode="External"/><Relationship Id="rId119" Type="http://schemas.openxmlformats.org/officeDocument/2006/relationships/hyperlink" Target="http://www.korolevedu.ru/education/about.php" TargetMode="External"/><Relationship Id="rId270" Type="http://schemas.openxmlformats.org/officeDocument/2006/relationships/hyperlink" Target="https://ru.wikipedia.org/wiki/%CC%EE%F1%EA%E2%E0" TargetMode="External"/><Relationship Id="rId326" Type="http://schemas.openxmlformats.org/officeDocument/2006/relationships/hyperlink" Target="http://www.stsl.ru/" TargetMode="External"/><Relationship Id="rId533" Type="http://schemas.openxmlformats.org/officeDocument/2006/relationships/hyperlink" Target="http://flipper.pressa-online.com/issue.aspx?aid=62000000-d3c7-4467-84c7-98aa14c3089f&amp;iid=144332" TargetMode="External"/><Relationship Id="rId65" Type="http://schemas.openxmlformats.org/officeDocument/2006/relationships/hyperlink" Target="http://www.korolevedu.ru/education/about.php" TargetMode="External"/><Relationship Id="rId130" Type="http://schemas.openxmlformats.org/officeDocument/2006/relationships/hyperlink" Target="http://www.korolevedu.ru/education/about.php" TargetMode="External"/><Relationship Id="rId368" Type="http://schemas.openxmlformats.org/officeDocument/2006/relationships/hyperlink" Target="http://base.consultant.ru/cons/cgi/online.cgi?req=doc;base=MOB;n=211614" TargetMode="External"/><Relationship Id="rId575" Type="http://schemas.openxmlformats.org/officeDocument/2006/relationships/hyperlink" Target="http://kaliningradka-korolyov.ru/newspaper/18364/213/" TargetMode="External"/><Relationship Id="rId172" Type="http://schemas.openxmlformats.org/officeDocument/2006/relationships/hyperlink" Target="http://www.korolev.ru/" TargetMode="External"/><Relationship Id="rId228" Type="http://schemas.openxmlformats.org/officeDocument/2006/relationships/hyperlink" Target="http://www.korolev.ru/docfiles/adm2013/pril2601.rar" TargetMode="External"/><Relationship Id="rId435" Type="http://schemas.openxmlformats.org/officeDocument/2006/relationships/hyperlink" Target="http://ymoc.my1.ru/publ/psikhologicheskaja_sluzhba/roditelskij_klub/36-1-0-78" TargetMode="External"/><Relationship Id="rId477" Type="http://schemas.openxmlformats.org/officeDocument/2006/relationships/hyperlink" Target="http://www.dynastyfdn.com/news/1269" TargetMode="External"/><Relationship Id="rId600" Type="http://schemas.openxmlformats.org/officeDocument/2006/relationships/hyperlink" Target="http://kaliningradka-korolyov.ru/newspaper/18271/4099/" TargetMode="External"/><Relationship Id="rId281" Type="http://schemas.openxmlformats.org/officeDocument/2006/relationships/hyperlink" Target="http://ymoc.my1.ru/" TargetMode="External"/><Relationship Id="rId337" Type="http://schemas.openxmlformats.org/officeDocument/2006/relationships/hyperlink" Target="http://ru.wikipedia.org/wiki/%CA%EE%F0%EE%EB%B8%E2_(%E3%EE%F0%EE%E4)" TargetMode="External"/><Relationship Id="rId502" Type="http://schemas.openxmlformats.org/officeDocument/2006/relationships/hyperlink" Target="http://ru.wikipedia.org/wiki/%CC%EE%F1%EA%EE%E2%F1%EA%E0%FF_%EE%E1%EB%E0%F1%F2%FC" TargetMode="External"/><Relationship Id="rId34" Type="http://schemas.openxmlformats.org/officeDocument/2006/relationships/hyperlink" Target="http://www.korolevedu.ru/education/about.php" TargetMode="External"/><Relationship Id="rId76" Type="http://schemas.openxmlformats.org/officeDocument/2006/relationships/hyperlink" Target="http://www.korolevedu.ru/education/about.php" TargetMode="External"/><Relationship Id="rId141" Type="http://schemas.openxmlformats.org/officeDocument/2006/relationships/hyperlink" Target="https://ru.wikipedia.org/wiki/&#1057;&#1086;&#1102;&#1079;-19" TargetMode="External"/><Relationship Id="rId379" Type="http://schemas.openxmlformats.org/officeDocument/2006/relationships/hyperlink" Target="http://www.consultant.ru/document/cons_doc_LAW_165984/" TargetMode="External"/><Relationship Id="rId544" Type="http://schemas.openxmlformats.org/officeDocument/2006/relationships/hyperlink" Target="http://flipper.pressa-online.com/issue.aspx?aid=62000000-d3c7-4467-84c7-98aa14c3089f&amp;iid=149030" TargetMode="External"/><Relationship Id="rId586" Type="http://schemas.openxmlformats.org/officeDocument/2006/relationships/hyperlink" Target="http://kaliningradka-korolyov.ru/newspaper/18301/4500/" TargetMode="External"/><Relationship Id="rId7" Type="http://schemas.openxmlformats.org/officeDocument/2006/relationships/hyperlink" Target="http://www.korolevedu.ru/education/about.php" TargetMode="External"/><Relationship Id="rId183" Type="http://schemas.openxmlformats.org/officeDocument/2006/relationships/hyperlink" Target="http://www.korolevedu.ru/education/about.php" TargetMode="External"/><Relationship Id="rId239" Type="http://schemas.openxmlformats.org/officeDocument/2006/relationships/hyperlink" Target="https://maps.yandex.ru/?source=wizgeo&amp;l=map&amp;ll=37.862636%2C55.942610&amp;z=18&amp;text=&#1084;&#1082;&#1088;.%20&#1055;&#1077;&#1088;&#1074;&#1086;&#1084;&#1072;&#1081;&#1089;&#1082;&#1080;&#1081;%2C%20&#1091;&#1083;.%20&#1047;&#1072;&#1074;&#1086;&#1076;&#1089;&#1082;&#1072;&#1103;%2C%20&#1076;.%207&amp;sll=37.843792%2C55.945294&amp;sspn=0.008621%2C0.003393&amp;ol=geo&amp;oll=37.862193%2C55.942353" TargetMode="External"/><Relationship Id="rId390" Type="http://schemas.openxmlformats.org/officeDocument/2006/relationships/hyperlink" Target="http://ymoc.my1.ru/publ/psikhologicheskaja_sluzhba/gorodskoj_uchitelskij_klub/36-1-0-81" TargetMode="External"/><Relationship Id="rId404" Type="http://schemas.openxmlformats.org/officeDocument/2006/relationships/hyperlink" Target="http://www.korolevedu.ru/education/about.php" TargetMode="External"/><Relationship Id="rId446" Type="http://schemas.openxmlformats.org/officeDocument/2006/relationships/hyperlink" Target="http://www.korolevedu.ru/education/about.php" TargetMode="External"/><Relationship Id="rId250" Type="http://schemas.openxmlformats.org/officeDocument/2006/relationships/hyperlink" Target="https://maps.yandex.ru/20728/korolev/?source=wizgeo&amp;l=map&amp;ll=37.844140%2C55.932187&amp;z=18&amp;text=&#1084;&#1080;&#1082;&#1088;&#1086;&#1088;&#1072;&#1081;&#1086;&#1085;%20&#1070;&#1073;&#1080;&#1083;&#1077;&#1081;&#1085;&#1099;&#1081;%2C%20&#1091;&#1083;&#1080;&#1094;&#1072;%20&#1055;&#1080;&#1086;&#1085;&#1077;&#1088;&#1089;&#1082;&#1072;&#1103;%2C%20&#1076;&#1086;&#1084;%20&#188;&amp;sll=37.867654%2C55.940750&amp;sspn=0.008621%2C0.003393&amp;ol=geo&amp;oll=37.843660%2C55.932369" TargetMode="External"/><Relationship Id="rId292" Type="http://schemas.openxmlformats.org/officeDocument/2006/relationships/hyperlink" Target="http://&#1084;&#1080;&#1085;&#1086;&#1073;&#1088;&#1085;&#1072;&#1091;&#1082;&#1080;.&#1088;&#1092;/" TargetMode="External"/><Relationship Id="rId306" Type="http://schemas.openxmlformats.org/officeDocument/2006/relationships/hyperlink" Target="http://www.fipi.ru/" TargetMode="External"/><Relationship Id="rId488" Type="http://schemas.openxmlformats.org/officeDocument/2006/relationships/hyperlink" Target="http://www.korolevedu.ru/" TargetMode="External"/><Relationship Id="rId45" Type="http://schemas.openxmlformats.org/officeDocument/2006/relationships/hyperlink" Target="http://www.korolevedu.ru/education/about.php" TargetMode="External"/><Relationship Id="rId87" Type="http://schemas.openxmlformats.org/officeDocument/2006/relationships/hyperlink" Target="http://www.korolevedu.ru/education/about.php" TargetMode="External"/><Relationship Id="rId110" Type="http://schemas.openxmlformats.org/officeDocument/2006/relationships/hyperlink" Target="http://www.korolevedu.ru/education/about.php" TargetMode="External"/><Relationship Id="rId348" Type="http://schemas.openxmlformats.org/officeDocument/2006/relationships/hyperlink" Target="http://www.korolevedu.ru/education/about.php" TargetMode="External"/><Relationship Id="rId513" Type="http://schemas.openxmlformats.org/officeDocument/2006/relationships/image" Target="media/image3.gif"/><Relationship Id="rId555" Type="http://schemas.openxmlformats.org/officeDocument/2006/relationships/hyperlink" Target="http://kaliningradka-korolyov.ru/newspaper/18345/21124/" TargetMode="External"/><Relationship Id="rId597" Type="http://schemas.openxmlformats.org/officeDocument/2006/relationships/hyperlink" Target="http://kaliningradka-korolyov.ru/newspaper/18266/4031/" TargetMode="External"/><Relationship Id="rId152" Type="http://schemas.openxmlformats.org/officeDocument/2006/relationships/hyperlink" Target="https://ru.wikipedia.org/wiki/&#1051;&#1077;&#1086;&#1085;&#1086;&#1074;,_&#1040;&#1083;&#1077;&#1082;&#1089;&#1077;&#1081;_&#1040;&#1088;&#1093;&#1080;&#1087;&#1086;&#1074;&#1080;&#1095;" TargetMode="External"/><Relationship Id="rId194" Type="http://schemas.openxmlformats.org/officeDocument/2006/relationships/hyperlink" Target="https://ru.wikipedia.org/wiki/&#1050;&#1086;&#1088;&#1086;&#1083;&#1105;&#1074;_(&#1075;&#1086;&#1088;&#1086;&#1076;)" TargetMode="External"/><Relationship Id="rId208" Type="http://schemas.openxmlformats.org/officeDocument/2006/relationships/hyperlink" Target="http://mo.mosreg.ru/leader/biografia/" TargetMode="External"/><Relationship Id="rId415" Type="http://schemas.openxmlformats.org/officeDocument/2006/relationships/hyperlink" Target="http://www.korolevedu.ru/" TargetMode="External"/><Relationship Id="rId457" Type="http://schemas.openxmlformats.org/officeDocument/2006/relationships/hyperlink" Target="http://www.asou-mo.ru/" TargetMode="External"/><Relationship Id="rId261" Type="http://schemas.openxmlformats.org/officeDocument/2006/relationships/hyperlink" Target="http://www.bmstu.ru/mstu/info/faculty/rkt/" TargetMode="External"/><Relationship Id="rId499" Type="http://schemas.openxmlformats.org/officeDocument/2006/relationships/hyperlink" Target="http://www.edumsko.ru/standart/" TargetMode="External"/><Relationship Id="rId14" Type="http://schemas.openxmlformats.org/officeDocument/2006/relationships/hyperlink" Target="http://www.korolevedu.ru/education/about.php" TargetMode="External"/><Relationship Id="rId56" Type="http://schemas.openxmlformats.org/officeDocument/2006/relationships/hyperlink" Target="http://www.korolevedu.ru/education/about.php" TargetMode="External"/><Relationship Id="rId317" Type="http://schemas.openxmlformats.org/officeDocument/2006/relationships/hyperlink" Target="http://ru.wikipedia.org/wiki/%CC%EE%F1%EA%EE%E2%F1%EA%E0%FF_%EE%E1%EB%E0%F1%F2%FC" TargetMode="External"/><Relationship Id="rId359" Type="http://schemas.openxmlformats.org/officeDocument/2006/relationships/hyperlink" Target="http://www.korolevedu.ru/education/about.php" TargetMode="External"/><Relationship Id="rId524" Type="http://schemas.openxmlformats.org/officeDocument/2006/relationships/hyperlink" Target="http://flipper.pressa-online.com/issue.aspx?aid=62000000-d3c7-4467-84c7-98aa14c3089f&amp;iid=128528" TargetMode="External"/><Relationship Id="rId566" Type="http://schemas.openxmlformats.org/officeDocument/2006/relationships/hyperlink" Target="http://kaliningradka-korolyov.ru/newspaper/18372/20410/" TargetMode="External"/><Relationship Id="rId98" Type="http://schemas.openxmlformats.org/officeDocument/2006/relationships/hyperlink" Target="http://www.korolevedu.ru/education/about.php" TargetMode="External"/><Relationship Id="rId121" Type="http://schemas.openxmlformats.org/officeDocument/2006/relationships/hyperlink" Target="http://www.korolevedu.ru/education/about.php" TargetMode="External"/><Relationship Id="rId163" Type="http://schemas.openxmlformats.org/officeDocument/2006/relationships/hyperlink" Target="http://www.geokorolev.ru/sprav3/object_gov_upravlenia_37.html" TargetMode="External"/><Relationship Id="rId219" Type="http://schemas.openxmlformats.org/officeDocument/2006/relationships/hyperlink" Target="http://www.korolevedu.ru/education/infant/" TargetMode="External"/><Relationship Id="rId370" Type="http://schemas.openxmlformats.org/officeDocument/2006/relationships/hyperlink" Target="http://www.korolevedu.ru/education/about.php" TargetMode="External"/><Relationship Id="rId426" Type="http://schemas.openxmlformats.org/officeDocument/2006/relationships/hyperlink" Target="http://ru.wikipedia.org/wiki/%CA%EE%F0%EE%EB%B8%E2_(%E3%EE%F0%EE%E4)" TargetMode="External"/><Relationship Id="rId230" Type="http://schemas.openxmlformats.org/officeDocument/2006/relationships/hyperlink" Target="https://maps.yandex.ru/20728/korolev/?text=&#1056;&#1086;&#1089;&#1089;&#1080;&#1103;%2C%20&#1052;&#1086;&#1089;&#1082;&#1086;&#1074;&#1089;&#1082;&#1072;&#1103;%20&#1086;&#1073;&#1083;&#1072;&#1089;&#1090;&#1100;%2C%20&#1050;&#1086;&#1088;&#1086;&#1083;&#1105;&#1074;%2C%20&#1091;&#1083;&#1080;&#1094;&#1072;%20&#1052;&#1072;&#1088;&#1080;&#1085;&#1099;%20&#1062;&#1074;&#1077;&#1090;&#1072;&#1077;&#1074;&#1086;&#1081;%2C%2012&amp;source=wizgeo&amp;l=map&amp;sll=37.862812%2C55.925062&amp;sspn=0.047207%2C0.011566&amp;ol=geo&amp;oll=37.862812%2C55.925062&amp;ll=37.863078%2C55.924958&amp;z=18" TargetMode="External"/><Relationship Id="rId468" Type="http://schemas.openxmlformats.org/officeDocument/2006/relationships/hyperlink" Target="http://www.korolevedu.ru/education/about.php" TargetMode="External"/><Relationship Id="rId25" Type="http://schemas.openxmlformats.org/officeDocument/2006/relationships/hyperlink" Target="http://www.korolevedu.ru/education/about.php" TargetMode="External"/><Relationship Id="rId67" Type="http://schemas.openxmlformats.org/officeDocument/2006/relationships/hyperlink" Target="http://www.korolevedu.ru/education/about.php" TargetMode="External"/><Relationship Id="rId272" Type="http://schemas.openxmlformats.org/officeDocument/2006/relationships/hyperlink" Target="http://ymoc.my1.ru/" TargetMode="External"/><Relationship Id="rId328" Type="http://schemas.openxmlformats.org/officeDocument/2006/relationships/hyperlink" Target="https://ru.wikipedia.org/wiki/%CC%E5%E6%E4%F3%ED%E0%F0%EE%E4%ED%E0%FF_%EA%EE%F1%EC%E8%F7%E5%F1%EA%E0%FF_%F1%F2%E0%ED%F6%E8%FF" TargetMode="External"/><Relationship Id="rId535" Type="http://schemas.openxmlformats.org/officeDocument/2006/relationships/hyperlink" Target="http://flipper.pressa-online.com/issue.aspx?aid=62000000-d3c7-4467-84c7-98aa14c3089f&amp;iid=144333" TargetMode="External"/><Relationship Id="rId577" Type="http://schemas.openxmlformats.org/officeDocument/2006/relationships/hyperlink" Target="http://kaliningradka-korolyov.ru/newspaper/18364/201/" TargetMode="External"/><Relationship Id="rId132" Type="http://schemas.openxmlformats.org/officeDocument/2006/relationships/hyperlink" Target="https://ru.wikipedia.org/wiki/%D0%9A%D0%BE%D1%80%D0%BE%D0%BB%D1%91%D0%B2_(%D0%B3%D0%BE%D1%80%D0%BE%D0%B4)" TargetMode="External"/><Relationship Id="rId174" Type="http://schemas.openxmlformats.org/officeDocument/2006/relationships/hyperlink" Target="http://www.korolevedu.ru/" TargetMode="External"/><Relationship Id="rId381" Type="http://schemas.openxmlformats.org/officeDocument/2006/relationships/hyperlink" Target="http://www.korolevedu.ru/" TargetMode="External"/><Relationship Id="rId602" Type="http://schemas.openxmlformats.org/officeDocument/2006/relationships/theme" Target="theme/theme1.xml"/><Relationship Id="rId241" Type="http://schemas.openxmlformats.org/officeDocument/2006/relationships/hyperlink" Target="http://base.consultant.ru/cons/cgi/online.cgi?req=doc;base=MOB;n=152771" TargetMode="External"/><Relationship Id="rId437" Type="http://schemas.openxmlformats.org/officeDocument/2006/relationships/hyperlink" Target="http://ymoc.my1.ru/publ/psikhologicheskaja_sluzhba/centr_psikhologo_pedagogicheskoj_podderzhki_i_reabilitacii/36-1-0-84" TargetMode="External"/><Relationship Id="rId479" Type="http://schemas.openxmlformats.org/officeDocument/2006/relationships/hyperlink" Target="http://www.korolev.ru/" TargetMode="External"/><Relationship Id="rId36" Type="http://schemas.openxmlformats.org/officeDocument/2006/relationships/hyperlink" Target="http://www.korolevedu.ru/education/about.php" TargetMode="External"/><Relationship Id="rId283" Type="http://schemas.openxmlformats.org/officeDocument/2006/relationships/hyperlink" Target="http://www.korolevedu.ru/gia/" TargetMode="External"/><Relationship Id="rId339" Type="http://schemas.openxmlformats.org/officeDocument/2006/relationships/hyperlink" Target="http://mipt.ru/" TargetMode="External"/><Relationship Id="rId490" Type="http://schemas.openxmlformats.org/officeDocument/2006/relationships/hyperlink" Target="http://www.korolevedu.ru/education/about.php" TargetMode="External"/><Relationship Id="rId504" Type="http://schemas.openxmlformats.org/officeDocument/2006/relationships/hyperlink" Target="http://ru.wikipedia.org/wiki/%CC%EE%F1%EA%EE%E2%F1%EA%E0%FF_%EE%E1%EB%E0%F1%F2%FC" TargetMode="External"/><Relationship Id="rId546" Type="http://schemas.openxmlformats.org/officeDocument/2006/relationships/hyperlink" Target="http://flipper.pressa-online.com/issue.aspx?aid=62000000-d3c7-4467-84c7-98aa14c3089f&amp;iid=149031" TargetMode="External"/><Relationship Id="rId78" Type="http://schemas.openxmlformats.org/officeDocument/2006/relationships/hyperlink" Target="http://www.korolevedu.ru/education/about.php" TargetMode="External"/><Relationship Id="rId101" Type="http://schemas.openxmlformats.org/officeDocument/2006/relationships/hyperlink" Target="http://www.korolevedu.ru/education/about.php" TargetMode="External"/><Relationship Id="rId143" Type="http://schemas.openxmlformats.org/officeDocument/2006/relationships/hyperlink" Target="https://ru.wikipedia.org/wiki/&#1057;&#1086;&#1102;&#1079;_&#8212;_&#1040;&#1087;&#1086;&#1083;&#1083;&#1086;&#1085;" TargetMode="External"/><Relationship Id="rId185" Type="http://schemas.openxmlformats.org/officeDocument/2006/relationships/hyperlink" Target="https://ru.wikipedia.org/wiki/&#1050;&#1086;&#1088;&#1086;&#1083;&#1105;&#1074;_(&#1075;&#1086;&#1088;&#1086;&#1076;)" TargetMode="External"/><Relationship Id="rId350" Type="http://schemas.openxmlformats.org/officeDocument/2006/relationships/hyperlink" Target="http://www.korolevedu.ru/education/about.php" TargetMode="External"/><Relationship Id="rId406" Type="http://schemas.openxmlformats.org/officeDocument/2006/relationships/hyperlink" Target="http://www.korolevedu.ru/education/about.php" TargetMode="External"/><Relationship Id="rId588" Type="http://schemas.openxmlformats.org/officeDocument/2006/relationships/hyperlink" Target="http://kaliningradka-korolyov.ru/newspaper/18311/4641/" TargetMode="External"/><Relationship Id="rId9" Type="http://schemas.openxmlformats.org/officeDocument/2006/relationships/hyperlink" Target="http://www.korolevedu.ru/education/about.php" TargetMode="External"/><Relationship Id="rId210" Type="http://schemas.openxmlformats.org/officeDocument/2006/relationships/hyperlink" Target="http://mo.mosreg.ru/dokumenty/organizatsiya-obrazovatelnoy-deyatelnosti/28-11-2014-12-10-54-prikaz-ministra-obrazovaniya-moskovskoy-oblasti-ot/" TargetMode="External"/><Relationship Id="rId392" Type="http://schemas.openxmlformats.org/officeDocument/2006/relationships/hyperlink" Target="http://www.federalspace.ru/" TargetMode="External"/><Relationship Id="rId448" Type="http://schemas.openxmlformats.org/officeDocument/2006/relationships/hyperlink" Target="http://www.korolevedu.ru/" TargetMode="External"/><Relationship Id="rId252" Type="http://schemas.openxmlformats.org/officeDocument/2006/relationships/hyperlink" Target="http://www.korolevedu.ru/education/school/" TargetMode="External"/><Relationship Id="rId294" Type="http://schemas.openxmlformats.org/officeDocument/2006/relationships/hyperlink" Target="http://www.korolevedu.ru/education/about.php" TargetMode="External"/><Relationship Id="rId308" Type="http://schemas.openxmlformats.org/officeDocument/2006/relationships/hyperlink" Target="http://www.korolevedu.ru/education/about.php" TargetMode="External"/><Relationship Id="rId515" Type="http://schemas.openxmlformats.org/officeDocument/2006/relationships/image" Target="media/image5.gif"/><Relationship Id="rId47" Type="http://schemas.openxmlformats.org/officeDocument/2006/relationships/hyperlink" Target="http://www.korolevedu.ru/education/about.php" TargetMode="External"/><Relationship Id="rId89" Type="http://schemas.openxmlformats.org/officeDocument/2006/relationships/hyperlink" Target="http://www.korolevedu.ru/education/about.php" TargetMode="External"/><Relationship Id="rId112" Type="http://schemas.openxmlformats.org/officeDocument/2006/relationships/hyperlink" Target="http://www.korolevedu.ru/education/about.php" TargetMode="External"/><Relationship Id="rId154" Type="http://schemas.openxmlformats.org/officeDocument/2006/relationships/hyperlink" Target="https://ru.wikipedia.org/wiki/&#1043;&#1077;&#1088;&#1086;&#1081;_&#1057;&#1086;&#1074;&#1077;&#1090;&#1089;&#1082;&#1086;&#1075;&#1086;_&#1057;&#1086;&#1102;&#1079;&#1072;" TargetMode="External"/><Relationship Id="rId361" Type="http://schemas.openxmlformats.org/officeDocument/2006/relationships/hyperlink" Target="http://ymoc.my1.ru/" TargetMode="External"/><Relationship Id="rId557" Type="http://schemas.openxmlformats.org/officeDocument/2006/relationships/hyperlink" Target="http://kaliningradka-korolyov.ru/newspaper/18342/21067/" TargetMode="External"/><Relationship Id="rId599" Type="http://schemas.openxmlformats.org/officeDocument/2006/relationships/hyperlink" Target="http://kaliningradka-korolyov.ru/newspaper/18268/4057/" TargetMode="External"/><Relationship Id="rId196" Type="http://schemas.openxmlformats.org/officeDocument/2006/relationships/hyperlink" Target="http://www.korolev.ru/docfiles/adm2015/adm114pa.doc" TargetMode="External"/><Relationship Id="rId417" Type="http://schemas.openxmlformats.org/officeDocument/2006/relationships/hyperlink" Target="http://www.korolevedu.ru/" TargetMode="External"/><Relationship Id="rId459" Type="http://schemas.openxmlformats.org/officeDocument/2006/relationships/hyperlink" Target="http://www.asou-mo.ru/" TargetMode="External"/><Relationship Id="rId16" Type="http://schemas.openxmlformats.org/officeDocument/2006/relationships/hyperlink" Target="http://www.korolevedu.ru/education/about.php" TargetMode="External"/><Relationship Id="rId221" Type="http://schemas.openxmlformats.org/officeDocument/2006/relationships/hyperlink" Target="http://ru.wikipedia.org/wiki/%CC%EE%F1%EA%EE%E2%F1%EA%E0%FF_%EE%E1%EB%E0%F1%F2%FC" TargetMode="External"/><Relationship Id="rId263" Type="http://schemas.openxmlformats.org/officeDocument/2006/relationships/hyperlink" Target="http://lawacademy.ru/korolev/" TargetMode="External"/><Relationship Id="rId319" Type="http://schemas.openxmlformats.org/officeDocument/2006/relationships/hyperlink" Target="http://www.korolevedu.ru/education/about.php" TargetMode="External"/><Relationship Id="rId470" Type="http://schemas.openxmlformats.org/officeDocument/2006/relationships/hyperlink" Target="http://www.korolevedu.ru/education/about.php" TargetMode="External"/><Relationship Id="rId526" Type="http://schemas.openxmlformats.org/officeDocument/2006/relationships/hyperlink" Target="http://flipper.pressa-online.com/issue.aspx?aid=62000000-d3c7-4467-84c7-98aa14c3089f&amp;iid=129638" TargetMode="External"/><Relationship Id="rId58" Type="http://schemas.openxmlformats.org/officeDocument/2006/relationships/hyperlink" Target="http://www.korolevedu.ru/education/about.php" TargetMode="External"/><Relationship Id="rId123" Type="http://schemas.openxmlformats.org/officeDocument/2006/relationships/hyperlink" Target="http://www.korolevedu.ru/education/about.php" TargetMode="External"/><Relationship Id="rId330" Type="http://schemas.openxmlformats.org/officeDocument/2006/relationships/hyperlink" Target="https://ru.wikipedia.org/wiki/&#1053;&#1072;&#1091;&#1082;&#1086;&#1075;&#1088;&#1072;&#1076;" TargetMode="External"/><Relationship Id="rId568" Type="http://schemas.openxmlformats.org/officeDocument/2006/relationships/hyperlink" Target="http://kaliningradka-korolyov.ru/newspaper/18371/20385/" TargetMode="External"/><Relationship Id="rId90" Type="http://schemas.openxmlformats.org/officeDocument/2006/relationships/hyperlink" Target="http://www.korolevedu.ru/education/about.php" TargetMode="External"/><Relationship Id="rId165" Type="http://schemas.openxmlformats.org/officeDocument/2006/relationships/hyperlink" Target="http://www.msko.gks.ru/wps/wcm/connect/rosstat_ts/msko/ru/statistics/population/" TargetMode="External"/><Relationship Id="rId186" Type="http://schemas.openxmlformats.org/officeDocument/2006/relationships/hyperlink" Target="https://ru.wikipedia.org/wiki/&#1070;&#1073;&#1080;&#1083;&#1077;&#1081;&#1085;&#1099;&#1081;_(&#1075;&#1086;&#1088;&#1086;&#1076;)" TargetMode="External"/><Relationship Id="rId351" Type="http://schemas.openxmlformats.org/officeDocument/2006/relationships/hyperlink" Target="http://www.korolevedu.ru/education/about.php" TargetMode="External"/><Relationship Id="rId372" Type="http://schemas.openxmlformats.org/officeDocument/2006/relationships/hyperlink" Target="http://www.energia.ru/ru/iss/iss44/photo_07-23.html" TargetMode="External"/><Relationship Id="rId393" Type="http://schemas.openxmlformats.org/officeDocument/2006/relationships/hyperlink" Target="http://www.fkrus.ru/" TargetMode="External"/><Relationship Id="rId407" Type="http://schemas.openxmlformats.org/officeDocument/2006/relationships/hyperlink" Target="http://www.korolevedu.ru/" TargetMode="External"/><Relationship Id="rId428" Type="http://schemas.openxmlformats.org/officeDocument/2006/relationships/hyperlink" Target="http://ru.wikipedia.org/wiki/%CA%EE%F0%EE%EB%B8%E2_(%E3%EE%F0%EE%E4)" TargetMode="External"/><Relationship Id="rId449" Type="http://schemas.openxmlformats.org/officeDocument/2006/relationships/hyperlink" Target="http://www.pgu.mosreg.ru/" TargetMode="External"/><Relationship Id="rId211" Type="http://schemas.openxmlformats.org/officeDocument/2006/relationships/hyperlink" Target="http://www.korolevedu.ru/education/about.php" TargetMode="External"/><Relationship Id="rId232" Type="http://schemas.openxmlformats.org/officeDocument/2006/relationships/hyperlink" Target="https://maps.yandex.ru/?source=wizgeo&amp;l=map&amp;ll=37.871083%2C55.946334&amp;z=18&amp;text=&#1084;&#1082;&#1088;.%20&#1055;&#1077;&#1088;&#1074;&#1086;&#1084;&#1072;&#1081;&#1089;&#1082;&#1080;&#1081;.%20&#1091;&#1083;.%20&#1057;&#1086;&#1074;&#1077;&#1090;&#1089;&#1082;&#1072;&#1103;%2C%20&#1076;.9&amp;sll=37.871458%2C55.947030&amp;sspn=0.008621%2C0.003392&amp;ol=geo&amp;oll=37.869963%2C55.946870" TargetMode="External"/><Relationship Id="rId253" Type="http://schemas.openxmlformats.org/officeDocument/2006/relationships/hyperlink" Target="http://www.korolevedu.ru/education/about.php" TargetMode="External"/><Relationship Id="rId274" Type="http://schemas.openxmlformats.org/officeDocument/2006/relationships/hyperlink" Target="http://mgou.ru/" TargetMode="External"/><Relationship Id="rId295" Type="http://schemas.openxmlformats.org/officeDocument/2006/relationships/hyperlink" Target="http://obrnadzor.gov.ru/ru/press_center/news/index.php?id_4=4220&amp;q_4=&#1084;&#1080;&#1085;&#1080;&#1084;&#1072;&#1083;&#1100;&#1085;&#1086;&#1077;+&#1082;&#1086;&#1083;&#1080;&#1095;&#1077;&#1089;&#1090;&#1074;&#1086;+&#1073;&#1072;&#1083;&#1083;&#1086;&#1074;+&#1074;+2015&amp;m_4=0" TargetMode="External"/><Relationship Id="rId309" Type="http://schemas.openxmlformats.org/officeDocument/2006/relationships/hyperlink" Target="http://www.korolev-tv.ru/2015-03-27/kids-contest" TargetMode="External"/><Relationship Id="rId460" Type="http://schemas.openxmlformats.org/officeDocument/2006/relationships/hyperlink" Target="http://www.korolevedu.ru/education/about.php" TargetMode="External"/><Relationship Id="rId481" Type="http://schemas.openxmlformats.org/officeDocument/2006/relationships/hyperlink" Target="http://www.korolevedu.ru/education/about.php" TargetMode="External"/><Relationship Id="rId516" Type="http://schemas.openxmlformats.org/officeDocument/2006/relationships/image" Target="media/image6.gif"/><Relationship Id="rId27" Type="http://schemas.openxmlformats.org/officeDocument/2006/relationships/hyperlink" Target="http://www.korolevedu.ru/education/about.php" TargetMode="External"/><Relationship Id="rId48" Type="http://schemas.openxmlformats.org/officeDocument/2006/relationships/hyperlink" Target="http://www.korolevedu.ru/education/about.php" TargetMode="External"/><Relationship Id="rId69" Type="http://schemas.openxmlformats.org/officeDocument/2006/relationships/hyperlink" Target="http://www.korolevedu.ru/education/about.php" TargetMode="External"/><Relationship Id="rId113" Type="http://schemas.openxmlformats.org/officeDocument/2006/relationships/hyperlink" Target="http://www.korolevedu.ru/education/about.php" TargetMode="External"/><Relationship Id="rId134" Type="http://schemas.openxmlformats.org/officeDocument/2006/relationships/hyperlink" Target="https://ru.wikipedia.org/wiki/&#1056;&#1086;&#1089;&#1089;&#1080;&#1103;" TargetMode="External"/><Relationship Id="rId320" Type="http://schemas.openxmlformats.org/officeDocument/2006/relationships/hyperlink" Target="https://ru.wikipedia.org/wiki/&#1052;&#1077;&#1078;&#1076;&#1091;&#1085;&#1072;&#1088;&#1086;&#1076;&#1085;&#1072;&#1103;_&#1050;&#1086;&#1089;&#1084;&#1080;&#1095;&#1077;&#1089;&#1082;&#1072;&#1103;_&#1086;&#1083;&#1080;&#1084;&#1087;&#1080;&#1072;&#1076;&#1072;" TargetMode="External"/><Relationship Id="rId537" Type="http://schemas.openxmlformats.org/officeDocument/2006/relationships/hyperlink" Target="http://flipper.pressa-online.com/issue.aspx?aid=62000000-d3c7-4467-84c7-98aa14c3089f&amp;iid=144334" TargetMode="External"/><Relationship Id="rId558" Type="http://schemas.openxmlformats.org/officeDocument/2006/relationships/hyperlink" Target="http://kaliningradka-korolyov.ru/newspaper/18338/21018/" TargetMode="External"/><Relationship Id="rId579" Type="http://schemas.openxmlformats.org/officeDocument/2006/relationships/hyperlink" Target="http://kaliningradka-korolyov.ru/newspaper/18358/20626/" TargetMode="External"/><Relationship Id="rId80" Type="http://schemas.openxmlformats.org/officeDocument/2006/relationships/hyperlink" Target="http://www.korolevedu.ru/education/about.php" TargetMode="External"/><Relationship Id="rId155" Type="http://schemas.openxmlformats.org/officeDocument/2006/relationships/hyperlink" Target="http://www.korolev.ru/city/naukograd/legbase/" TargetMode="External"/><Relationship Id="rId176" Type="http://schemas.openxmlformats.org/officeDocument/2006/relationships/hyperlink" Target="http://www.korolevedu.ru/education/" TargetMode="External"/><Relationship Id="rId197" Type="http://schemas.openxmlformats.org/officeDocument/2006/relationships/hyperlink" Target="http://www.korolevedu.ru/education/about.php" TargetMode="External"/><Relationship Id="rId341" Type="http://schemas.openxmlformats.org/officeDocument/2006/relationships/hyperlink" Target="http://www.matol.ru/" TargetMode="External"/><Relationship Id="rId362" Type="http://schemas.openxmlformats.org/officeDocument/2006/relationships/hyperlink" Target="http://www.korolevedu.ru/" TargetMode="External"/><Relationship Id="rId383" Type="http://schemas.openxmlformats.org/officeDocument/2006/relationships/hyperlink" Target="http://www.korolevedu.ru/" TargetMode="External"/><Relationship Id="rId418" Type="http://schemas.openxmlformats.org/officeDocument/2006/relationships/hyperlink" Target="http://ymoc.my1.ru/publ/psikhologicheskaja_sluzhba/centr_psikhologo_pedagogicheskoj_podderzhki_i_reabilitacii/36-1-0-84" TargetMode="External"/><Relationship Id="rId439" Type="http://schemas.openxmlformats.org/officeDocument/2006/relationships/hyperlink" Target="http://ymoc.my1.ru/publ/psikhologicheskaja_sluzhba/centr_psikhologo_pedagogicheskoj_podderzhki_i_reabilitacii/36-1-0-84" TargetMode="External"/><Relationship Id="rId590" Type="http://schemas.openxmlformats.org/officeDocument/2006/relationships/hyperlink" Target="http://kaliningradka-korolyov.ru/newspaper/18293/4393/" TargetMode="External"/><Relationship Id="rId201" Type="http://schemas.openxmlformats.org/officeDocument/2006/relationships/hyperlink" Target="http://mo.mosreg.ru/meropriyatia/distantsionnoe-obrazovanie-detey-invalidov/" TargetMode="External"/><Relationship Id="rId222" Type="http://schemas.openxmlformats.org/officeDocument/2006/relationships/hyperlink" Target="http://www.korolevedu.ru/management/departments/infant.php" TargetMode="External"/><Relationship Id="rId243" Type="http://schemas.openxmlformats.org/officeDocument/2006/relationships/hyperlink" Target="http://ru.wikipedia.org/wiki/%CC%EE%F1%EA%EE%E2%F1%EA%E0%FF_%EE%E1%EB%E0%F1%F2%FC" TargetMode="External"/><Relationship Id="rId264" Type="http://schemas.openxmlformats.org/officeDocument/2006/relationships/hyperlink" Target="mailto:korolev@lawinst.ru" TargetMode="External"/><Relationship Id="rId285" Type="http://schemas.openxmlformats.org/officeDocument/2006/relationships/hyperlink" Target="http://www.ege.edu.ru/" TargetMode="External"/><Relationship Id="rId450" Type="http://schemas.openxmlformats.org/officeDocument/2006/relationships/hyperlink" Target="http://www.korolevedu.ru/education/about.php" TargetMode="External"/><Relationship Id="rId471" Type="http://schemas.openxmlformats.org/officeDocument/2006/relationships/hyperlink" Target="http://www.korolevedu.ru/education/about.php" TargetMode="External"/><Relationship Id="rId506" Type="http://schemas.openxmlformats.org/officeDocument/2006/relationships/hyperlink" Target="http://ru.wikipedia.org/wiki/%CC%EE%F1%EA%EE%E2%F1%EA%E0%FF_%EE%E1%EB%E0%F1%F2%FC" TargetMode="External"/><Relationship Id="rId17" Type="http://schemas.openxmlformats.org/officeDocument/2006/relationships/hyperlink" Target="http://www.korolevedu.ru/education/about.php" TargetMode="External"/><Relationship Id="rId38" Type="http://schemas.openxmlformats.org/officeDocument/2006/relationships/hyperlink" Target="http://www.korolevedu.ru/education/about.php" TargetMode="External"/><Relationship Id="rId59" Type="http://schemas.openxmlformats.org/officeDocument/2006/relationships/hyperlink" Target="http://www.korolevedu.ru/education/about.php" TargetMode="External"/><Relationship Id="rId103" Type="http://schemas.openxmlformats.org/officeDocument/2006/relationships/hyperlink" Target="http://www.korolevedu.ru/education/about.php" TargetMode="External"/><Relationship Id="rId124" Type="http://schemas.openxmlformats.org/officeDocument/2006/relationships/hyperlink" Target="http://www.korolevedu.ru/education/about.php" TargetMode="External"/><Relationship Id="rId310" Type="http://schemas.openxmlformats.org/officeDocument/2006/relationships/hyperlink" Target="http://www.korolevedu.ru/education/about.php" TargetMode="External"/><Relationship Id="rId492" Type="http://schemas.openxmlformats.org/officeDocument/2006/relationships/hyperlink" Target="http://&#1085;&#1072;&#1096;&#1077;-&#1087;&#1086;&#1076;&#1084;&#1086;&#1089;&#1082;&#1086;&#1074;&#1100;&#1077;.&#1088;&#1092;/" TargetMode="External"/><Relationship Id="rId527" Type="http://schemas.openxmlformats.org/officeDocument/2006/relationships/hyperlink" Target="http://flipper.pressa-online.com/issue.aspx?aid=62000000-d3c7-4467-84c7-98aa14c3089f&amp;iid=130263" TargetMode="External"/><Relationship Id="rId548" Type="http://schemas.openxmlformats.org/officeDocument/2006/relationships/hyperlink" Target="http://flipper.pressa-online.com/issue.aspx?aid=62000000-d3c7-4467-84c7-98aa14c3089f&amp;iid=150238" TargetMode="External"/><Relationship Id="rId569" Type="http://schemas.openxmlformats.org/officeDocument/2006/relationships/hyperlink" Target="http://kaliningradka-korolyov.ru/newspaper/18371/20386/" TargetMode="External"/><Relationship Id="rId70" Type="http://schemas.openxmlformats.org/officeDocument/2006/relationships/hyperlink" Target="http://www.korolevedu.ru/education/about.php" TargetMode="External"/><Relationship Id="rId91" Type="http://schemas.openxmlformats.org/officeDocument/2006/relationships/hyperlink" Target="http://www.korolevedu.ru/education/about.php" TargetMode="External"/><Relationship Id="rId145" Type="http://schemas.openxmlformats.org/officeDocument/2006/relationships/hyperlink" Target="https://ru.wikipedia.org/wiki/&#1057;&#1072;&#1074;&#1080;&#1094;&#1082;&#1072;&#1103;,_&#1057;&#1074;&#1077;&#1090;&#1083;&#1072;&#1085;&#1072;_&#1045;&#1074;&#1075;&#1077;&#1085;&#1100;&#1077;&#1074;&#1085;&#1072;" TargetMode="External"/><Relationship Id="rId166" Type="http://schemas.openxmlformats.org/officeDocument/2006/relationships/hyperlink" Target="https://ru.wikipedia.org/wiki/&#1070;&#1073;&#1080;&#1083;&#1077;&#1081;&#1085;&#1099;&#1081;_(&#1075;&#1086;&#1088;&#1086;&#1076;)" TargetMode="External"/><Relationship Id="rId187" Type="http://schemas.openxmlformats.org/officeDocument/2006/relationships/hyperlink" Target="http://www.korolevedu.ru/" TargetMode="External"/><Relationship Id="rId331" Type="http://schemas.openxmlformats.org/officeDocument/2006/relationships/hyperlink" Target="https://ru.wikipedia.org/wiki/&#1050;&#1086;&#1088;&#1086;&#1083;&#1105;&#1074;_(&#1075;&#1086;&#1088;&#1086;&#1076;)" TargetMode="External"/><Relationship Id="rId352" Type="http://schemas.openxmlformats.org/officeDocument/2006/relationships/hyperlink" Target="http://ymoc.my1.ru/" TargetMode="External"/><Relationship Id="rId373" Type="http://schemas.openxmlformats.org/officeDocument/2006/relationships/hyperlink" Target="http://www.federalspace.ru/launch/2015/" TargetMode="External"/><Relationship Id="rId394" Type="http://schemas.openxmlformats.org/officeDocument/2006/relationships/hyperlink" Target="http://www.tsniimash.ru/" TargetMode="External"/><Relationship Id="rId408" Type="http://schemas.openxmlformats.org/officeDocument/2006/relationships/hyperlink" Target="http://ru.wikipedia.org/wiki/%CA%EE%F0%EE%EB%B8%E2_(%E3%EE%F0%EE%E4)" TargetMode="External"/><Relationship Id="rId429" Type="http://schemas.openxmlformats.org/officeDocument/2006/relationships/hyperlink" Target="http://www.korolevedu.ru/" TargetMode="External"/><Relationship Id="rId580" Type="http://schemas.openxmlformats.org/officeDocument/2006/relationships/hyperlink" Target="http://kaliningradka-korolyov.ru/newspaper/18357/20613/" TargetMode="External"/><Relationship Id="rId1" Type="http://schemas.openxmlformats.org/officeDocument/2006/relationships/numbering" Target="numbering.xml"/><Relationship Id="rId212" Type="http://schemas.openxmlformats.org/officeDocument/2006/relationships/hyperlink" Target="http://www.korolevedu.ru/education/about.php" TargetMode="External"/><Relationship Id="rId233" Type="http://schemas.openxmlformats.org/officeDocument/2006/relationships/hyperlink" Target="https://maps.yandex.ru/20728/korolev/?source=wizgeo&amp;l=map&amp;ll=37.821400%2C55.912645&amp;z=18&amp;text=&#1091;&#1083;.%20&#1055;&#1080;&#1086;&#1085;&#1077;&#1088;&#1089;&#1082;&#1072;&#1103;%2C%20&#1076;.%2022&amp;sll=37.871083%2C55.946334&amp;sspn=0.008621%2C0.003393&amp;ol=geo&amp;oll=37.821167%2C55.912794" TargetMode="External"/><Relationship Id="rId254" Type="http://schemas.openxmlformats.org/officeDocument/2006/relationships/hyperlink" Target="http://www.korolevedu.ru/education/about.php" TargetMode="External"/><Relationship Id="rId440" Type="http://schemas.openxmlformats.org/officeDocument/2006/relationships/hyperlink" Target="http://ymoc.my1.ru/publ/psikhologicheskaja_sluzhba/centr_psikhologo_pedagogicheskoj_podderzhki_i_reabilitacii/36-1-0-84" TargetMode="External"/><Relationship Id="rId28" Type="http://schemas.openxmlformats.org/officeDocument/2006/relationships/hyperlink" Target="http://www.korolevedu.ru/education/about.php" TargetMode="External"/><Relationship Id="rId49" Type="http://schemas.openxmlformats.org/officeDocument/2006/relationships/hyperlink" Target="http://www.korolevedu.ru/education/about.php" TargetMode="External"/><Relationship Id="rId114" Type="http://schemas.openxmlformats.org/officeDocument/2006/relationships/hyperlink" Target="http://www.korolevedu.ru/education/about.php" TargetMode="External"/><Relationship Id="rId275" Type="http://schemas.openxmlformats.org/officeDocument/2006/relationships/hyperlink" Target="http://rusacademedu.ru/" TargetMode="External"/><Relationship Id="rId296" Type="http://schemas.openxmlformats.org/officeDocument/2006/relationships/hyperlink" Target="http://obrnadzor.gov.ru/" TargetMode="External"/><Relationship Id="rId300" Type="http://schemas.openxmlformats.org/officeDocument/2006/relationships/hyperlink" Target="http://base.garant.ru/70695502/" TargetMode="External"/><Relationship Id="rId461" Type="http://schemas.openxmlformats.org/officeDocument/2006/relationships/hyperlink" Target="http://www.korolev.ru/" TargetMode="External"/><Relationship Id="rId482" Type="http://schemas.openxmlformats.org/officeDocument/2006/relationships/hyperlink" Target="http://www.korolevedu.ru/" TargetMode="External"/><Relationship Id="rId517" Type="http://schemas.openxmlformats.org/officeDocument/2006/relationships/image" Target="media/image7.gif"/><Relationship Id="rId538" Type="http://schemas.openxmlformats.org/officeDocument/2006/relationships/hyperlink" Target="http://flipper.pressa-online.com/issue.aspx?aid=62000000-d3c7-4467-84c7-98aa14c3089f&amp;iid=144334" TargetMode="External"/><Relationship Id="rId559" Type="http://schemas.openxmlformats.org/officeDocument/2006/relationships/hyperlink" Target="http://kaliningradka-korolyov.ru/newspaper/18336/20987/" TargetMode="External"/><Relationship Id="rId60" Type="http://schemas.openxmlformats.org/officeDocument/2006/relationships/hyperlink" Target="http://www.korolevedu.ru/education/about.php" TargetMode="External"/><Relationship Id="rId81" Type="http://schemas.openxmlformats.org/officeDocument/2006/relationships/hyperlink" Target="http://www.korolevedu.ru/education/about.php" TargetMode="External"/><Relationship Id="rId135" Type="http://schemas.openxmlformats.org/officeDocument/2006/relationships/hyperlink" Target="http://www.korolev.ru/main/films/" TargetMode="External"/><Relationship Id="rId156" Type="http://schemas.openxmlformats.org/officeDocument/2006/relationships/hyperlink" Target="http://www.korolev.ru/municipal-programs_new/" TargetMode="External"/><Relationship Id="rId177" Type="http://schemas.openxmlformats.org/officeDocument/2006/relationships/hyperlink" Target="http://www.korolevedu.ru/" TargetMode="External"/><Relationship Id="rId198" Type="http://schemas.openxmlformats.org/officeDocument/2006/relationships/hyperlink" Target="http://www.korolev-tv.ru/2013-12-26" TargetMode="External"/><Relationship Id="rId321" Type="http://schemas.openxmlformats.org/officeDocument/2006/relationships/hyperlink" Target="http://ymoc.my1.ru/" TargetMode="External"/><Relationship Id="rId342" Type="http://schemas.openxmlformats.org/officeDocument/2006/relationships/hyperlink" Target="https://ru.wikipedia.org/wiki/&#1051;&#1086;&#1089;&#1080;&#1085;&#1099;&#1081;_&#1054;&#1089;&#1090;&#1088;&#1086;&#1074;" TargetMode="External"/><Relationship Id="rId363" Type="http://schemas.openxmlformats.org/officeDocument/2006/relationships/hyperlink" Target="http://www.korolevedu.ru/education/about.php" TargetMode="External"/><Relationship Id="rId384" Type="http://schemas.openxmlformats.org/officeDocument/2006/relationships/hyperlink" Target="http://www.korolev.ru/authority/schadule/upprav/" TargetMode="External"/><Relationship Id="rId419" Type="http://schemas.openxmlformats.org/officeDocument/2006/relationships/hyperlink" Target="http://www.korolevedu.ru/" TargetMode="External"/><Relationship Id="rId570" Type="http://schemas.openxmlformats.org/officeDocument/2006/relationships/hyperlink" Target="http://kaliningradka-korolyov.ru/newspaper/18371/20387/" TargetMode="External"/><Relationship Id="rId591" Type="http://schemas.openxmlformats.org/officeDocument/2006/relationships/hyperlink" Target="http://kaliningradka-korolyov.ru/newspaper/18290/4345/" TargetMode="External"/><Relationship Id="rId202" Type="http://schemas.openxmlformats.org/officeDocument/2006/relationships/hyperlink" Target="https://ru.wikipedia.org/wiki/&#1052;&#1086;&#1089;&#1082;&#1086;&#1074;&#1089;&#1082;&#1072;&#1103;_&#1086;&#1073;&#1083;&#1072;&#1089;&#1090;&#1100;" TargetMode="External"/><Relationship Id="rId223" Type="http://schemas.openxmlformats.org/officeDocument/2006/relationships/hyperlink" Target="http://www.korolevedu.ru/" TargetMode="External"/><Relationship Id="rId244" Type="http://schemas.openxmlformats.org/officeDocument/2006/relationships/hyperlink" Target="http://pgu.mosreg.ru/" TargetMode="External"/><Relationship Id="rId430" Type="http://schemas.openxmlformats.org/officeDocument/2006/relationships/hyperlink" Target="http://ymoc.my1.ru/" TargetMode="External"/><Relationship Id="rId18" Type="http://schemas.openxmlformats.org/officeDocument/2006/relationships/hyperlink" Target="http://www.korolevedu.ru/education/about.php" TargetMode="External"/><Relationship Id="rId39" Type="http://schemas.openxmlformats.org/officeDocument/2006/relationships/hyperlink" Target="http://www.korolevedu.ru/education/about.php" TargetMode="External"/><Relationship Id="rId265" Type="http://schemas.openxmlformats.org/officeDocument/2006/relationships/hyperlink" Target="http://ptspk.ru/" TargetMode="External"/><Relationship Id="rId286" Type="http://schemas.openxmlformats.org/officeDocument/2006/relationships/hyperlink" Target="http://www.korolevedu.ru/" TargetMode="External"/><Relationship Id="rId451" Type="http://schemas.openxmlformats.org/officeDocument/2006/relationships/hyperlink" Target="http://ru.wikipedia.org/wiki/%CC%EE%F1%EA%EE%E2%F1%EA%E0%FF_%EE%E1%EB%E0%F1%F2%FC" TargetMode="External"/><Relationship Id="rId472" Type="http://schemas.openxmlformats.org/officeDocument/2006/relationships/hyperlink" Target="http://www.dynastyfdn.com/programs/education" TargetMode="External"/><Relationship Id="rId493" Type="http://schemas.openxmlformats.org/officeDocument/2006/relationships/hyperlink" Target="http://ru.wikipedia.org/wiki/%CC%EE%F1%EA%EE%E2%F1%EA%E0%FF_%EE%E1%EB%E0%F1%F2%FC" TargetMode="External"/><Relationship Id="rId507" Type="http://schemas.openxmlformats.org/officeDocument/2006/relationships/hyperlink" Target="http://www.korolevedu.ru/education/about.php" TargetMode="External"/><Relationship Id="rId528" Type="http://schemas.openxmlformats.org/officeDocument/2006/relationships/hyperlink" Target="http://flipper.pressa-online.com/issue.aspx?aid=62000000-d3c7-4467-84c7-98aa14c3089f&amp;iid=130263" TargetMode="External"/><Relationship Id="rId549" Type="http://schemas.openxmlformats.org/officeDocument/2006/relationships/hyperlink" Target="http://flipper.pressa-online.com/issue.aspx?aid=62000000-d3c7-4467-84c7-98aa14c3089f&amp;iid=150238" TargetMode="External"/><Relationship Id="rId50" Type="http://schemas.openxmlformats.org/officeDocument/2006/relationships/hyperlink" Target="http://www.korolevedu.ru/education/about.php" TargetMode="External"/><Relationship Id="rId104" Type="http://schemas.openxmlformats.org/officeDocument/2006/relationships/hyperlink" Target="http://www.korolevedu.ru/education/about.php" TargetMode="External"/><Relationship Id="rId125" Type="http://schemas.openxmlformats.org/officeDocument/2006/relationships/hyperlink" Target="http://www.korolevedu.ru/education/about.php" TargetMode="External"/><Relationship Id="rId146" Type="http://schemas.openxmlformats.org/officeDocument/2006/relationships/hyperlink" Target="http://www.federalspace.ru/164/" TargetMode="External"/><Relationship Id="rId167" Type="http://schemas.openxmlformats.org/officeDocument/2006/relationships/hyperlink" Target="https://ru.wikipedia.org/wiki/&#1050;&#1086;&#1088;&#1086;&#1083;&#1105;&#1074;_(&#1075;&#1086;&#1088;&#1086;&#1076;)" TargetMode="External"/><Relationship Id="rId188" Type="http://schemas.openxmlformats.org/officeDocument/2006/relationships/hyperlink" Target="http://www.korolev.ru/" TargetMode="External"/><Relationship Id="rId311" Type="http://schemas.openxmlformats.org/officeDocument/2006/relationships/hyperlink" Target="http://www.korolev-tv.ru/2014-10-20/mko-2014-presentation" TargetMode="External"/><Relationship Id="rId332" Type="http://schemas.openxmlformats.org/officeDocument/2006/relationships/hyperlink" Target="https://ru.wikipedia.org/wiki/&#1050;&#1086;&#1088;&#1086;&#1083;&#1105;&#1074;_(&#1075;&#1086;&#1088;&#1086;&#1076;)" TargetMode="External"/><Relationship Id="rId353" Type="http://schemas.openxmlformats.org/officeDocument/2006/relationships/hyperlink" Target="http://www.korolevedu.ru/education/school/" TargetMode="External"/><Relationship Id="rId374" Type="http://schemas.openxmlformats.org/officeDocument/2006/relationships/hyperlink" Target="http://www.korolevedu.ru/education/about.php" TargetMode="External"/><Relationship Id="rId395" Type="http://schemas.openxmlformats.org/officeDocument/2006/relationships/hyperlink" Target="http://www.energia.ru/" TargetMode="External"/><Relationship Id="rId409" Type="http://schemas.openxmlformats.org/officeDocument/2006/relationships/hyperlink" Target="http://www.korolevedu.ru/education/about.php" TargetMode="External"/><Relationship Id="rId560" Type="http://schemas.openxmlformats.org/officeDocument/2006/relationships/hyperlink" Target="http://kaliningradka-korolyov.ru/newspaper/18325/20826/" TargetMode="External"/><Relationship Id="rId581" Type="http://schemas.openxmlformats.org/officeDocument/2006/relationships/hyperlink" Target="http://kaliningradka-korolyov.ru/newspaper/18356/20592/" TargetMode="External"/><Relationship Id="rId71" Type="http://schemas.openxmlformats.org/officeDocument/2006/relationships/hyperlink" Target="http://www.korolevedu.ru/education/about.php" TargetMode="External"/><Relationship Id="rId92" Type="http://schemas.openxmlformats.org/officeDocument/2006/relationships/hyperlink" Target="http://www.korolevedu.ru/education/about.php" TargetMode="External"/><Relationship Id="rId213" Type="http://schemas.openxmlformats.org/officeDocument/2006/relationships/hyperlink" Target="http://pacad.ru/index.php?option=com_content&amp;task=view&amp;id=123&amp;Itemid=92" TargetMode="External"/><Relationship Id="rId234" Type="http://schemas.openxmlformats.org/officeDocument/2006/relationships/hyperlink" Target="https://maps.yandex.ru/20728/korolev/?source=wizgeo&amp;l=map&amp;ll=37.829012%2C55.908758&amp;z=18&amp;text=&#1091;&#1083;.%20&#1055;&#1080;&#1086;&#1085;&#1077;&#1088;&#1089;&#1082;&#1072;&#1103;.%20&#1076;.30&amp;sll=37.821400%2C55.912645&amp;sspn=0.008621%2C0.003396&amp;ol=geo&amp;oll=37.827877%2C55.908464" TargetMode="External"/><Relationship Id="rId420" Type="http://schemas.openxmlformats.org/officeDocument/2006/relationships/hyperlink" Target="http://www.korolevedu.ru/" TargetMode="External"/><Relationship Id="rId2" Type="http://schemas.openxmlformats.org/officeDocument/2006/relationships/styles" Target="styles.xml"/><Relationship Id="rId29" Type="http://schemas.openxmlformats.org/officeDocument/2006/relationships/hyperlink" Target="http://www.korolevedu.ru/education/about.php" TargetMode="External"/><Relationship Id="rId255" Type="http://schemas.openxmlformats.org/officeDocument/2006/relationships/hyperlink" Target="http://www.korolevedu.ru/education/about.php" TargetMode="External"/><Relationship Id="rId276" Type="http://schemas.openxmlformats.org/officeDocument/2006/relationships/hyperlink" Target="http://&#1084;&#1080;&#1085;&#1086;&#1073;&#1088;&#1085;&#1072;&#1091;&#1082;&#1080;.&#1088;&#1092;/" TargetMode="External"/><Relationship Id="rId297" Type="http://schemas.openxmlformats.org/officeDocument/2006/relationships/hyperlink" Target="http://www.consultant.ru/document/cons_doc_LAW_140174/f7169c27cf027b5789a861029f7ad1c4f2ac78e4/" TargetMode="External"/><Relationship Id="rId441" Type="http://schemas.openxmlformats.org/officeDocument/2006/relationships/hyperlink" Target="http://www.asou-mo.ru/" TargetMode="External"/><Relationship Id="rId462" Type="http://schemas.openxmlformats.org/officeDocument/2006/relationships/hyperlink" Target="http://www.korolevedu.ru/" TargetMode="External"/><Relationship Id="rId483" Type="http://schemas.openxmlformats.org/officeDocument/2006/relationships/hyperlink" Target="http://www.korolev.ru/" TargetMode="External"/><Relationship Id="rId518" Type="http://schemas.openxmlformats.org/officeDocument/2006/relationships/image" Target="media/image8.gif"/><Relationship Id="rId539" Type="http://schemas.openxmlformats.org/officeDocument/2006/relationships/hyperlink" Target="http://flipper.pressa-online.com/issue.aspx?aid=62000000-d3c7-4467-84c7-98aa14c3089f&amp;iid=144334" TargetMode="External"/><Relationship Id="rId40" Type="http://schemas.openxmlformats.org/officeDocument/2006/relationships/hyperlink" Target="http://www.korolevedu.ru/education/about.php" TargetMode="External"/><Relationship Id="rId115" Type="http://schemas.openxmlformats.org/officeDocument/2006/relationships/hyperlink" Target="http://www.korolevedu.ru/education/about.php" TargetMode="External"/><Relationship Id="rId136" Type="http://schemas.openxmlformats.org/officeDocument/2006/relationships/hyperlink" Target="http://www.mosoblduma.ru/" TargetMode="External"/><Relationship Id="rId157" Type="http://schemas.openxmlformats.org/officeDocument/2006/relationships/hyperlink" Target="http://www.youtube.com/watch?v=fGBoNRNxWBs" TargetMode="External"/><Relationship Id="rId178" Type="http://schemas.openxmlformats.org/officeDocument/2006/relationships/hyperlink" Target="http://www.korolevedu.ru/education/infant/" TargetMode="External"/><Relationship Id="rId301" Type="http://schemas.openxmlformats.org/officeDocument/2006/relationships/hyperlink" Target="http://www.rg.ru/2014/02/14/attestacia-dok.html" TargetMode="External"/><Relationship Id="rId322" Type="http://schemas.openxmlformats.org/officeDocument/2006/relationships/hyperlink" Target="https://ru.wikipedia.org/wiki/&#1052;&#1077;&#1078;&#1076;&#1091;&#1085;&#1072;&#1088;&#1086;&#1076;&#1085;&#1072;&#1103;_&#1050;&#1086;&#1089;&#1084;&#1080;&#1095;&#1077;&#1089;&#1082;&#1072;&#1103;_&#1086;&#1083;&#1080;&#1084;&#1087;&#1080;&#1072;&#1076;&#1072;" TargetMode="External"/><Relationship Id="rId343" Type="http://schemas.openxmlformats.org/officeDocument/2006/relationships/hyperlink" Target="http://mosreg.ru/multimedia/novosti/all/Ekomarafon_Pere610735823/" TargetMode="External"/><Relationship Id="rId364" Type="http://schemas.openxmlformats.org/officeDocument/2006/relationships/hyperlink" Target="http://www.korolevedu.ru/" TargetMode="External"/><Relationship Id="rId550" Type="http://schemas.openxmlformats.org/officeDocument/2006/relationships/hyperlink" Target="http://flipper.pressa-online.com/issue.aspx?aid=62000000-d3c7-4467-84c7-98aa14c3089f&amp;iid=150711" TargetMode="External"/><Relationship Id="rId61" Type="http://schemas.openxmlformats.org/officeDocument/2006/relationships/hyperlink" Target="http://www.korolevedu.ru/education/about.php" TargetMode="External"/><Relationship Id="rId82" Type="http://schemas.openxmlformats.org/officeDocument/2006/relationships/hyperlink" Target="http://www.korolevedu.ru/education/about.php" TargetMode="External"/><Relationship Id="rId199" Type="http://schemas.openxmlformats.org/officeDocument/2006/relationships/hyperlink" Target="http://www.korolevedu.ru/education/about.php" TargetMode="External"/><Relationship Id="rId203" Type="http://schemas.openxmlformats.org/officeDocument/2006/relationships/hyperlink" Target="http://mo.mosreg.ru/dokumenty/gosudarstvennaya-programma-moskovskoy-oblasti-obrazovanie-podmoskovya-/" TargetMode="External"/><Relationship Id="rId385" Type="http://schemas.openxmlformats.org/officeDocument/2006/relationships/hyperlink" Target="http://ru.wikipedia.org/wiki/%CC%EE%F1%EA%EE%E2%F1%EA%E0%FF_%EE%E1%EB%E0%F1%F2%FC" TargetMode="External"/><Relationship Id="rId571" Type="http://schemas.openxmlformats.org/officeDocument/2006/relationships/hyperlink" Target="http://kaliningradka-korolyov.ru/newspaper/18370/20375/" TargetMode="External"/><Relationship Id="rId592" Type="http://schemas.openxmlformats.org/officeDocument/2006/relationships/hyperlink" Target="http://kaliningradka-korolyov.ru/newspaper/18285/4277/" TargetMode="External"/><Relationship Id="rId19" Type="http://schemas.openxmlformats.org/officeDocument/2006/relationships/hyperlink" Target="http://www.korolevedu.ru/education/about.php" TargetMode="External"/><Relationship Id="rId224" Type="http://schemas.openxmlformats.org/officeDocument/2006/relationships/hyperlink" Target="http://www.korolevedu.ru/" TargetMode="External"/><Relationship Id="rId245" Type="http://schemas.openxmlformats.org/officeDocument/2006/relationships/hyperlink" Target="https://ru.wikipedia.org/wiki/&#1050;&#1086;&#1088;&#1086;&#1083;&#1105;&#1074;_(&#1075;&#1086;&#1088;&#1086;&#1076;)" TargetMode="External"/><Relationship Id="rId266" Type="http://schemas.openxmlformats.org/officeDocument/2006/relationships/hyperlink" Target="http://www.korolev-tv.ru/2014-02-11" TargetMode="External"/><Relationship Id="rId287" Type="http://schemas.openxmlformats.org/officeDocument/2006/relationships/hyperlink" Target="http://www.korolevedu.ru/" TargetMode="External"/><Relationship Id="rId410" Type="http://schemas.openxmlformats.org/officeDocument/2006/relationships/hyperlink" Target="http://ru.wikipedia.org/wiki/%CC%EE%F1%EA%EE%E2%F1%EA%E0%FF_%EE%E1%EB%E0%F1%F2%FC" TargetMode="External"/><Relationship Id="rId431" Type="http://schemas.openxmlformats.org/officeDocument/2006/relationships/hyperlink" Target="http://ymoc.my1.ru/" TargetMode="External"/><Relationship Id="rId452" Type="http://schemas.openxmlformats.org/officeDocument/2006/relationships/hyperlink" Target="http://www.asou-mo.ru/" TargetMode="External"/><Relationship Id="rId473" Type="http://schemas.openxmlformats.org/officeDocument/2006/relationships/hyperlink" Target="http://www.dynastyfdn.com/programs/popular" TargetMode="External"/><Relationship Id="rId494" Type="http://schemas.openxmlformats.org/officeDocument/2006/relationships/hyperlink" Target="http://ru.wikipedia.org/wiki/%CC%EE%F1%EA%EE%E2%F1%EA%E0%FF_%EE%E1%EB%E0%F1%F2%FC" TargetMode="External"/><Relationship Id="rId508" Type="http://schemas.openxmlformats.org/officeDocument/2006/relationships/hyperlink" Target="http://&#1091;&#1095;&#1080;&#1090;&#1077;&#1083;&#1103;-&#1087;&#1086;&#1076;&#1084;&#1086;&#1089;&#1082;&#1086;&#1074;&#1100;&#1103;.&#1088;&#1092;/" TargetMode="External"/><Relationship Id="rId529" Type="http://schemas.openxmlformats.org/officeDocument/2006/relationships/hyperlink" Target="http://flipper.pressa-online.com/issue.aspx?aid=62000000-d3c7-4467-84c7-98aa14c3089f&amp;iid=130805" TargetMode="External"/><Relationship Id="rId30" Type="http://schemas.openxmlformats.org/officeDocument/2006/relationships/hyperlink" Target="http://www.korolevedu.ru/education/about.php" TargetMode="External"/><Relationship Id="rId105" Type="http://schemas.openxmlformats.org/officeDocument/2006/relationships/hyperlink" Target="http://www.korolevedu.ru/education/about.php" TargetMode="External"/><Relationship Id="rId126" Type="http://schemas.openxmlformats.org/officeDocument/2006/relationships/hyperlink" Target="http://www.korolevedu.ru/education/about.php" TargetMode="External"/><Relationship Id="rId147" Type="http://schemas.openxmlformats.org/officeDocument/2006/relationships/hyperlink" Target="https://ru.wikipedia.org/wiki/&#1043;&#1072;&#1075;&#1072;&#1088;&#1080;&#1085;,_&#1070;&#1088;&#1080;&#1081;_&#1040;&#1083;&#1077;&#1082;&#1089;&#1077;&#1077;&#1074;&#1080;&#1095;" TargetMode="External"/><Relationship Id="rId168" Type="http://schemas.openxmlformats.org/officeDocument/2006/relationships/hyperlink" Target="https://ru.wikipedia.org/wiki/&#1052;&#1086;&#1089;&#1082;&#1086;&#1074;&#1089;&#1082;&#1072;&#1103;_&#1086;&#1073;&#1083;&#1072;&#1089;&#1090;&#1100;" TargetMode="External"/><Relationship Id="rId312" Type="http://schemas.openxmlformats.org/officeDocument/2006/relationships/hyperlink" Target="http://www.garant.ru/products/ipo/prime/doc/55071580/" TargetMode="External"/><Relationship Id="rId333" Type="http://schemas.openxmlformats.org/officeDocument/2006/relationships/hyperlink" Target="http://www.olimpsozvezdie.ru/" TargetMode="External"/><Relationship Id="rId354" Type="http://schemas.openxmlformats.org/officeDocument/2006/relationships/hyperlink" Target="http://www.korolevedu.ru/education/about.php" TargetMode="External"/><Relationship Id="rId540" Type="http://schemas.openxmlformats.org/officeDocument/2006/relationships/hyperlink" Target="http://flipper.pressa-online.com/issue.aspx?aid=62000000-d3c7-4467-84c7-98aa14c3089f&amp;iid=145062" TargetMode="External"/><Relationship Id="rId51" Type="http://schemas.openxmlformats.org/officeDocument/2006/relationships/hyperlink" Target="http://www.korolevedu.ru/education/about.php" TargetMode="External"/><Relationship Id="rId72" Type="http://schemas.openxmlformats.org/officeDocument/2006/relationships/hyperlink" Target="http://www.korolevedu.ru/education/about.php" TargetMode="External"/><Relationship Id="rId93" Type="http://schemas.openxmlformats.org/officeDocument/2006/relationships/hyperlink" Target="http://www.korolevedu.ru/education/about.php" TargetMode="External"/><Relationship Id="rId189" Type="http://schemas.openxmlformats.org/officeDocument/2006/relationships/hyperlink" Target="https://ru.wikipedia.org/wiki/&#1050;&#1086;&#1088;&#1086;&#1083;&#1105;&#1074;_(&#1075;&#1086;&#1088;&#1086;&#1076;)" TargetMode="External"/><Relationship Id="rId375" Type="http://schemas.openxmlformats.org/officeDocument/2006/relationships/hyperlink" Target="http://www.korolevedu.ru/education/about.php" TargetMode="External"/><Relationship Id="rId396" Type="http://schemas.openxmlformats.org/officeDocument/2006/relationships/hyperlink" Target="http://www.npoit.ru/" TargetMode="External"/><Relationship Id="rId561" Type="http://schemas.openxmlformats.org/officeDocument/2006/relationships/hyperlink" Target="http://kaliningradka-korolyov.ru/newspaper/18322/20774/" TargetMode="External"/><Relationship Id="rId582" Type="http://schemas.openxmlformats.org/officeDocument/2006/relationships/hyperlink" Target="http://kaliningradka-korolyov.ru/newspaper/18353/20538/" TargetMode="External"/><Relationship Id="rId3" Type="http://schemas.microsoft.com/office/2007/relationships/stylesWithEffects" Target="stylesWithEffects.xml"/><Relationship Id="rId214" Type="http://schemas.openxmlformats.org/officeDocument/2006/relationships/hyperlink" Target="http://www.eoi.ru/" TargetMode="External"/><Relationship Id="rId235" Type="http://schemas.openxmlformats.org/officeDocument/2006/relationships/hyperlink" Target="https://maps.yandex.ru/20728/korolev/?source=wizgeo&amp;l=map&amp;ll=37.846097%2C55.904001&amp;z=18&amp;text=&#1091;&#1083;.%20&#1052;&#1080;&#1095;&#1091;&#1088;&#1080;&#1085;&#1072;%2C%20&#1076;.%2027&amp;sll=37.829012%2C55.908758&amp;sspn=0.008621%2C0.003396&amp;ol=geo&amp;oll=37.844657%2C55.904584" TargetMode="External"/><Relationship Id="rId256" Type="http://schemas.openxmlformats.org/officeDocument/2006/relationships/hyperlink" Target="http://www.korolevedu.ru/education/professional/" TargetMode="External"/><Relationship Id="rId277" Type="http://schemas.openxmlformats.org/officeDocument/2006/relationships/hyperlink" Target="http://obrnadzor.gov.ru/" TargetMode="External"/><Relationship Id="rId298" Type="http://schemas.openxmlformats.org/officeDocument/2006/relationships/hyperlink" Target="http://obrnadzor.gov.ru/" TargetMode="External"/><Relationship Id="rId400" Type="http://schemas.openxmlformats.org/officeDocument/2006/relationships/hyperlink" Target="http://www.tppk.ru/" TargetMode="External"/><Relationship Id="rId421" Type="http://schemas.openxmlformats.org/officeDocument/2006/relationships/hyperlink" Target="http://www.korolevedu.ru/education/about.php" TargetMode="External"/><Relationship Id="rId442" Type="http://schemas.openxmlformats.org/officeDocument/2006/relationships/hyperlink" Target="http://ymoc.my1.ru/publ/psikhologicheskaja_sluzhba/centr_psikhologo_pedagogicheskoj_podderzhki_i_reabilitacii/36-1-0-84" TargetMode="External"/><Relationship Id="rId463" Type="http://schemas.openxmlformats.org/officeDocument/2006/relationships/hyperlink" Target="http://ymoc.my1.ru/" TargetMode="External"/><Relationship Id="rId484" Type="http://schemas.openxmlformats.org/officeDocument/2006/relationships/hyperlink" Target="http://www.korolevedu.ru/education/about.php" TargetMode="External"/><Relationship Id="rId519" Type="http://schemas.openxmlformats.org/officeDocument/2006/relationships/image" Target="media/image9.gif"/><Relationship Id="rId116" Type="http://schemas.openxmlformats.org/officeDocument/2006/relationships/hyperlink" Target="http://www.korolevedu.ru/education/about.php" TargetMode="External"/><Relationship Id="rId137" Type="http://schemas.openxmlformats.org/officeDocument/2006/relationships/hyperlink" Target="http://www.mosoblduma.ru/Zakoni/Zakoni_Moskovskoj_oblasti/item/19292/" TargetMode="External"/><Relationship Id="rId158" Type="http://schemas.openxmlformats.org/officeDocument/2006/relationships/hyperlink" Target="http://mfc-korolev.ru/" TargetMode="External"/><Relationship Id="rId302" Type="http://schemas.openxmlformats.org/officeDocument/2006/relationships/hyperlink" Target="http://&#1084;&#1080;&#1085;&#1086;&#1073;&#1088;&#1085;&#1072;&#1091;&#1082;&#1080;.&#1088;&#1092;/" TargetMode="External"/><Relationship Id="rId323" Type="http://schemas.openxmlformats.org/officeDocument/2006/relationships/hyperlink" Target="https://ru.wikipedia.org/wiki/&#1052;&#1077;&#1078;&#1076;&#1091;&#1085;&#1072;&#1088;&#1086;&#1076;&#1085;&#1072;&#1103;_&#1050;&#1086;&#1089;&#1084;&#1080;&#1095;&#1077;&#1089;&#1082;&#1072;&#1103;_&#1086;&#1083;&#1080;&#1084;&#1087;&#1080;&#1072;&#1076;&#1072;" TargetMode="External"/><Relationship Id="rId344" Type="http://schemas.openxmlformats.org/officeDocument/2006/relationships/hyperlink" Target="http://opmo.mosreg.ru/" TargetMode="External"/><Relationship Id="rId530" Type="http://schemas.openxmlformats.org/officeDocument/2006/relationships/hyperlink" Target="http://flipper.pressa-online.com/issue.aspx?aid=62000000-d3c7-4467-84c7-98aa14c3089f&amp;iid=140610" TargetMode="External"/><Relationship Id="rId20" Type="http://schemas.openxmlformats.org/officeDocument/2006/relationships/hyperlink" Target="http://www.korolevedu.ru/education/about.php" TargetMode="External"/><Relationship Id="rId41" Type="http://schemas.openxmlformats.org/officeDocument/2006/relationships/hyperlink" Target="http://www.korolevedu.ru/education/about.php" TargetMode="External"/><Relationship Id="rId62" Type="http://schemas.openxmlformats.org/officeDocument/2006/relationships/hyperlink" Target="http://www.korolevedu.ru/education/about.php" TargetMode="External"/><Relationship Id="rId83" Type="http://schemas.openxmlformats.org/officeDocument/2006/relationships/hyperlink" Target="http://www.korolevedu.ru/education/about.php" TargetMode="External"/><Relationship Id="rId179" Type="http://schemas.openxmlformats.org/officeDocument/2006/relationships/hyperlink" Target="http://www.korolevedu.ru/education/about.php" TargetMode="External"/><Relationship Id="rId365" Type="http://schemas.openxmlformats.org/officeDocument/2006/relationships/hyperlink" Target="http://ymoc.my1.ru/" TargetMode="External"/><Relationship Id="rId386" Type="http://schemas.openxmlformats.org/officeDocument/2006/relationships/hyperlink" Target="http://ru.wikipedia.org/wiki/%CA%EE%F0%EE%EB%B8%E2_(%E3%EE%F0%EE%E4)" TargetMode="External"/><Relationship Id="rId551" Type="http://schemas.openxmlformats.org/officeDocument/2006/relationships/hyperlink" Target="http://flipper.pressa-online.com/issue.aspx?aid=62000000-d3c7-4467-84c7-98aa14c3089f&amp;iid=150711" TargetMode="External"/><Relationship Id="rId572" Type="http://schemas.openxmlformats.org/officeDocument/2006/relationships/hyperlink" Target="http://kaliningradka-korolyov.ru/newspaper/18367/300/" TargetMode="External"/><Relationship Id="rId593" Type="http://schemas.openxmlformats.org/officeDocument/2006/relationships/hyperlink" Target="http://kaliningradka-korolyov.ru/newspaper/18281/4235/" TargetMode="External"/><Relationship Id="rId190" Type="http://schemas.openxmlformats.org/officeDocument/2006/relationships/hyperlink" Target="https://ru.wikipedia.org/wiki/&#1052;&#1086;&#1089;&#1082;&#1086;&#1074;&#1089;&#1082;&#1072;&#1103;_&#1086;&#1073;&#1083;&#1072;&#1089;&#1090;&#1100;" TargetMode="External"/><Relationship Id="rId204" Type="http://schemas.openxmlformats.org/officeDocument/2006/relationships/hyperlink" Target="http://mo.mosreg.ru/upload/iblock/98b/mo1.rar" TargetMode="External"/><Relationship Id="rId225" Type="http://schemas.openxmlformats.org/officeDocument/2006/relationships/hyperlink" Target="http://ru.wikipedia.org/wiki/%CA%EE%F0%EE%EB%B8%E2_(%E3%EE%F0%EE%E4)" TargetMode="External"/><Relationship Id="rId246" Type="http://schemas.openxmlformats.org/officeDocument/2006/relationships/hyperlink" Target="https://ru.wikipedia.org/wiki/&#1052;&#1086;&#1089;&#1082;&#1086;&#1074;&#1089;&#1082;&#1072;&#1103;_&#1086;&#1073;&#1083;&#1072;&#1089;&#1090;&#1100;" TargetMode="External"/><Relationship Id="rId267" Type="http://schemas.openxmlformats.org/officeDocument/2006/relationships/hyperlink" Target="http://www.korolev-tv.ru/2013-10-24" TargetMode="External"/><Relationship Id="rId288" Type="http://schemas.openxmlformats.org/officeDocument/2006/relationships/hyperlink" Target="http://ymoc.my1.ru/publ/psikhologicheskaja_sluzhba/centr_psikhologo_pedagogicheskoj_podderzhki_i_reabilitacii/36-1-0-84" TargetMode="External"/><Relationship Id="rId411" Type="http://schemas.openxmlformats.org/officeDocument/2006/relationships/hyperlink" Target="http://www.korolevedu.ru/" TargetMode="External"/><Relationship Id="rId432" Type="http://schemas.openxmlformats.org/officeDocument/2006/relationships/hyperlink" Target="http://ymoc.my1.ru/publ/psikhologicheskaja_sluzhba/centr_psikhologo_pedagogicheskoj_podderzhki_i_reabilitacii/36-1-0-84" TargetMode="External"/><Relationship Id="rId453" Type="http://schemas.openxmlformats.org/officeDocument/2006/relationships/hyperlink" Target="http://www.korolevedu.ru/" TargetMode="External"/><Relationship Id="rId474" Type="http://schemas.openxmlformats.org/officeDocument/2006/relationships/hyperlink" Target="http://www.dynastyfdn.com/programs/prosvet" TargetMode="External"/><Relationship Id="rId509" Type="http://schemas.openxmlformats.org/officeDocument/2006/relationships/hyperlink" Target="http://www.korolevedu.ru/education/about.php" TargetMode="External"/><Relationship Id="rId106" Type="http://schemas.openxmlformats.org/officeDocument/2006/relationships/hyperlink" Target="http://www.korolevedu.ru/education/about.php" TargetMode="External"/><Relationship Id="rId127" Type="http://schemas.openxmlformats.org/officeDocument/2006/relationships/hyperlink" Target="http://www.korolevedu.ru/education/about.php" TargetMode="External"/><Relationship Id="rId313" Type="http://schemas.openxmlformats.org/officeDocument/2006/relationships/hyperlink" Target="http://ymoc.my1.ru/publ/olimpiady_i_konkursy/olimpiady/11-1-0-143" TargetMode="External"/><Relationship Id="rId495" Type="http://schemas.openxmlformats.org/officeDocument/2006/relationships/hyperlink" Target="http://ru.wikipedia.org/wiki/%CC%EE%F1%EA%EE%E2%F1%EA%E0%FF_%EE%E1%EB%E0%F1%F2%FC" TargetMode="External"/><Relationship Id="rId10" Type="http://schemas.openxmlformats.org/officeDocument/2006/relationships/hyperlink" Target="http://www.korolevedu.ru/education/about.php" TargetMode="External"/><Relationship Id="rId31" Type="http://schemas.openxmlformats.org/officeDocument/2006/relationships/hyperlink" Target="http://www.korolevedu.ru/education/about.php" TargetMode="External"/><Relationship Id="rId52" Type="http://schemas.openxmlformats.org/officeDocument/2006/relationships/hyperlink" Target="http://www.korolevedu.ru/education/about.php" TargetMode="External"/><Relationship Id="rId73" Type="http://schemas.openxmlformats.org/officeDocument/2006/relationships/hyperlink" Target="http://www.korolevedu.ru/education/about.php" TargetMode="External"/><Relationship Id="rId94" Type="http://schemas.openxmlformats.org/officeDocument/2006/relationships/hyperlink" Target="http://www.korolevedu.ru/education/about.php" TargetMode="External"/><Relationship Id="rId148" Type="http://schemas.openxmlformats.org/officeDocument/2006/relationships/hyperlink" Target="https://ru.wikipedia.org/wiki/&#1050;&#1086;&#1089;&#1084;&#1086;&#1085;&#1072;&#1074;&#1090;" TargetMode="External"/><Relationship Id="rId169" Type="http://schemas.openxmlformats.org/officeDocument/2006/relationships/hyperlink" Target="https://ru.wikipedia.org/wiki/&#1041;&#1072;&#1083;&#1072;&#1096;&#1080;&#1093;&#1072;" TargetMode="External"/><Relationship Id="rId334" Type="http://schemas.openxmlformats.org/officeDocument/2006/relationships/hyperlink" Target="http://www.olimpsozvezdie.ru/" TargetMode="External"/><Relationship Id="rId355" Type="http://schemas.openxmlformats.org/officeDocument/2006/relationships/hyperlink" Target="http://www.korolevedu.ru/education/about.php" TargetMode="External"/><Relationship Id="rId376" Type="http://schemas.openxmlformats.org/officeDocument/2006/relationships/hyperlink" Target="http://base.garant.ru/12116087/" TargetMode="External"/><Relationship Id="rId397" Type="http://schemas.openxmlformats.org/officeDocument/2006/relationships/hyperlink" Target="http://www.orto-kosmos.ru/" TargetMode="External"/><Relationship Id="rId520" Type="http://schemas.openxmlformats.org/officeDocument/2006/relationships/image" Target="media/image10.gif"/><Relationship Id="rId541" Type="http://schemas.openxmlformats.org/officeDocument/2006/relationships/hyperlink" Target="http://flipper.pressa-online.com/issue.aspx?aid=62000000-d3c7-4467-84c7-98aa14c3089f&amp;iid=145062" TargetMode="External"/><Relationship Id="rId562" Type="http://schemas.openxmlformats.org/officeDocument/2006/relationships/hyperlink" Target="http://kaliningradka-korolyov.ru/newspaper/18322/20782/" TargetMode="External"/><Relationship Id="rId583" Type="http://schemas.openxmlformats.org/officeDocument/2006/relationships/hyperlink" Target="http://kaliningradka-korolyov.ru/newspaper/18353/20539/" TargetMode="External"/><Relationship Id="rId4" Type="http://schemas.openxmlformats.org/officeDocument/2006/relationships/settings" Target="settings.xml"/><Relationship Id="rId180" Type="http://schemas.openxmlformats.org/officeDocument/2006/relationships/hyperlink" Target="http://www.korolevedu.ru/education/school/" TargetMode="External"/><Relationship Id="rId215" Type="http://schemas.openxmlformats.org/officeDocument/2006/relationships/hyperlink" Target="http://www.asou-mo.ru/" TargetMode="External"/><Relationship Id="rId236" Type="http://schemas.openxmlformats.org/officeDocument/2006/relationships/hyperlink" Target="https://maps.yandex.ru/20728/korolev/?source=wizgeo&amp;l=map&amp;ll=37.814377%2C55.920696&amp;z=18&amp;text=&#1091;&#1083;.%20&#1062;&#1080;&#1086;&#1083;&#1082;&#1086;&#1074;&#1089;&#1082;&#1086;&#1075;&#1086;%2C%20&#1076;.%206&#1040;&amp;sll=37.846097%2C55.904001&amp;sspn=0.008621%2C0.003396&amp;ol=geo&amp;oll=37.814321%2C55.920800" TargetMode="External"/><Relationship Id="rId257" Type="http://schemas.openxmlformats.org/officeDocument/2006/relationships/hyperlink" Target="http://ru.wikipedia.org/wiki/%CA%EE%F0%EE%EB%B8%E2_(%E3%EE%F0%EE%E4)" TargetMode="External"/><Relationship Id="rId278" Type="http://schemas.openxmlformats.org/officeDocument/2006/relationships/hyperlink" Target="https://ru.wikipedia.org/wiki/TIMSS" TargetMode="External"/><Relationship Id="rId401" Type="http://schemas.openxmlformats.org/officeDocument/2006/relationships/hyperlink" Target="https://ru.wikipedia.org/wiki/%CC%E5%E6%E4%F3%ED%E0%F0%EE%E4%ED%E0%FF_%E0%F1%F1%EE%F6%E8%E0%F6%E8%FF_%F3%F7%E0%F1%F2%ED%E8%EA%EE%E2_%EA%EE%F1%EC%E8%F7%E5%F1%EA%EE%E9_%E4%E5%FF%F2%E5%EB%FC%ED%EE%F1%F2%E8" TargetMode="External"/><Relationship Id="rId422" Type="http://schemas.openxmlformats.org/officeDocument/2006/relationships/hyperlink" Target="http://www.korolevedu.ru/education/about.php" TargetMode="External"/><Relationship Id="rId443" Type="http://schemas.openxmlformats.org/officeDocument/2006/relationships/hyperlink" Target="http://ymoc.my1.ru/publ/psikhologicheskaja_sluzhba/centr_psikhologo_pedagogicheskoj_podderzhki_i_reabilitacii/36-1-0-84" TargetMode="External"/><Relationship Id="rId464" Type="http://schemas.openxmlformats.org/officeDocument/2006/relationships/hyperlink" Target="http://www.korolevedu.ru/education/about.php" TargetMode="External"/><Relationship Id="rId303" Type="http://schemas.openxmlformats.org/officeDocument/2006/relationships/hyperlink" Target="http://www.rg.ru/2014/02/14/attestacia-dok.html" TargetMode="External"/><Relationship Id="rId485" Type="http://schemas.openxmlformats.org/officeDocument/2006/relationships/hyperlink" Target="http://www.korolevedu.ru/education/about.php" TargetMode="External"/><Relationship Id="rId42" Type="http://schemas.openxmlformats.org/officeDocument/2006/relationships/hyperlink" Target="http://www.korolevedu.ru/education/about.php" TargetMode="External"/><Relationship Id="rId84" Type="http://schemas.openxmlformats.org/officeDocument/2006/relationships/hyperlink" Target="http://www.korolevedu.ru/education/about.php" TargetMode="External"/><Relationship Id="rId138" Type="http://schemas.openxmlformats.org/officeDocument/2006/relationships/hyperlink" Target="https://ru.wikipedia.org/wiki/%D0%9A%D0%BE%D1%80%D0%BE%D0%BB%D1%91%D0%B2_(%D0%B3%D0%BE%D1%80%D0%BE%D0%B4)" TargetMode="External"/><Relationship Id="rId345" Type="http://schemas.openxmlformats.org/officeDocument/2006/relationships/hyperlink" Target="http://mep.mosreg.ru/" TargetMode="External"/><Relationship Id="rId387" Type="http://schemas.openxmlformats.org/officeDocument/2006/relationships/hyperlink" Target="http://ru.wikipedia.org/wiki/&#1070;&#1073;&#1080;&#1083;&#1077;&#1081;&#1085;&#1099;&#1081;_(&#1075;&#1086;&#1088;&#1086;&#1076;)" TargetMode="External"/><Relationship Id="rId510" Type="http://schemas.openxmlformats.org/officeDocument/2006/relationships/hyperlink" Target="mailto:gk_obraz@korolev-net.ru" TargetMode="External"/><Relationship Id="rId552" Type="http://schemas.openxmlformats.org/officeDocument/2006/relationships/hyperlink" Target="http://flipper.pressa-online.com/issue.aspx?aid=62000000-d3c7-4467-84c7-98aa14c3089f&amp;iid=152901" TargetMode="External"/><Relationship Id="rId594" Type="http://schemas.openxmlformats.org/officeDocument/2006/relationships/hyperlink" Target="http://kaliningradka-korolyov.ru/newspaper/18278/4177/" TargetMode="External"/><Relationship Id="rId191" Type="http://schemas.openxmlformats.org/officeDocument/2006/relationships/hyperlink" Target="https://maps.yandex.ru/20728/korolev/?text=&#1056;&#1086;&#1089;&#1089;&#1080;&#1103;%2C%20&#1052;&#1086;&#1089;&#1082;&#1086;&#1074;&#1089;&#1082;&#1072;&#1103;%20&#1086;&#1073;&#1083;&#1072;&#1089;&#1090;&#1100;%2C%20&#1050;&#1086;&#1088;&#1086;&#1083;&#1105;&#1074;%2C%20&#1091;&#1083;&#1080;&#1094;&#1072;%20&#1052;&#1072;&#1088;&#1080;&#1085;&#1099;%20&#1062;&#1074;&#1077;&#1090;&#1072;&#1077;&#1074;&#1086;&#1081;%2C%2010&amp;source=wizgeo&amp;l=map&amp;sll=37.736339%2C55.909691&amp;sspn=0.101194%2C0.028830&amp;ol=geo&amp;oll=37.860845%2C55.925188&amp;ll=37.860845%2C55.92518" TargetMode="External"/><Relationship Id="rId205" Type="http://schemas.openxmlformats.org/officeDocument/2006/relationships/hyperlink" Target="http://mo.mosreg.ru/leader/biografia/" TargetMode="External"/><Relationship Id="rId247" Type="http://schemas.openxmlformats.org/officeDocument/2006/relationships/hyperlink" Target="http://mfc-korolev.ru/" TargetMode="External"/><Relationship Id="rId412" Type="http://schemas.openxmlformats.org/officeDocument/2006/relationships/hyperlink" Target="http://ru.wikipedia.org/wiki/%CA%EE%F0%EE%EB%B8%E2_(%E3%EE%F0%EE%E4)" TargetMode="External"/><Relationship Id="rId107" Type="http://schemas.openxmlformats.org/officeDocument/2006/relationships/hyperlink" Target="http://www.korolevedu.ru/education/about.php" TargetMode="External"/><Relationship Id="rId289" Type="http://schemas.openxmlformats.org/officeDocument/2006/relationships/hyperlink" Target="http://ymoc.my1.ru/" TargetMode="External"/><Relationship Id="rId454" Type="http://schemas.openxmlformats.org/officeDocument/2006/relationships/hyperlink" Target="http://www.korolev.ru/" TargetMode="External"/><Relationship Id="rId496" Type="http://schemas.openxmlformats.org/officeDocument/2006/relationships/hyperlink" Target="http://my.mosreg.ru/all/obrazovanie/documents/gosudarstvennye-programmy/gosudarstvennaya-programma-moskovskoy-oblasti-obrazovanie-podmoskovya-na-2014-2018-gody-/" TargetMode="External"/><Relationship Id="rId11" Type="http://schemas.openxmlformats.org/officeDocument/2006/relationships/hyperlink" Target="http://www.korolevedu.ru/education/about.php" TargetMode="External"/><Relationship Id="rId53" Type="http://schemas.openxmlformats.org/officeDocument/2006/relationships/hyperlink" Target="http://www.korolevedu.ru/education/about.php" TargetMode="External"/><Relationship Id="rId149" Type="http://schemas.openxmlformats.org/officeDocument/2006/relationships/hyperlink" Target="https://ru.wikipedia.org/wiki/&#1047;&#1077;&#1084;&#1083;&#1103;" TargetMode="External"/><Relationship Id="rId314" Type="http://schemas.openxmlformats.org/officeDocument/2006/relationships/hyperlink" Target="http://www.rosolymp.ru/index.php?option=com_content&amp;view=category&amp;layout=blog&amp;id=663&amp;Itemid=63" TargetMode="External"/><Relationship Id="rId356" Type="http://schemas.openxmlformats.org/officeDocument/2006/relationships/hyperlink" Target="http://www.korolevedu.ru/education/about.php" TargetMode="External"/><Relationship Id="rId398" Type="http://schemas.openxmlformats.org/officeDocument/2006/relationships/hyperlink" Target="http://www.ktrv.ru/" TargetMode="External"/><Relationship Id="rId521" Type="http://schemas.openxmlformats.org/officeDocument/2006/relationships/hyperlink" Target="http://flipper.pressa-online.com/issue.aspx?aid=62000000-d3c7-4467-84c7-98aa14c3089f&amp;iid=128507" TargetMode="External"/><Relationship Id="rId563" Type="http://schemas.openxmlformats.org/officeDocument/2006/relationships/hyperlink" Target="http://kaliningradka-korolyov.ru/newspaper/18379/21906/" TargetMode="External"/><Relationship Id="rId95" Type="http://schemas.openxmlformats.org/officeDocument/2006/relationships/hyperlink" Target="http://www.korolevedu.ru/education/about.php" TargetMode="External"/><Relationship Id="rId160" Type="http://schemas.openxmlformats.org/officeDocument/2006/relationships/hyperlink" Target="http://www.korolev.ru/docfiles/adm2014/pril1785.rar" TargetMode="External"/><Relationship Id="rId216" Type="http://schemas.openxmlformats.org/officeDocument/2006/relationships/hyperlink" Target="http://www.asou-mo.ru/conferences/30-jun-2015.html" TargetMode="External"/><Relationship Id="rId423" Type="http://schemas.openxmlformats.org/officeDocument/2006/relationships/hyperlink" Target="http://www.rg.ru/2013/07/19/sanpin-dok.html" TargetMode="External"/><Relationship Id="rId258" Type="http://schemas.openxmlformats.org/officeDocument/2006/relationships/hyperlink" Target="http://unitech-mo.ru/" TargetMode="External"/><Relationship Id="rId465" Type="http://schemas.openxmlformats.org/officeDocument/2006/relationships/hyperlink" Target="http://ru.wikipedia.org/wiki/%CC%EE%F1%EA%EE%E2%F1%EA%E0%FF_%EE%E1%EB%E0%F1%F2%FC" TargetMode="External"/><Relationship Id="rId22" Type="http://schemas.openxmlformats.org/officeDocument/2006/relationships/hyperlink" Target="http://www.korolevedu.ru/education/about.php" TargetMode="External"/><Relationship Id="rId64" Type="http://schemas.openxmlformats.org/officeDocument/2006/relationships/hyperlink" Target="http://www.korolevedu.ru/education/about.php" TargetMode="External"/><Relationship Id="rId118" Type="http://schemas.openxmlformats.org/officeDocument/2006/relationships/hyperlink" Target="http://www.korolevedu.ru/education/about.php" TargetMode="External"/><Relationship Id="rId325" Type="http://schemas.openxmlformats.org/officeDocument/2006/relationships/hyperlink" Target="http://vvc-vdnh.msk.ru/" TargetMode="External"/><Relationship Id="rId367" Type="http://schemas.openxmlformats.org/officeDocument/2006/relationships/hyperlink" Target="http://www.korolevedu.ru/education/about.php" TargetMode="External"/><Relationship Id="rId532" Type="http://schemas.openxmlformats.org/officeDocument/2006/relationships/hyperlink" Target="http://flipper.pressa-online.com/issue.aspx?aid=62000000-d3c7-4467-84c7-98aa14c3089f&amp;iid=144332" TargetMode="External"/><Relationship Id="rId574" Type="http://schemas.openxmlformats.org/officeDocument/2006/relationships/hyperlink" Target="http://kaliningradka-korolyov.ru/newspaper/18366/276/" TargetMode="External"/><Relationship Id="rId171" Type="http://schemas.openxmlformats.org/officeDocument/2006/relationships/hyperlink" Target="http://www.korolevedu.ru/" TargetMode="External"/><Relationship Id="rId227" Type="http://schemas.openxmlformats.org/officeDocument/2006/relationships/hyperlink" Target="http://www.korolev.ru/docfiles/adm2012/adm1862.doc" TargetMode="External"/><Relationship Id="rId269" Type="http://schemas.openxmlformats.org/officeDocument/2006/relationships/hyperlink" Target="http://ymoc.my1.ru/" TargetMode="External"/><Relationship Id="rId434" Type="http://schemas.openxmlformats.org/officeDocument/2006/relationships/hyperlink" Target="http://ymoc.my1.ru/publ/psikhologicheskaja_sluzhba/roditelskij_klub/36-1-0-78" TargetMode="External"/><Relationship Id="rId476" Type="http://schemas.openxmlformats.org/officeDocument/2006/relationships/hyperlink" Target="http://www.korolevedu.ru/education/about.php" TargetMode="External"/><Relationship Id="rId33" Type="http://schemas.openxmlformats.org/officeDocument/2006/relationships/hyperlink" Target="http://www.korolevedu.ru/education/about.php" TargetMode="External"/><Relationship Id="rId129" Type="http://schemas.openxmlformats.org/officeDocument/2006/relationships/hyperlink" Target="http://www.korolevedu.ru/education/about.php" TargetMode="External"/><Relationship Id="rId280" Type="http://schemas.openxmlformats.org/officeDocument/2006/relationships/hyperlink" Target="http://www.korolevedu.ru/" TargetMode="External"/><Relationship Id="rId336" Type="http://schemas.openxmlformats.org/officeDocument/2006/relationships/hyperlink" Target="http://www.olimpsozvezdie.ru/" TargetMode="External"/><Relationship Id="rId501" Type="http://schemas.openxmlformats.org/officeDocument/2006/relationships/hyperlink" Target="http://www.korolevedu.ru/documents/standard-design/school.php" TargetMode="External"/><Relationship Id="rId543" Type="http://schemas.openxmlformats.org/officeDocument/2006/relationships/hyperlink" Target="http://flipper.pressa-online.com/issue.aspx?aid=62000000-d3c7-4467-84c7-98aa14c3089f&amp;iid=149030" TargetMode="External"/><Relationship Id="rId75" Type="http://schemas.openxmlformats.org/officeDocument/2006/relationships/hyperlink" Target="http://www.korolevedu.ru/education/about.php" TargetMode="External"/><Relationship Id="rId140" Type="http://schemas.openxmlformats.org/officeDocument/2006/relationships/hyperlink" Target="http://www.federalspace.ru/21567/" TargetMode="External"/><Relationship Id="rId182" Type="http://schemas.openxmlformats.org/officeDocument/2006/relationships/hyperlink" Target="http://www.korolevedu.ru/education/additional/" TargetMode="External"/><Relationship Id="rId378" Type="http://schemas.openxmlformats.org/officeDocument/2006/relationships/hyperlink" Target="http://ymoc.my1.ru/publ/36-1-0-84" TargetMode="External"/><Relationship Id="rId403" Type="http://schemas.openxmlformats.org/officeDocument/2006/relationships/hyperlink" Target="http://www.korolevedu.ru/education/about.php" TargetMode="External"/><Relationship Id="rId585" Type="http://schemas.openxmlformats.org/officeDocument/2006/relationships/hyperlink" Target="http://kaliningradka-korolyov.ru/newspaper/18304/4533/" TargetMode="External"/><Relationship Id="rId6" Type="http://schemas.openxmlformats.org/officeDocument/2006/relationships/hyperlink" Target="http://www.korolevedu.ru/education/about.php" TargetMode="External"/><Relationship Id="rId238" Type="http://schemas.openxmlformats.org/officeDocument/2006/relationships/hyperlink" Target="http://www.rg.ru/2013/07/19/sanpin-dok.html" TargetMode="External"/><Relationship Id="rId445" Type="http://schemas.openxmlformats.org/officeDocument/2006/relationships/hyperlink" Target="http://ymoc.my1.ru/publ/psikhologicheskaja_sluzhba/centr_psikhologo_pedagogicheskoj_podderzhki_i_reabilitacii/36-1-0-84" TargetMode="External"/><Relationship Id="rId487" Type="http://schemas.openxmlformats.org/officeDocument/2006/relationships/hyperlink" Target="http://ymoc.my1.ru/" TargetMode="External"/><Relationship Id="rId291" Type="http://schemas.openxmlformats.org/officeDocument/2006/relationships/hyperlink" Target="http://base.garant.ru/70584436/" TargetMode="External"/><Relationship Id="rId305" Type="http://schemas.openxmlformats.org/officeDocument/2006/relationships/hyperlink" Target="http://www.korolevedu.ru/education/about.php" TargetMode="External"/><Relationship Id="rId347" Type="http://schemas.openxmlformats.org/officeDocument/2006/relationships/hyperlink" Target="http://mosregtoday.ru/ekorecykling/okolo-300-tonn-makulatury-sobrali-v-khode-eko-marafona-v-oblasti/" TargetMode="External"/><Relationship Id="rId512" Type="http://schemas.openxmlformats.org/officeDocument/2006/relationships/image" Target="media/image2.gif"/><Relationship Id="rId44" Type="http://schemas.openxmlformats.org/officeDocument/2006/relationships/hyperlink" Target="http://www.korolevedu.ru/education/about.php" TargetMode="External"/><Relationship Id="rId86" Type="http://schemas.openxmlformats.org/officeDocument/2006/relationships/hyperlink" Target="http://www.korolevedu.ru/education/about.php" TargetMode="External"/><Relationship Id="rId151" Type="http://schemas.openxmlformats.org/officeDocument/2006/relationships/hyperlink" Target="http://www.federalspace.ru/20643/" TargetMode="External"/><Relationship Id="rId389" Type="http://schemas.openxmlformats.org/officeDocument/2006/relationships/hyperlink" Target="http://ymoc.my1.ru/publ/psikhologicheskaja_sluzhba/roditelskij_klub/36-1-0-78" TargetMode="External"/><Relationship Id="rId554" Type="http://schemas.openxmlformats.org/officeDocument/2006/relationships/hyperlink" Target="http://kaliningradka-korolyov.ru/newspaper/18346/21140/" TargetMode="External"/><Relationship Id="rId596" Type="http://schemas.openxmlformats.org/officeDocument/2006/relationships/hyperlink" Target="http://kaliningradka-korolyov.ru/newspaper/18265/4005" TargetMode="External"/><Relationship Id="rId193" Type="http://schemas.openxmlformats.org/officeDocument/2006/relationships/hyperlink" Target="http://www.korolev.ru/" TargetMode="External"/><Relationship Id="rId207" Type="http://schemas.openxmlformats.org/officeDocument/2006/relationships/hyperlink" Target="http://mo.mosreg.ru/dokumenty/organizatsiya-obrazovatelnoy-deyatelnosti/28-11-2014-12-10-54-prikaz-ministra-obrazovaniya-moskovskoy-oblasti-ot/" TargetMode="External"/><Relationship Id="rId249" Type="http://schemas.openxmlformats.org/officeDocument/2006/relationships/hyperlink" Target="https://maps.yandex.ru/20728/korolev/?source=wizgeo&amp;l=map&amp;ll=37.867654%2C55.940750&amp;z=18&amp;text=&#1084;&#1080;&#1082;&#1088;&#1086;&#1088;&#1072;&#1081;&#1086;&#1085;%20&#1055;&#1077;&#1088;&#1074;&#1086;&#1084;&#1072;&#1081;&#1089;&#1082;&#1080;&#1081;%2C%20&#1091;&#1083;&#1080;&#1094;&#1072;%20&#1057;&#1086;&#1074;&#1077;&#1090;&#1089;&#1082;&#1072;&#1103;%2C%20&#1076;&#1086;&#1084;%2042&amp;sll=37.837555%2C55.989808&amp;sspn=0.008621%2C0.003389&amp;ol=geo&amp;oll=37.866702%2C55.941405" TargetMode="External"/><Relationship Id="rId414" Type="http://schemas.openxmlformats.org/officeDocument/2006/relationships/hyperlink" Target="http://www.korolevedu.ru/" TargetMode="External"/><Relationship Id="rId456" Type="http://schemas.openxmlformats.org/officeDocument/2006/relationships/hyperlink" Target="http://ymoc.my1.ru/" TargetMode="External"/><Relationship Id="rId498" Type="http://schemas.openxmlformats.org/officeDocument/2006/relationships/hyperlink" Target="http://old.mo.mosreg.ru/standartoformleniya/" TargetMode="External"/><Relationship Id="rId13" Type="http://schemas.openxmlformats.org/officeDocument/2006/relationships/hyperlink" Target="http://www.korolevedu.ru/education/about.php" TargetMode="External"/><Relationship Id="rId109" Type="http://schemas.openxmlformats.org/officeDocument/2006/relationships/hyperlink" Target="http://www.korolevedu.ru/education/about.php" TargetMode="External"/><Relationship Id="rId260" Type="http://schemas.openxmlformats.org/officeDocument/2006/relationships/hyperlink" Target="mailto:rector@fta-mo.ru" TargetMode="External"/><Relationship Id="rId316" Type="http://schemas.openxmlformats.org/officeDocument/2006/relationships/hyperlink" Target="http://mo.mosreg.ru/" TargetMode="External"/><Relationship Id="rId523" Type="http://schemas.openxmlformats.org/officeDocument/2006/relationships/hyperlink" Target="http://flipper.pressa-online.com/issue.aspx?aid=62000000-d3c7-4467-84c7-98aa14c3089f&amp;iid=128528" TargetMode="External"/><Relationship Id="rId55" Type="http://schemas.openxmlformats.org/officeDocument/2006/relationships/hyperlink" Target="http://www.korolevedu.ru/education/about.php" TargetMode="External"/><Relationship Id="rId97" Type="http://schemas.openxmlformats.org/officeDocument/2006/relationships/hyperlink" Target="http://www.korolevedu.ru/education/about.php" TargetMode="External"/><Relationship Id="rId120" Type="http://schemas.openxmlformats.org/officeDocument/2006/relationships/hyperlink" Target="http://www.korolevedu.ru/education/about.php" TargetMode="External"/><Relationship Id="rId358" Type="http://schemas.openxmlformats.org/officeDocument/2006/relationships/hyperlink" Target="http://www.korolevedu.ru/" TargetMode="External"/><Relationship Id="rId565" Type="http://schemas.openxmlformats.org/officeDocument/2006/relationships/hyperlink" Target="http://kaliningradka-korolyov.ru/newspaper/18372/20404/" TargetMode="External"/><Relationship Id="rId162" Type="http://schemas.openxmlformats.org/officeDocument/2006/relationships/hyperlink" Target="http://www.korolev.ru/municipal-programs_new/" TargetMode="External"/><Relationship Id="rId218" Type="http://schemas.openxmlformats.org/officeDocument/2006/relationships/hyperlink" Target="http://www.consultant.ru/document/cons_doc_LAW_165984/" TargetMode="External"/><Relationship Id="rId425" Type="http://schemas.openxmlformats.org/officeDocument/2006/relationships/hyperlink" Target="http://ru.wikipedia.org/wiki/%CC%EE%F1%EA%EE%E2%F1%EA%E0%FF_%EE%E1%EB%E0%F1%F2%FC" TargetMode="External"/><Relationship Id="rId467" Type="http://schemas.openxmlformats.org/officeDocument/2006/relationships/hyperlink" Target="http://www.korolevedu.ru/education/about.php" TargetMode="External"/><Relationship Id="rId271" Type="http://schemas.openxmlformats.org/officeDocument/2006/relationships/hyperlink" Target="http://www.korolevedu.ru/education/about.php" TargetMode="External"/><Relationship Id="rId24" Type="http://schemas.openxmlformats.org/officeDocument/2006/relationships/hyperlink" Target="http://www.korolevedu.ru/education/about.php" TargetMode="External"/><Relationship Id="rId66" Type="http://schemas.openxmlformats.org/officeDocument/2006/relationships/hyperlink" Target="http://www.korolevedu.ru/education/about.php" TargetMode="External"/><Relationship Id="rId131" Type="http://schemas.openxmlformats.org/officeDocument/2006/relationships/hyperlink" Target="http://www.korolevedu.ru/education/about.php" TargetMode="External"/><Relationship Id="rId327" Type="http://schemas.openxmlformats.org/officeDocument/2006/relationships/hyperlink" Target="http://www.mcc.rsa.ru/" TargetMode="External"/><Relationship Id="rId369" Type="http://schemas.openxmlformats.org/officeDocument/2006/relationships/hyperlink" Target="http://base.consultant.ru/cons/cgi/online.cgi?req=doc;base=MOB;n=211614" TargetMode="External"/><Relationship Id="rId534" Type="http://schemas.openxmlformats.org/officeDocument/2006/relationships/hyperlink" Target="http://flipper.pressa-online.com/issue.aspx?aid=62000000-d3c7-4467-84c7-98aa14c3089f&amp;iid=143902" TargetMode="External"/><Relationship Id="rId576" Type="http://schemas.openxmlformats.org/officeDocument/2006/relationships/hyperlink" Target="http://kaliningradka-korolyov.ru/newspaper/18364/210/" TargetMode="External"/><Relationship Id="rId173" Type="http://schemas.openxmlformats.org/officeDocument/2006/relationships/hyperlink" Target="http://www.korolevedu.ru/education/" TargetMode="External"/><Relationship Id="rId229" Type="http://schemas.openxmlformats.org/officeDocument/2006/relationships/hyperlink" Target="http://www.korolev.ru/docfiles/adm2013/adm2601.doc" TargetMode="External"/><Relationship Id="rId380" Type="http://schemas.openxmlformats.org/officeDocument/2006/relationships/hyperlink" Target="http://base.garant.ru/12116087/" TargetMode="External"/><Relationship Id="rId436" Type="http://schemas.openxmlformats.org/officeDocument/2006/relationships/hyperlink" Target="http://ymoc.my1.ru/" TargetMode="External"/><Relationship Id="rId601" Type="http://schemas.openxmlformats.org/officeDocument/2006/relationships/fontTable" Target="fontTable.xml"/><Relationship Id="rId240" Type="http://schemas.openxmlformats.org/officeDocument/2006/relationships/hyperlink" Target="https://maps.yandex.ru/10748/pushkino/?source=wizgeo&amp;l=map&amp;ll=37.837555%2C55.989808&amp;z=18&amp;text=&#1091;&#1083;.%20&#1050;&#1086;&#1084;&#1089;&#1086;&#1084;&#1086;&#1083;&#1100;&#1089;&#1082;&#1072;&#1103;%2C%20&#1076;.%2012&amp;sll=37.862636%2C55.942610&amp;sspn=0.008621%2C0.003393&amp;ol=geo&amp;oll=37.837579%2C55.989668" TargetMode="External"/><Relationship Id="rId478" Type="http://schemas.openxmlformats.org/officeDocument/2006/relationships/hyperlink" Target="http://www.korolevedu.ru/" TargetMode="External"/><Relationship Id="rId35" Type="http://schemas.openxmlformats.org/officeDocument/2006/relationships/hyperlink" Target="http://www.korolevedu.ru/education/about.php" TargetMode="External"/><Relationship Id="rId77" Type="http://schemas.openxmlformats.org/officeDocument/2006/relationships/hyperlink" Target="http://www.korolevedu.ru/education/about.php" TargetMode="External"/><Relationship Id="rId100" Type="http://schemas.openxmlformats.org/officeDocument/2006/relationships/hyperlink" Target="http://www.korolevedu.ru/education/about.php" TargetMode="External"/><Relationship Id="rId282" Type="http://schemas.openxmlformats.org/officeDocument/2006/relationships/hyperlink" Target="http://www.korolevedu.ru/education/school/" TargetMode="External"/><Relationship Id="rId338" Type="http://schemas.openxmlformats.org/officeDocument/2006/relationships/hyperlink" Target="http://&#1084;&#1080;&#1085;&#1086;&#1073;&#1088;&#1085;&#1072;&#1091;&#1082;&#1080;.&#1088;&#1092;/&#1087;&#1088;&#1086;&#1077;&#1082;&#1090;&#1099;/&#1087;&#1085;&#1087;&#1086;/&#1090;&#1072;&#1083;&#1072;&#1085;&#1090;&#1083;&#1080;&#1074;&#1072;&#1103;-&#1084;&#1086;&#1083;&#1086;&#1076;&#1105;&#1078;&#1100;" TargetMode="External"/><Relationship Id="rId503" Type="http://schemas.openxmlformats.org/officeDocument/2006/relationships/hyperlink" Target="http://www.korolevedu.ru/" TargetMode="External"/><Relationship Id="rId545" Type="http://schemas.openxmlformats.org/officeDocument/2006/relationships/hyperlink" Target="http://flipper.pressa-online.com/issue.aspx?aid=62000000-d3c7-4467-84c7-98aa14c3089f&amp;iid=149030" TargetMode="External"/><Relationship Id="rId587" Type="http://schemas.openxmlformats.org/officeDocument/2006/relationships/hyperlink" Target="http://kaliningradka-korolyov.ru/newspaper/18312/4656/" TargetMode="External"/><Relationship Id="rId8" Type="http://schemas.openxmlformats.org/officeDocument/2006/relationships/hyperlink" Target="http://www.korolevedu.ru/education/about.php" TargetMode="External"/><Relationship Id="rId142" Type="http://schemas.openxmlformats.org/officeDocument/2006/relationships/hyperlink" Target="https://ru.wikipedia.org/wiki/&#1040;&#1087;&#1086;&#1083;&#1083;&#1086;&#1085;_(&#1069;&#1055;&#1040;&#1057;)" TargetMode="External"/><Relationship Id="rId184" Type="http://schemas.openxmlformats.org/officeDocument/2006/relationships/hyperlink" Target="http://www.korolevedu.ru/education/about.php" TargetMode="External"/><Relationship Id="rId391" Type="http://schemas.openxmlformats.org/officeDocument/2006/relationships/hyperlink" Target="http://www.korolev.ru/authority/adm/admkrl_1zam/" TargetMode="External"/><Relationship Id="rId405" Type="http://schemas.openxmlformats.org/officeDocument/2006/relationships/hyperlink" Target="http://www.korolevedu.ru/education/about.php" TargetMode="External"/><Relationship Id="rId447" Type="http://schemas.openxmlformats.org/officeDocument/2006/relationships/hyperlink" Target="http://www.korolevedu.ru/education/about.php" TargetMode="External"/><Relationship Id="rId251" Type="http://schemas.openxmlformats.org/officeDocument/2006/relationships/hyperlink" Target="http://www.korolevedu.ru/education/school/" TargetMode="External"/><Relationship Id="rId489" Type="http://schemas.openxmlformats.org/officeDocument/2006/relationships/hyperlink" Target="http://www.korolevedu.ru/education/about.php" TargetMode="External"/><Relationship Id="rId46" Type="http://schemas.openxmlformats.org/officeDocument/2006/relationships/hyperlink" Target="http://www.korolevedu.ru/education/about.php" TargetMode="External"/><Relationship Id="rId293" Type="http://schemas.openxmlformats.org/officeDocument/2006/relationships/hyperlink" Target="http://base.garant.ru/70584436/" TargetMode="External"/><Relationship Id="rId307" Type="http://schemas.openxmlformats.org/officeDocument/2006/relationships/hyperlink" Target="http://www.korolevedu.ru/education/about.php" TargetMode="External"/><Relationship Id="rId349" Type="http://schemas.openxmlformats.org/officeDocument/2006/relationships/hyperlink" Target="http://ymoc.my1.ru/" TargetMode="External"/><Relationship Id="rId514" Type="http://schemas.openxmlformats.org/officeDocument/2006/relationships/image" Target="media/image4.gif"/><Relationship Id="rId556" Type="http://schemas.openxmlformats.org/officeDocument/2006/relationships/hyperlink" Target="http://kaliningradka-korolyov.ru/newspaper/18345/21126/" TargetMode="External"/><Relationship Id="rId88" Type="http://schemas.openxmlformats.org/officeDocument/2006/relationships/hyperlink" Target="http://www.korolevedu.ru/education/about.php" TargetMode="External"/><Relationship Id="rId111" Type="http://schemas.openxmlformats.org/officeDocument/2006/relationships/hyperlink" Target="http://www.korolevedu.ru/education/about.php" TargetMode="External"/><Relationship Id="rId153" Type="http://schemas.openxmlformats.org/officeDocument/2006/relationships/hyperlink" Target="https://ru.wikipedia.org/wiki/&#1051;&#1105;&#1090;&#1095;&#1080;&#1082;-&#1082;&#1086;&#1089;&#1084;&#1086;&#1085;&#1072;&#1074;&#1090;_&#1057;&#1057;&#1057;&#1056;" TargetMode="External"/><Relationship Id="rId195" Type="http://schemas.openxmlformats.org/officeDocument/2006/relationships/hyperlink" Target="https://ru.wikipedia.org/wiki/&#1052;&#1086;&#1089;&#1082;&#1086;&#1074;&#1089;&#1082;&#1072;&#1103;_&#1086;&#1073;&#1083;&#1072;&#1089;&#1090;&#1100;" TargetMode="External"/><Relationship Id="rId209" Type="http://schemas.openxmlformats.org/officeDocument/2006/relationships/hyperlink" Target="https://ru.wikipedia.org/wiki/&#1052;&#1086;&#1089;&#1082;&#1086;&#1074;&#1089;&#1082;&#1072;&#1103;_&#1086;&#1073;&#1083;&#1072;&#1089;&#1090;&#1100;" TargetMode="External"/><Relationship Id="rId360" Type="http://schemas.openxmlformats.org/officeDocument/2006/relationships/hyperlink" Target="http://www.korolevedu.ru/" TargetMode="External"/><Relationship Id="rId416" Type="http://schemas.openxmlformats.org/officeDocument/2006/relationships/hyperlink" Target="http://www.korolevedu.ru/" TargetMode="External"/><Relationship Id="rId598" Type="http://schemas.openxmlformats.org/officeDocument/2006/relationships/hyperlink" Target="http://kaliningradka-korolyov.ru/newspaper/18267/4052/" TargetMode="External"/><Relationship Id="rId220" Type="http://schemas.openxmlformats.org/officeDocument/2006/relationships/hyperlink" Target="http://ru.wikipedia.org/wiki/%CA%EE%F0%EE%EB%B8%E2_(%E3%EE%F0%EE%E4)" TargetMode="External"/><Relationship Id="rId458" Type="http://schemas.openxmlformats.org/officeDocument/2006/relationships/hyperlink" Target="http://www.korolevedu.ru/education/about.php" TargetMode="External"/><Relationship Id="rId15" Type="http://schemas.openxmlformats.org/officeDocument/2006/relationships/hyperlink" Target="http://www.korolevedu.ru/education/about.php" TargetMode="External"/><Relationship Id="rId57" Type="http://schemas.openxmlformats.org/officeDocument/2006/relationships/hyperlink" Target="http://www.korolevedu.ru/education/about.php" TargetMode="External"/><Relationship Id="rId262" Type="http://schemas.openxmlformats.org/officeDocument/2006/relationships/hyperlink" Target="http://www.korolev.ru/about/1887.html" TargetMode="External"/><Relationship Id="rId318" Type="http://schemas.openxmlformats.org/officeDocument/2006/relationships/hyperlink" Target="http://ru.wikipedia.org/wiki/%CA%EE%F0%EE%EB%B8%E2_(%E3%EE%F0%EE%E4)" TargetMode="External"/><Relationship Id="rId525" Type="http://schemas.openxmlformats.org/officeDocument/2006/relationships/hyperlink" Target="http://flipper.pressa-online.com/issue.aspx?aid=62000000-d3c7-4467-84c7-98aa14c3089f&amp;iid=128786" TargetMode="External"/><Relationship Id="rId567" Type="http://schemas.openxmlformats.org/officeDocument/2006/relationships/hyperlink" Target="http://kaliningradka-korolyov.ru/newspaper/18372/20411/" TargetMode="External"/><Relationship Id="rId99" Type="http://schemas.openxmlformats.org/officeDocument/2006/relationships/hyperlink" Target="http://www.korolevedu.ru/education/about.php" TargetMode="External"/><Relationship Id="rId122" Type="http://schemas.openxmlformats.org/officeDocument/2006/relationships/hyperlink" Target="http://www.korolevedu.ru/education/about.php" TargetMode="External"/><Relationship Id="rId164" Type="http://schemas.openxmlformats.org/officeDocument/2006/relationships/hyperlink" Target="https://ru.wikipedia.org/wiki/&#1050;&#1086;&#1088;&#1086;&#1083;&#1105;&#1074;_(&#1075;&#1086;&#1088;&#1086;&#1076;)" TargetMode="External"/><Relationship Id="rId371" Type="http://schemas.openxmlformats.org/officeDocument/2006/relationships/hyperlink" Target="http://www.federalspace.ru/479/" TargetMode="External"/><Relationship Id="rId427" Type="http://schemas.openxmlformats.org/officeDocument/2006/relationships/hyperlink" Target="http://www.korolevedu.ru/" TargetMode="External"/><Relationship Id="rId469" Type="http://schemas.openxmlformats.org/officeDocument/2006/relationships/hyperlink" Target="http://www.korolevedu.ru/education/about.php" TargetMode="External"/><Relationship Id="rId26" Type="http://schemas.openxmlformats.org/officeDocument/2006/relationships/hyperlink" Target="http://www.korolevedu.ru/education/about.php" TargetMode="External"/><Relationship Id="rId231" Type="http://schemas.openxmlformats.org/officeDocument/2006/relationships/hyperlink" Target="https://maps.yandex.ru/?source=wizgeo&amp;l=map&amp;ll=37.871458%2C55.947030&amp;z=18&amp;ol=biz&amp;oid=1392791039" TargetMode="External"/><Relationship Id="rId273" Type="http://schemas.openxmlformats.org/officeDocument/2006/relationships/hyperlink" Target="http://ru.wikipedia.org/wiki/%CA%EE%F0%EE%EB%B8%E2_(%E3%EE%F0%EE%E4)" TargetMode="External"/><Relationship Id="rId329" Type="http://schemas.openxmlformats.org/officeDocument/2006/relationships/hyperlink" Target="https://ru.wikipedia.org/wiki/&#1052;&#1077;&#1078;&#1076;&#1091;&#1085;&#1072;&#1088;&#1086;&#1076;&#1085;&#1072;&#1103;_&#1050;&#1086;&#1089;&#1084;&#1080;&#1095;&#1077;&#1089;&#1082;&#1072;&#1103;_&#1086;&#1083;&#1080;&#1084;&#1087;&#1080;&#1072;&#1076;&#1072;" TargetMode="External"/><Relationship Id="rId480" Type="http://schemas.openxmlformats.org/officeDocument/2006/relationships/hyperlink" Target="http://ymoc.my1.ru/" TargetMode="External"/><Relationship Id="rId536" Type="http://schemas.openxmlformats.org/officeDocument/2006/relationships/hyperlink" Target="http://flipper.pressa-online.com/issue.aspx?aid=62000000-d3c7-4467-84c7-98aa14c3089f&amp;iid=144333" TargetMode="External"/><Relationship Id="rId68" Type="http://schemas.openxmlformats.org/officeDocument/2006/relationships/hyperlink" Target="http://www.korolevedu.ru/education/about.php" TargetMode="External"/><Relationship Id="rId133" Type="http://schemas.openxmlformats.org/officeDocument/2006/relationships/hyperlink" Target="https://ru.wikipedia.org/wiki/&#1053;&#1072;&#1091;&#1082;&#1086;&#1075;&#1088;&#1072;&#1076;" TargetMode="External"/><Relationship Id="rId175" Type="http://schemas.openxmlformats.org/officeDocument/2006/relationships/hyperlink" Target="https://ru.wikipedia.org/wiki/&#1050;&#1086;&#1088;&#1086;&#1083;&#1105;&#1074;_(&#1075;&#1086;&#1088;&#1086;&#1076;)" TargetMode="External"/><Relationship Id="rId340" Type="http://schemas.openxmlformats.org/officeDocument/2006/relationships/hyperlink" Target="http://mosphys.olimpiada.ru/maxwell" TargetMode="External"/><Relationship Id="rId578" Type="http://schemas.openxmlformats.org/officeDocument/2006/relationships/hyperlink" Target="http://kaliningradka-korolyov.ru/newspaper/18363/193/" TargetMode="External"/><Relationship Id="rId200" Type="http://schemas.openxmlformats.org/officeDocument/2006/relationships/hyperlink" Target="https://ru.wikipedia.org/wiki/&#1050;&#1086;&#1088;&#1086;&#1083;&#1105;&#1074;_(&#1075;&#1086;&#1088;&#1086;&#1076;)" TargetMode="External"/><Relationship Id="rId382" Type="http://schemas.openxmlformats.org/officeDocument/2006/relationships/hyperlink" Target="http://base.garant.ru/12116087/" TargetMode="External"/><Relationship Id="rId438" Type="http://schemas.openxmlformats.org/officeDocument/2006/relationships/hyperlink" Target="http://ru.wikipedia.org/wiki/%CC%EE%F1%EA%EE%E2%F1%EA%E0%FF_%EE%E1%EB%E0%F1%F2%FC" TargetMode="External"/><Relationship Id="rId242" Type="http://schemas.openxmlformats.org/officeDocument/2006/relationships/hyperlink" Target="http://www.korolevedu.ru/news/index.php?ELEMENT_ID=3137" TargetMode="External"/><Relationship Id="rId284" Type="http://schemas.openxmlformats.org/officeDocument/2006/relationships/hyperlink" Target="https://statgrad.org/" TargetMode="External"/><Relationship Id="rId491" Type="http://schemas.openxmlformats.org/officeDocument/2006/relationships/hyperlink" Target="http://ru.wikipedia.org/wiki/%CC%EE%F1%EA%EE%E2%F1%EA%E0%FF_%EE%E1%EB%E0%F1%F2%FC" TargetMode="External"/><Relationship Id="rId505" Type="http://schemas.openxmlformats.org/officeDocument/2006/relationships/hyperlink" Target="http://ru.wikipedia.org/wiki/%CC%EE%F1%EA%EE%E2%F1%EA%E0%FF_%EE%E1%EB%E0%F1%F2%FC" TargetMode="External"/><Relationship Id="rId37" Type="http://schemas.openxmlformats.org/officeDocument/2006/relationships/hyperlink" Target="http://www.korolevedu.ru/education/about.php" TargetMode="External"/><Relationship Id="rId79" Type="http://schemas.openxmlformats.org/officeDocument/2006/relationships/hyperlink" Target="http://www.korolevedu.ru/education/about.php" TargetMode="External"/><Relationship Id="rId102" Type="http://schemas.openxmlformats.org/officeDocument/2006/relationships/hyperlink" Target="http://www.korolevedu.ru/education/about.php" TargetMode="External"/><Relationship Id="rId144" Type="http://schemas.openxmlformats.org/officeDocument/2006/relationships/hyperlink" Target="http://www.federalspace.ru/20800/" TargetMode="External"/><Relationship Id="rId547" Type="http://schemas.openxmlformats.org/officeDocument/2006/relationships/hyperlink" Target="http://flipper.pressa-online.com/issue.aspx?aid=62000000-d3c7-4467-84c7-98aa14c3089f&amp;iid=149031" TargetMode="External"/><Relationship Id="rId589" Type="http://schemas.openxmlformats.org/officeDocument/2006/relationships/hyperlink" Target="http://kaliningradka-korolyov.ru/newspaper/18293/4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139</Pages>
  <Words>50128</Words>
  <Characters>285733</Characters>
  <Application>Microsoft Office Word</Application>
  <DocSecurity>0</DocSecurity>
  <Lines>2381</Lines>
  <Paragraphs>670</Paragraphs>
  <ScaleCrop>false</ScaleCrop>
  <Company>WWL Corp.</Company>
  <LinksUpToDate>false</LinksUpToDate>
  <CharactersWithSpaces>335191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2018-04-25T09:56:00Z</dcterms:created>
  <dcterms:modified xsi:type="dcterms:W3CDTF">2018-04-25T09:56:00Z</dcterms:modified>
</cp:coreProperties>
</file>